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20A62" w14:textId="77777777" w:rsidR="0037542E" w:rsidRPr="00E133C3" w:rsidRDefault="005F7F7D">
      <w:pPr>
        <w:pStyle w:val="Ttulo"/>
        <w:jc w:val="center"/>
        <w:rPr>
          <w:lang w:val="es-CL"/>
        </w:rPr>
      </w:pPr>
      <w:r w:rsidRPr="00E133C3">
        <w:rPr>
          <w:lang w:val="es-CL"/>
        </w:rPr>
        <w:t>Informe de Aseguramiento de Calidad (QA) - MGCP</w:t>
      </w:r>
    </w:p>
    <w:p w14:paraId="4945F98F" w14:textId="56C9DF3B" w:rsidR="00E133C3" w:rsidRPr="00E133C3" w:rsidRDefault="005F7F7D">
      <w:pPr>
        <w:rPr>
          <w:lang w:val="es-CL"/>
        </w:rPr>
      </w:pPr>
      <w:r w:rsidRPr="00E133C3">
        <w:rPr>
          <w:b/>
          <w:lang w:val="es-CL"/>
        </w:rPr>
        <w:t xml:space="preserve">Fecha: </w:t>
      </w:r>
      <w:r w:rsidRPr="00E133C3">
        <w:rPr>
          <w:lang w:val="es-CL"/>
        </w:rPr>
        <w:t xml:space="preserve">10 de </w:t>
      </w:r>
      <w:r w:rsidR="00E133C3">
        <w:rPr>
          <w:lang w:val="es-CL"/>
        </w:rPr>
        <w:t>d</w:t>
      </w:r>
      <w:r w:rsidRPr="00E133C3">
        <w:rPr>
          <w:lang w:val="es-CL"/>
        </w:rPr>
        <w:t>iciembre, 2025</w:t>
      </w:r>
      <w:r w:rsidRPr="00E133C3">
        <w:rPr>
          <w:lang w:val="es-CL"/>
        </w:rPr>
        <w:br/>
      </w:r>
      <w:r w:rsidRPr="00E133C3">
        <w:rPr>
          <w:b/>
          <w:lang w:val="es-CL"/>
        </w:rPr>
        <w:t xml:space="preserve">Entorno: </w:t>
      </w:r>
      <w:r w:rsidRPr="00E133C3">
        <w:rPr>
          <w:lang w:val="es-CL"/>
        </w:rPr>
        <w:t>Windows 1</w:t>
      </w:r>
      <w:r w:rsidR="00E133C3">
        <w:rPr>
          <w:lang w:val="es-CL"/>
        </w:rPr>
        <w:t>1</w:t>
      </w:r>
      <w:r w:rsidRPr="00E133C3">
        <w:rPr>
          <w:lang w:val="es-CL"/>
        </w:rPr>
        <w:t>, Python 3.13.5</w:t>
      </w:r>
      <w:r w:rsidRPr="00E133C3">
        <w:rPr>
          <w:lang w:val="es-CL"/>
        </w:rPr>
        <w:br/>
      </w:r>
      <w:r w:rsidRPr="00E133C3">
        <w:rPr>
          <w:b/>
          <w:lang w:val="es-CL"/>
        </w:rPr>
        <w:t xml:space="preserve">Estado de Pruebas: </w:t>
      </w:r>
      <w:r w:rsidRPr="00E133C3">
        <w:rPr>
          <w:lang w:val="es-CL"/>
        </w:rPr>
        <w:t xml:space="preserve">100% Aprobado (12/12 </w:t>
      </w:r>
      <w:proofErr w:type="spellStart"/>
      <w:r w:rsidRPr="00E133C3">
        <w:rPr>
          <w:lang w:val="es-CL"/>
        </w:rPr>
        <w:t>Passed</w:t>
      </w:r>
      <w:proofErr w:type="spellEnd"/>
      <w:r w:rsidRPr="00E133C3">
        <w:rPr>
          <w:lang w:val="es-CL"/>
        </w:rPr>
        <w:t>)</w:t>
      </w:r>
    </w:p>
    <w:p w14:paraId="290E02C2" w14:textId="77777777" w:rsidR="0037542E" w:rsidRPr="00E133C3" w:rsidRDefault="005F7F7D">
      <w:pPr>
        <w:pStyle w:val="Ttulo1"/>
        <w:rPr>
          <w:lang w:val="es-CL"/>
        </w:rPr>
      </w:pPr>
      <w:r w:rsidRPr="00E133C3">
        <w:rPr>
          <w:lang w:val="es-CL"/>
        </w:rPr>
        <w:t>1. Resumen Ejecutivo</w:t>
      </w:r>
    </w:p>
    <w:p w14:paraId="198C8AD2" w14:textId="77777777" w:rsidR="0037542E" w:rsidRPr="00E133C3" w:rsidRDefault="005F7F7D">
      <w:pPr>
        <w:rPr>
          <w:lang w:val="es-CL"/>
        </w:rPr>
      </w:pPr>
      <w:r w:rsidRPr="00E133C3">
        <w:rPr>
          <w:lang w:val="es-CL"/>
        </w:rPr>
        <w:t xml:space="preserve">La aplicación inicia correctamente y el flujo principal (ver </w:t>
      </w:r>
      <w:r w:rsidRPr="00E133C3">
        <w:rPr>
          <w:lang w:val="es-CL"/>
        </w:rPr>
        <w:t>propuestas, aceptar, firmar contrato) funciona sin errores bloqueantes. Se recomienda atender la deuda técnica en UX y Seguridad.</w:t>
      </w:r>
    </w:p>
    <w:p w14:paraId="3FB65290" w14:textId="77777777" w:rsidR="0037542E" w:rsidRPr="00E133C3" w:rsidRDefault="005F7F7D">
      <w:pPr>
        <w:pStyle w:val="Ttulo1"/>
        <w:rPr>
          <w:lang w:val="es-CL"/>
        </w:rPr>
      </w:pPr>
      <w:r w:rsidRPr="00E133C3">
        <w:rPr>
          <w:lang w:val="es-CL"/>
        </w:rPr>
        <w:t>2. Evidencia de Pruebas (</w:t>
      </w:r>
      <w:proofErr w:type="spellStart"/>
      <w:r w:rsidRPr="00E133C3">
        <w:rPr>
          <w:lang w:val="es-CL"/>
        </w:rPr>
        <w:t>Pytest</w:t>
      </w:r>
      <w:proofErr w:type="spellEnd"/>
      <w:r w:rsidRPr="00E133C3">
        <w:rPr>
          <w:lang w:val="es-CL"/>
        </w:rPr>
        <w:t>)</w:t>
      </w:r>
    </w:p>
    <w:p w14:paraId="508A2199" w14:textId="77777777" w:rsidR="0037542E" w:rsidRPr="00E133C3" w:rsidRDefault="005F7F7D">
      <w:pPr>
        <w:rPr>
          <w:lang w:val="es-CL"/>
        </w:rPr>
      </w:pPr>
      <w:r w:rsidRPr="00E133C3">
        <w:rPr>
          <w:lang w:val="es-CL"/>
        </w:rPr>
        <w:t>Captura de ejecución de pruebas automatizadas:</w:t>
      </w:r>
    </w:p>
    <w:p w14:paraId="5E37C8C4" w14:textId="2BA09C12" w:rsidR="0037542E" w:rsidRDefault="00E133C3">
      <w:r>
        <w:rPr>
          <w:noProof/>
        </w:rPr>
        <w:drawing>
          <wp:inline distT="0" distB="0" distL="0" distR="0" wp14:anchorId="44375F56" wp14:editId="19624E0A">
            <wp:extent cx="4286250" cy="1862508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38" cy="187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DED68" w14:textId="77777777" w:rsidR="0037542E" w:rsidRDefault="005F7F7D">
      <w:pPr>
        <w:pStyle w:val="Ttulo1"/>
      </w:pPr>
      <w:r>
        <w:t>3. Hallazgos Clave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7542E" w14:paraId="3BF435B2" w14:textId="77777777">
        <w:tc>
          <w:tcPr>
            <w:tcW w:w="1728" w:type="dxa"/>
          </w:tcPr>
          <w:p w14:paraId="20297F55" w14:textId="77777777" w:rsidR="0037542E" w:rsidRDefault="005F7F7D">
            <w:r>
              <w:rPr>
                <w:b/>
              </w:rPr>
              <w:t>ID</w:t>
            </w:r>
          </w:p>
        </w:tc>
        <w:tc>
          <w:tcPr>
            <w:tcW w:w="1728" w:type="dxa"/>
          </w:tcPr>
          <w:p w14:paraId="73069D78" w14:textId="77777777" w:rsidR="0037542E" w:rsidRDefault="005F7F7D">
            <w:r>
              <w:rPr>
                <w:b/>
              </w:rPr>
              <w:t>Área</w:t>
            </w:r>
          </w:p>
        </w:tc>
        <w:tc>
          <w:tcPr>
            <w:tcW w:w="1728" w:type="dxa"/>
          </w:tcPr>
          <w:p w14:paraId="5FD3EA45" w14:textId="77777777" w:rsidR="0037542E" w:rsidRDefault="005F7F7D">
            <w:r>
              <w:rPr>
                <w:b/>
              </w:rPr>
              <w:t>Nivel</w:t>
            </w:r>
          </w:p>
        </w:tc>
        <w:tc>
          <w:tcPr>
            <w:tcW w:w="1728" w:type="dxa"/>
          </w:tcPr>
          <w:p w14:paraId="5FCF45A3" w14:textId="77777777" w:rsidR="0037542E" w:rsidRDefault="005F7F7D">
            <w:r>
              <w:rPr>
                <w:b/>
              </w:rPr>
              <w:t>Hallazgo</w:t>
            </w:r>
          </w:p>
        </w:tc>
        <w:tc>
          <w:tcPr>
            <w:tcW w:w="1728" w:type="dxa"/>
          </w:tcPr>
          <w:p w14:paraId="2DAF5FA0" w14:textId="77777777" w:rsidR="0037542E" w:rsidRDefault="005F7F7D">
            <w:r>
              <w:rPr>
                <w:b/>
              </w:rPr>
              <w:t>Recomendación</w:t>
            </w:r>
          </w:p>
        </w:tc>
      </w:tr>
      <w:tr w:rsidR="0037542E" w14:paraId="17B0D1A9" w14:textId="77777777">
        <w:tc>
          <w:tcPr>
            <w:tcW w:w="1728" w:type="dxa"/>
          </w:tcPr>
          <w:p w14:paraId="22BCCCD3" w14:textId="77777777" w:rsidR="0037542E" w:rsidRDefault="005F7F7D">
            <w:r>
              <w:t>US-01</w:t>
            </w:r>
          </w:p>
        </w:tc>
        <w:tc>
          <w:tcPr>
            <w:tcW w:w="1728" w:type="dxa"/>
          </w:tcPr>
          <w:p w14:paraId="400A885A" w14:textId="77777777" w:rsidR="0037542E" w:rsidRDefault="005F7F7D">
            <w:r>
              <w:t>Usabilidad</w:t>
            </w:r>
          </w:p>
        </w:tc>
        <w:tc>
          <w:tcPr>
            <w:tcW w:w="1728" w:type="dxa"/>
          </w:tcPr>
          <w:p w14:paraId="6F1DCC65" w14:textId="77777777" w:rsidR="0037542E" w:rsidRDefault="005F7F7D">
            <w:r>
              <w:t>Media</w:t>
            </w:r>
          </w:p>
        </w:tc>
        <w:tc>
          <w:tcPr>
            <w:tcW w:w="1728" w:type="dxa"/>
          </w:tcPr>
          <w:p w14:paraId="65372784" w14:textId="77777777" w:rsidR="0037542E" w:rsidRPr="00E133C3" w:rsidRDefault="005F7F7D">
            <w:pPr>
              <w:rPr>
                <w:lang w:val="es-CL"/>
              </w:rPr>
            </w:pPr>
            <w:r w:rsidRPr="00E133C3">
              <w:rPr>
                <w:lang w:val="es-CL"/>
              </w:rPr>
              <w:t>Mensajes poco visibles tras acciones</w:t>
            </w:r>
          </w:p>
        </w:tc>
        <w:tc>
          <w:tcPr>
            <w:tcW w:w="1728" w:type="dxa"/>
          </w:tcPr>
          <w:p w14:paraId="0FF3D14B" w14:textId="77777777" w:rsidR="0037542E" w:rsidRDefault="005F7F7D">
            <w:proofErr w:type="spellStart"/>
            <w:r>
              <w:t>Agregar</w:t>
            </w:r>
            <w:proofErr w:type="spellEnd"/>
            <w:r>
              <w:t xml:space="preserve"> alerts/banners claros</w:t>
            </w:r>
          </w:p>
        </w:tc>
      </w:tr>
      <w:tr w:rsidR="0037542E" w14:paraId="654F2671" w14:textId="77777777">
        <w:tc>
          <w:tcPr>
            <w:tcW w:w="1728" w:type="dxa"/>
          </w:tcPr>
          <w:p w14:paraId="756808B3" w14:textId="77777777" w:rsidR="0037542E" w:rsidRDefault="005F7F7D">
            <w:r>
              <w:t>US-02</w:t>
            </w:r>
          </w:p>
        </w:tc>
        <w:tc>
          <w:tcPr>
            <w:tcW w:w="1728" w:type="dxa"/>
          </w:tcPr>
          <w:p w14:paraId="33229FBB" w14:textId="77777777" w:rsidR="0037542E" w:rsidRDefault="005F7F7D">
            <w:r>
              <w:t>Usabilidad</w:t>
            </w:r>
          </w:p>
        </w:tc>
        <w:tc>
          <w:tcPr>
            <w:tcW w:w="1728" w:type="dxa"/>
          </w:tcPr>
          <w:p w14:paraId="5256A791" w14:textId="77777777" w:rsidR="0037542E" w:rsidRDefault="005F7F7D">
            <w:r>
              <w:t>Baja</w:t>
            </w:r>
          </w:p>
        </w:tc>
        <w:tc>
          <w:tcPr>
            <w:tcW w:w="1728" w:type="dxa"/>
          </w:tcPr>
          <w:p w14:paraId="61674F53" w14:textId="77777777" w:rsidR="0037542E" w:rsidRPr="00E133C3" w:rsidRDefault="005F7F7D">
            <w:pPr>
              <w:rPr>
                <w:lang w:val="es-CL"/>
              </w:rPr>
            </w:pPr>
            <w:r w:rsidRPr="00E133C3">
              <w:rPr>
                <w:lang w:val="es-CL"/>
              </w:rPr>
              <w:t>Contraste/</w:t>
            </w:r>
            <w:proofErr w:type="gramStart"/>
            <w:r w:rsidRPr="00E133C3">
              <w:rPr>
                <w:lang w:val="es-CL"/>
              </w:rPr>
              <w:t>foco mejorables</w:t>
            </w:r>
            <w:proofErr w:type="gramEnd"/>
            <w:r w:rsidRPr="00E133C3">
              <w:rPr>
                <w:lang w:val="es-CL"/>
              </w:rPr>
              <w:t xml:space="preserve"> en portal</w:t>
            </w:r>
          </w:p>
        </w:tc>
        <w:tc>
          <w:tcPr>
            <w:tcW w:w="1728" w:type="dxa"/>
          </w:tcPr>
          <w:p w14:paraId="535B0156" w14:textId="77777777" w:rsidR="0037542E" w:rsidRDefault="005F7F7D">
            <w:proofErr w:type="spellStart"/>
            <w:r>
              <w:t>Ajustar</w:t>
            </w:r>
            <w:proofErr w:type="spellEnd"/>
            <w:r>
              <w:t xml:space="preserve"> CSS (WCAG AA)</w:t>
            </w:r>
          </w:p>
        </w:tc>
      </w:tr>
      <w:tr w:rsidR="0037542E" w14:paraId="73067DC7" w14:textId="77777777">
        <w:tc>
          <w:tcPr>
            <w:tcW w:w="1728" w:type="dxa"/>
          </w:tcPr>
          <w:p w14:paraId="2882B3F7" w14:textId="77777777" w:rsidR="0037542E" w:rsidRDefault="005F7F7D">
            <w:r>
              <w:t>SEC-01</w:t>
            </w:r>
          </w:p>
        </w:tc>
        <w:tc>
          <w:tcPr>
            <w:tcW w:w="1728" w:type="dxa"/>
          </w:tcPr>
          <w:p w14:paraId="393EC853" w14:textId="77777777" w:rsidR="0037542E" w:rsidRDefault="005F7F7D">
            <w:r>
              <w:t>Seguridad</w:t>
            </w:r>
          </w:p>
        </w:tc>
        <w:tc>
          <w:tcPr>
            <w:tcW w:w="1728" w:type="dxa"/>
          </w:tcPr>
          <w:p w14:paraId="3897D778" w14:textId="77777777" w:rsidR="0037542E" w:rsidRDefault="005F7F7D">
            <w:r>
              <w:t>Media</w:t>
            </w:r>
          </w:p>
        </w:tc>
        <w:tc>
          <w:tcPr>
            <w:tcW w:w="1728" w:type="dxa"/>
          </w:tcPr>
          <w:p w14:paraId="3431DCBA" w14:textId="77777777" w:rsidR="0037542E" w:rsidRDefault="005F7F7D">
            <w:r>
              <w:t>Tokens sin expiración visible</w:t>
            </w:r>
          </w:p>
        </w:tc>
        <w:tc>
          <w:tcPr>
            <w:tcW w:w="1728" w:type="dxa"/>
          </w:tcPr>
          <w:p w14:paraId="77EDA601" w14:textId="77777777" w:rsidR="0037542E" w:rsidRDefault="005F7F7D">
            <w:r>
              <w:t>Mostrar expiración y revocar</w:t>
            </w:r>
          </w:p>
        </w:tc>
      </w:tr>
      <w:tr w:rsidR="0037542E" w14:paraId="7BE7CA74" w14:textId="77777777">
        <w:tc>
          <w:tcPr>
            <w:tcW w:w="1728" w:type="dxa"/>
          </w:tcPr>
          <w:p w14:paraId="5B144097" w14:textId="77777777" w:rsidR="0037542E" w:rsidRDefault="005F7F7D">
            <w:r>
              <w:t>SEC-02</w:t>
            </w:r>
          </w:p>
        </w:tc>
        <w:tc>
          <w:tcPr>
            <w:tcW w:w="1728" w:type="dxa"/>
          </w:tcPr>
          <w:p w14:paraId="32FEC017" w14:textId="77777777" w:rsidR="0037542E" w:rsidRDefault="005F7F7D">
            <w:r>
              <w:t>Seguridad</w:t>
            </w:r>
          </w:p>
        </w:tc>
        <w:tc>
          <w:tcPr>
            <w:tcW w:w="1728" w:type="dxa"/>
          </w:tcPr>
          <w:p w14:paraId="721C0706" w14:textId="77777777" w:rsidR="0037542E" w:rsidRDefault="005F7F7D">
            <w:r>
              <w:t>Media</w:t>
            </w:r>
          </w:p>
        </w:tc>
        <w:tc>
          <w:tcPr>
            <w:tcW w:w="1728" w:type="dxa"/>
          </w:tcPr>
          <w:p w14:paraId="384654C3" w14:textId="77777777" w:rsidR="0037542E" w:rsidRDefault="005F7F7D">
            <w:r>
              <w:t>Sin rate limiting en POST</w:t>
            </w:r>
          </w:p>
        </w:tc>
        <w:tc>
          <w:tcPr>
            <w:tcW w:w="1728" w:type="dxa"/>
          </w:tcPr>
          <w:p w14:paraId="7D2E7FBF" w14:textId="77777777" w:rsidR="0037542E" w:rsidRDefault="005F7F7D">
            <w:r>
              <w:t>Limitar intentos por IP</w:t>
            </w:r>
          </w:p>
        </w:tc>
      </w:tr>
      <w:tr w:rsidR="0037542E" w14:paraId="02266095" w14:textId="77777777">
        <w:tc>
          <w:tcPr>
            <w:tcW w:w="1728" w:type="dxa"/>
          </w:tcPr>
          <w:p w14:paraId="064EBEF4" w14:textId="77777777" w:rsidR="0037542E" w:rsidRDefault="005F7F7D">
            <w:r>
              <w:t>SEC-03</w:t>
            </w:r>
          </w:p>
        </w:tc>
        <w:tc>
          <w:tcPr>
            <w:tcW w:w="1728" w:type="dxa"/>
          </w:tcPr>
          <w:p w14:paraId="16003F08" w14:textId="77777777" w:rsidR="0037542E" w:rsidRDefault="005F7F7D">
            <w:r>
              <w:t>Seguridad</w:t>
            </w:r>
          </w:p>
        </w:tc>
        <w:tc>
          <w:tcPr>
            <w:tcW w:w="1728" w:type="dxa"/>
          </w:tcPr>
          <w:p w14:paraId="227EC5B6" w14:textId="77777777" w:rsidR="0037542E" w:rsidRDefault="005F7F7D">
            <w:r>
              <w:t>Baja</w:t>
            </w:r>
          </w:p>
        </w:tc>
        <w:tc>
          <w:tcPr>
            <w:tcW w:w="1728" w:type="dxa"/>
          </w:tcPr>
          <w:p w14:paraId="7473AC9C" w14:textId="77777777" w:rsidR="0037542E" w:rsidRDefault="005F7F7D">
            <w:r>
              <w:t>CSP/HSTS fijos</w:t>
            </w:r>
          </w:p>
        </w:tc>
        <w:tc>
          <w:tcPr>
            <w:tcW w:w="1728" w:type="dxa"/>
          </w:tcPr>
          <w:p w14:paraId="14B1C02E" w14:textId="77777777" w:rsidR="0037542E" w:rsidRDefault="005F7F7D">
            <w:r>
              <w:t xml:space="preserve">Parametrizar </w:t>
            </w:r>
            <w:r>
              <w:lastRenderedPageBreak/>
              <w:t>por ambiente</w:t>
            </w:r>
          </w:p>
        </w:tc>
      </w:tr>
    </w:tbl>
    <w:p w14:paraId="1553ECA1" w14:textId="77777777" w:rsidR="0037542E" w:rsidRDefault="005F7F7D">
      <w:pPr>
        <w:pStyle w:val="Ttulo1"/>
      </w:pPr>
      <w:r>
        <w:lastRenderedPageBreak/>
        <w:t>4. Detalle y Recomendaciones</w:t>
      </w:r>
    </w:p>
    <w:p w14:paraId="4FA98E51" w14:textId="77777777" w:rsidR="0037542E" w:rsidRPr="00E133C3" w:rsidRDefault="005F7F7D">
      <w:pPr>
        <w:pStyle w:val="Listaconvietas"/>
        <w:rPr>
          <w:lang w:val="es-CL"/>
        </w:rPr>
      </w:pPr>
      <w:r w:rsidRPr="00E133C3">
        <w:rPr>
          <w:b/>
          <w:lang w:val="es-CL"/>
        </w:rPr>
        <w:t>Acceso</w:t>
      </w:r>
      <w:r w:rsidRPr="00E133C3">
        <w:rPr>
          <w:b/>
          <w:lang w:val="es-CL"/>
        </w:rPr>
        <w:t xml:space="preserve">: </w:t>
      </w:r>
      <w:r w:rsidRPr="00E133C3">
        <w:rPr>
          <w:lang w:val="es-CL"/>
        </w:rPr>
        <w:t xml:space="preserve">Rutas </w:t>
      </w:r>
      <w:proofErr w:type="spellStart"/>
      <w:r w:rsidRPr="00E133C3">
        <w:rPr>
          <w:lang w:val="es-CL"/>
        </w:rPr>
        <w:t>admin</w:t>
      </w:r>
      <w:proofErr w:type="spellEnd"/>
      <w:r w:rsidRPr="00E133C3">
        <w:rPr>
          <w:lang w:val="es-CL"/>
        </w:rPr>
        <w:t xml:space="preserve"> protegidas correctamente.</w:t>
      </w:r>
    </w:p>
    <w:p w14:paraId="36C5A240" w14:textId="77777777" w:rsidR="0037542E" w:rsidRPr="00E133C3" w:rsidRDefault="005F7F7D">
      <w:pPr>
        <w:pStyle w:val="Listaconvietas"/>
        <w:rPr>
          <w:lang w:val="es-CL"/>
        </w:rPr>
      </w:pPr>
      <w:r w:rsidRPr="00E133C3">
        <w:rPr>
          <w:b/>
          <w:lang w:val="es-CL"/>
        </w:rPr>
        <w:t xml:space="preserve">UX: </w:t>
      </w:r>
      <w:r w:rsidRPr="00E133C3">
        <w:rPr>
          <w:lang w:val="es-CL"/>
        </w:rPr>
        <w:t>Añadir mensajes persistentes de éxito/error.</w:t>
      </w:r>
    </w:p>
    <w:p w14:paraId="56EE4F82" w14:textId="77777777" w:rsidR="0037542E" w:rsidRPr="00E133C3" w:rsidRDefault="005F7F7D">
      <w:pPr>
        <w:pStyle w:val="Listaconvietas"/>
        <w:rPr>
          <w:lang w:val="es-CL"/>
        </w:rPr>
      </w:pPr>
      <w:r w:rsidRPr="00E133C3">
        <w:rPr>
          <w:b/>
          <w:lang w:val="es-CL"/>
        </w:rPr>
        <w:t xml:space="preserve">Seguridad: </w:t>
      </w:r>
      <w:r w:rsidRPr="00E133C3">
        <w:rPr>
          <w:lang w:val="es-CL"/>
        </w:rPr>
        <w:t xml:space="preserve">Implementar </w:t>
      </w:r>
      <w:proofErr w:type="spellStart"/>
      <w:r w:rsidRPr="00E133C3">
        <w:rPr>
          <w:lang w:val="es-CL"/>
        </w:rPr>
        <w:t>rate</w:t>
      </w:r>
      <w:proofErr w:type="spellEnd"/>
      <w:r w:rsidRPr="00E133C3">
        <w:rPr>
          <w:lang w:val="es-CL"/>
        </w:rPr>
        <w:t xml:space="preserve"> </w:t>
      </w:r>
      <w:proofErr w:type="spellStart"/>
      <w:r w:rsidRPr="00E133C3">
        <w:rPr>
          <w:lang w:val="es-CL"/>
        </w:rPr>
        <w:t>limiting</w:t>
      </w:r>
      <w:proofErr w:type="spellEnd"/>
      <w:r w:rsidRPr="00E133C3">
        <w:rPr>
          <w:lang w:val="es-CL"/>
        </w:rPr>
        <w:t xml:space="preserve"> en </w:t>
      </w:r>
      <w:proofErr w:type="spellStart"/>
      <w:r w:rsidRPr="00E133C3">
        <w:rPr>
          <w:lang w:val="es-CL"/>
        </w:rPr>
        <w:t>login</w:t>
      </w:r>
      <w:proofErr w:type="spellEnd"/>
      <w:r w:rsidRPr="00E133C3">
        <w:rPr>
          <w:lang w:val="es-CL"/>
        </w:rPr>
        <w:t>/firma.</w:t>
      </w:r>
    </w:p>
    <w:sectPr w:rsidR="0037542E" w:rsidRPr="00E133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42E"/>
    <w:rsid w:val="005F7F7D"/>
    <w:rsid w:val="00AA1D8D"/>
    <w:rsid w:val="00B47730"/>
    <w:rsid w:val="00CB0664"/>
    <w:rsid w:val="00E133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C0E47B"/>
  <w14:defaultImageDpi w14:val="300"/>
  <w15:docId w15:val="{5773D75E-9DFB-45DA-8EF3-3DC3B44A9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166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2025-12-10T22:40:00Z</dcterms:modified>
  <cp:category/>
</cp:coreProperties>
</file>