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EBD2" w14:textId="77777777" w:rsidR="00242A25" w:rsidRDefault="00242A25" w:rsidP="00242A25">
      <w:pPr>
        <w:spacing w:after="0" w:line="240" w:lineRule="auto"/>
        <w:rPr>
          <w:rFonts w:ascii="Times New Roman" w:hAnsi="Times New Roman" w:cs="Times New Roman"/>
        </w:rPr>
      </w:pPr>
    </w:p>
    <w:p w14:paraId="65C18B31" w14:textId="77777777" w:rsidR="00242A25" w:rsidRPr="00C34658" w:rsidRDefault="00242A25" w:rsidP="00C3465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3328C2" w14:textId="77777777" w:rsidR="00242A25" w:rsidRPr="00C34658" w:rsidRDefault="00242A25" w:rsidP="00C3465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194A0" w14:textId="77777777" w:rsidR="00242A25" w:rsidRPr="00C34658" w:rsidRDefault="00242A25" w:rsidP="00C3465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2C5D08" w14:textId="20EBD83D" w:rsidR="00717087" w:rsidRDefault="0002295A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2025 Andrews Forest</w:t>
      </w:r>
      <w:r w:rsidR="00717087" w:rsidRPr="00C346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LTER </w:t>
      </w:r>
      <w:r w:rsidR="00717087" w:rsidRPr="00C34658">
        <w:rPr>
          <w:rFonts w:ascii="Times New Roman" w:hAnsi="Times New Roman" w:cs="Times New Roman"/>
          <w:b/>
          <w:bCs/>
          <w:sz w:val="44"/>
          <w:szCs w:val="44"/>
        </w:rPr>
        <w:t xml:space="preserve">GRA Support Award Proposal </w:t>
      </w:r>
    </w:p>
    <w:p w14:paraId="20750983" w14:textId="77777777" w:rsid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703C3F" w14:textId="77777777" w:rsid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8E26927" w14:textId="77777777" w:rsidR="0050486A" w:rsidRPr="00C34658" w:rsidRDefault="0050486A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813E8A" w14:textId="1A92EB27" w:rsidR="00242A25" w:rsidRDefault="00717087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65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500A97">
        <w:rPr>
          <w:rFonts w:ascii="Times New Roman" w:hAnsi="Times New Roman" w:cs="Times New Roman"/>
          <w:b/>
          <w:bCs/>
          <w:sz w:val="32"/>
          <w:szCs w:val="32"/>
        </w:rPr>
        <w:t>Quantifying</w:t>
      </w:r>
      <w:r w:rsidR="00135B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14D70">
        <w:rPr>
          <w:rFonts w:ascii="Times New Roman" w:hAnsi="Times New Roman" w:cs="Times New Roman"/>
          <w:b/>
          <w:bCs/>
          <w:sz w:val="32"/>
          <w:szCs w:val="32"/>
        </w:rPr>
        <w:t xml:space="preserve">Growth </w:t>
      </w:r>
      <w:r w:rsidR="00135B69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914D70">
        <w:rPr>
          <w:rFonts w:ascii="Times New Roman" w:hAnsi="Times New Roman" w:cs="Times New Roman"/>
          <w:b/>
          <w:bCs/>
          <w:sz w:val="32"/>
          <w:szCs w:val="32"/>
        </w:rPr>
        <w:t xml:space="preserve">Scorched </w:t>
      </w:r>
      <w:r w:rsidR="00E10EFC" w:rsidRPr="00C34658">
        <w:rPr>
          <w:rFonts w:ascii="Times New Roman" w:hAnsi="Times New Roman" w:cs="Times New Roman"/>
          <w:b/>
          <w:bCs/>
          <w:sz w:val="32"/>
          <w:szCs w:val="32"/>
        </w:rPr>
        <w:t>Western Hemlock</w:t>
      </w:r>
      <w:r w:rsidR="00500A97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r w:rsidR="00B71F64">
        <w:rPr>
          <w:rFonts w:ascii="Times New Roman" w:hAnsi="Times New Roman" w:cs="Times New Roman"/>
          <w:b/>
          <w:bCs/>
          <w:sz w:val="32"/>
          <w:szCs w:val="32"/>
        </w:rPr>
        <w:t xml:space="preserve">Following </w:t>
      </w:r>
      <w:r w:rsidR="00500A97">
        <w:rPr>
          <w:rFonts w:ascii="Times New Roman" w:hAnsi="Times New Roman" w:cs="Times New Roman"/>
          <w:b/>
          <w:bCs/>
          <w:sz w:val="32"/>
          <w:szCs w:val="32"/>
        </w:rPr>
        <w:t>the 2021 Heat Dome</w:t>
      </w:r>
      <w:r w:rsidR="00E10EFC" w:rsidRPr="00C3465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8E82EDA" w14:textId="77777777" w:rsid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B63375" w14:textId="77777777" w:rsidR="00C34658" w:rsidRP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3E38A" w14:textId="77777777" w:rsidR="00E10EFC" w:rsidRDefault="00E10EFC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386D6" w14:textId="77777777" w:rsid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15A6A" w14:textId="77777777" w:rsidR="00C34658" w:rsidRP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E5514" w14:textId="77777777" w:rsidR="0050486A" w:rsidRDefault="00E10EFC" w:rsidP="00C346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34658">
        <w:rPr>
          <w:rFonts w:ascii="Times New Roman" w:hAnsi="Times New Roman" w:cs="Times New Roman"/>
          <w:b/>
          <w:bCs/>
          <w:sz w:val="32"/>
          <w:szCs w:val="32"/>
        </w:rPr>
        <w:t xml:space="preserve">Principle Investigator: </w:t>
      </w:r>
      <w:r w:rsidRPr="00C34658">
        <w:rPr>
          <w:rFonts w:ascii="Times New Roman" w:hAnsi="Times New Roman" w:cs="Times New Roman"/>
          <w:sz w:val="32"/>
          <w:szCs w:val="32"/>
        </w:rPr>
        <w:t>Chris Still</w:t>
      </w:r>
      <w:r w:rsidR="00C848DA" w:rsidRPr="00C34658">
        <w:rPr>
          <w:rFonts w:ascii="Times New Roman" w:hAnsi="Times New Roman" w:cs="Times New Roman"/>
          <w:sz w:val="32"/>
          <w:szCs w:val="32"/>
        </w:rPr>
        <w:t>, Professor</w:t>
      </w:r>
      <w:r w:rsidR="00C34658" w:rsidRPr="00C346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BF84F1" w14:textId="77777777" w:rsidR="0050486A" w:rsidRDefault="0050486A" w:rsidP="00C346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Department:</w:t>
      </w:r>
      <w:r w:rsidR="00C34658" w:rsidRPr="00C34658">
        <w:rPr>
          <w:rFonts w:ascii="Times New Roman" w:hAnsi="Times New Roman" w:cs="Times New Roman"/>
          <w:sz w:val="32"/>
          <w:szCs w:val="32"/>
        </w:rPr>
        <w:t xml:space="preserve"> Forest Ecosystems &amp; Society </w:t>
      </w:r>
    </w:p>
    <w:p w14:paraId="7D8BFE7C" w14:textId="50C7695D" w:rsidR="00E10EFC" w:rsidRDefault="0050486A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College: </w:t>
      </w:r>
      <w:r w:rsidR="00C34658" w:rsidRPr="00C34658">
        <w:rPr>
          <w:rFonts w:ascii="Times New Roman" w:hAnsi="Times New Roman" w:cs="Times New Roman"/>
          <w:sz w:val="32"/>
          <w:szCs w:val="32"/>
        </w:rPr>
        <w:t>OSU College of Forestry</w:t>
      </w:r>
      <w:r w:rsidR="00C34658" w:rsidRPr="00C346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F4093A" w14:textId="77777777" w:rsidR="00C34658" w:rsidRPr="00C34658" w:rsidRDefault="00C34658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F7B39" w14:textId="28693284" w:rsidR="00E10EFC" w:rsidRDefault="00E10EFC" w:rsidP="00C346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34658">
        <w:rPr>
          <w:rFonts w:ascii="Times New Roman" w:hAnsi="Times New Roman" w:cs="Times New Roman"/>
          <w:b/>
          <w:bCs/>
          <w:sz w:val="32"/>
          <w:szCs w:val="32"/>
        </w:rPr>
        <w:t xml:space="preserve">Graduate Research Assistant: </w:t>
      </w:r>
      <w:r w:rsidRPr="00C34658">
        <w:rPr>
          <w:rFonts w:ascii="Times New Roman" w:hAnsi="Times New Roman" w:cs="Times New Roman"/>
          <w:sz w:val="32"/>
          <w:szCs w:val="32"/>
        </w:rPr>
        <w:t>Gabhriel John</w:t>
      </w:r>
      <w:r w:rsidR="00C848DA" w:rsidRPr="00C34658">
        <w:rPr>
          <w:rFonts w:ascii="Times New Roman" w:hAnsi="Times New Roman" w:cs="Times New Roman"/>
          <w:sz w:val="32"/>
          <w:szCs w:val="32"/>
        </w:rPr>
        <w:t>, PhD Student</w:t>
      </w:r>
      <w:r w:rsidR="00C34658" w:rsidRPr="00C346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A86060" w14:textId="77777777" w:rsidR="0050486A" w:rsidRDefault="0050486A" w:rsidP="0050486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Department:</w:t>
      </w:r>
      <w:r w:rsidRPr="00C34658">
        <w:rPr>
          <w:rFonts w:ascii="Times New Roman" w:hAnsi="Times New Roman" w:cs="Times New Roman"/>
          <w:sz w:val="32"/>
          <w:szCs w:val="32"/>
        </w:rPr>
        <w:t xml:space="preserve"> Forest Ecosystems &amp; Society </w:t>
      </w:r>
    </w:p>
    <w:p w14:paraId="46860F60" w14:textId="77777777" w:rsidR="0050486A" w:rsidRDefault="0050486A" w:rsidP="005048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College: </w:t>
      </w:r>
      <w:r w:rsidRPr="00C34658">
        <w:rPr>
          <w:rFonts w:ascii="Times New Roman" w:hAnsi="Times New Roman" w:cs="Times New Roman"/>
          <w:sz w:val="32"/>
          <w:szCs w:val="32"/>
        </w:rPr>
        <w:t>OSU College of Forestry</w:t>
      </w:r>
      <w:r w:rsidRPr="00C346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CED24C4" w14:textId="77777777" w:rsidR="0050486A" w:rsidRPr="00C34658" w:rsidRDefault="0050486A" w:rsidP="00C346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F0429" w14:textId="77777777" w:rsidR="00242A25" w:rsidRDefault="00242A25">
      <w:pPr>
        <w:rPr>
          <w:rFonts w:ascii="Times New Roman" w:hAnsi="Times New Roman" w:cs="Times New Roman"/>
          <w:highlight w:val="yellow"/>
        </w:rPr>
      </w:pPr>
    </w:p>
    <w:p w14:paraId="075C005D" w14:textId="77777777" w:rsidR="00242A25" w:rsidRDefault="00242A25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br w:type="page"/>
      </w:r>
    </w:p>
    <w:p w14:paraId="7C18063D" w14:textId="027616F9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  <w:highlight w:val="yellow"/>
        </w:rPr>
        <w:lastRenderedPageBreak/>
        <w:t>Application Deadline: Friday, January 24, 2025, by 5 PM, PST</w:t>
      </w:r>
    </w:p>
    <w:p w14:paraId="3DFDDFF0" w14:textId="1D79095D" w:rsidR="00A71618" w:rsidRPr="002B7A60" w:rsidRDefault="003E4364" w:rsidP="002B7A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Andrews </w:t>
      </w:r>
      <w:r w:rsidR="00A71618" w:rsidRPr="002B7A60">
        <w:rPr>
          <w:rFonts w:ascii="Times New Roman" w:hAnsi="Times New Roman" w:cs="Times New Roman"/>
        </w:rPr>
        <w:t xml:space="preserve">will award four Graduate Student GRA terms of funding support. Each of the four awards will provide full graduate-student support (stipend and tuition for MS or PhD) </w:t>
      </w:r>
      <w:r w:rsidR="00A71618" w:rsidRPr="002B7A60">
        <w:rPr>
          <w:rFonts w:ascii="Times New Roman" w:hAnsi="Times New Roman" w:cs="Times New Roman"/>
          <w:highlight w:val="yellow"/>
        </w:rPr>
        <w:t>for one term at OSU</w:t>
      </w:r>
      <w:r>
        <w:rPr>
          <w:rFonts w:ascii="Times New Roman" w:hAnsi="Times New Roman" w:cs="Times New Roman"/>
        </w:rPr>
        <w:t xml:space="preserve">. </w:t>
      </w:r>
      <w:r w:rsidR="00A71618" w:rsidRPr="002B7A60">
        <w:rPr>
          <w:rFonts w:ascii="Times New Roman" w:hAnsi="Times New Roman" w:cs="Times New Roman"/>
          <w:highlight w:val="yellow"/>
        </w:rPr>
        <w:t>A faculty member, not a current or prospective student, must submit the application.</w:t>
      </w:r>
      <w:r w:rsidR="00A71618" w:rsidRPr="002B7A60">
        <w:rPr>
          <w:rFonts w:ascii="Times New Roman" w:hAnsi="Times New Roman" w:cs="Times New Roman"/>
        </w:rPr>
        <w:t xml:space="preserve"> </w:t>
      </w:r>
    </w:p>
    <w:p w14:paraId="356385F2" w14:textId="77777777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Selection Criteria:</w:t>
      </w:r>
    </w:p>
    <w:p w14:paraId="113B8C36" w14:textId="3513BF78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1. Alignment with LTER8. Proposed research and activities must support the goals and research activities in the LTER8 proposal</w:t>
      </w:r>
      <w:r w:rsidRPr="0002295A">
        <w:rPr>
          <w:rFonts w:ascii="Times New Roman" w:hAnsi="Times New Roman" w:cs="Times New Roman"/>
          <w:highlight w:val="yellow"/>
        </w:rPr>
        <w:t>. Please make specific mention of how the proposed research relates to LTER8 goals (below), and to relevant LTER8 research activities found in the proposal.</w:t>
      </w:r>
      <w:r w:rsidRPr="002B7A60">
        <w:rPr>
          <w:rFonts w:ascii="Times New Roman" w:hAnsi="Times New Roman" w:cs="Times New Roman"/>
        </w:rPr>
        <w:t xml:space="preserve"> </w:t>
      </w:r>
    </w:p>
    <w:p w14:paraId="2855F894" w14:textId="46F31BBB" w:rsidR="00CF112F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• Goal I: To understand how disturbance legacies interact with environmental change to influence ecosystems.</w:t>
      </w:r>
    </w:p>
    <w:p w14:paraId="09242044" w14:textId="7E2CF1A4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• Goal II: To understand how species interactions influence population and community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responses to environmental change.</w:t>
      </w:r>
    </w:p>
    <w:p w14:paraId="129E1A59" w14:textId="499B35B2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• Goal III: To understand how interactions of science, values, and ecological conditions influence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land-use decisions.</w:t>
      </w:r>
    </w:p>
    <w:p w14:paraId="546D0C02" w14:textId="211B8790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2. Focus on fire</w:t>
      </w:r>
      <w:r w:rsidR="003E4364">
        <w:rPr>
          <w:rFonts w:ascii="Times New Roman" w:hAnsi="Times New Roman" w:cs="Times New Roman"/>
        </w:rPr>
        <w:t xml:space="preserve">: </w:t>
      </w:r>
      <w:r w:rsidRPr="002B7A60">
        <w:rPr>
          <w:rFonts w:ascii="Times New Roman" w:hAnsi="Times New Roman" w:cs="Times New Roman"/>
        </w:rPr>
        <w:t>Research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could incorporate regional datasets or perspectives. Connection to long-term datasets is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encouraged.</w:t>
      </w:r>
    </w:p>
    <w:p w14:paraId="4E8AF9B8" w14:textId="67DD510A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3. Enhancement of LTER community. We look to enhance the Andrews Forest research community –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based on the past and likely future contributions of the PI and the student to the Andrews Forest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Program. We welcome proposals that support our commitment to diversity, equity, and inclusivity.</w:t>
      </w:r>
    </w:p>
    <w:p w14:paraId="43AFBABF" w14:textId="03C5AA78" w:rsidR="00A71618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4. Student support. Explain how this term of GRA funding would enable new effort beyond existing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plans. Applicants are invited to briefly mention if, and in what ways, this award would be leveraged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with other existing funds and projects. Extra consideration will be given to students whose work was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impacted negatively by closures to the HJA site in 2023 and 2024 due to wildfire; please explain if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and how the student has been impacted by site closures and wildfire at research locations.</w:t>
      </w:r>
    </w:p>
    <w:p w14:paraId="5F5B7D07" w14:textId="77777777" w:rsidR="00CE7E58" w:rsidRDefault="00CE7E58" w:rsidP="002B7A60">
      <w:pPr>
        <w:spacing w:after="0" w:line="240" w:lineRule="auto"/>
        <w:rPr>
          <w:rFonts w:ascii="Times New Roman" w:hAnsi="Times New Roman" w:cs="Times New Roman"/>
        </w:rPr>
      </w:pPr>
    </w:p>
    <w:p w14:paraId="6D1B7586" w14:textId="77777777" w:rsidR="00351D21" w:rsidRPr="002B7A60" w:rsidRDefault="00351D21" w:rsidP="002B7A60">
      <w:pPr>
        <w:spacing w:after="0" w:line="240" w:lineRule="auto"/>
        <w:rPr>
          <w:rFonts w:ascii="Times New Roman" w:hAnsi="Times New Roman" w:cs="Times New Roman"/>
        </w:rPr>
      </w:pPr>
    </w:p>
    <w:p w14:paraId="0CAEFAD1" w14:textId="77777777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2. Proposal</w:t>
      </w:r>
      <w:r w:rsidRPr="002B7A60">
        <w:rPr>
          <w:rFonts w:ascii="Times New Roman" w:hAnsi="Times New Roman" w:cs="Times New Roman"/>
          <w:highlight w:val="yellow"/>
        </w:rPr>
        <w:t>. In not more than two pages, total:</w:t>
      </w:r>
    </w:p>
    <w:p w14:paraId="2FD8CAD1" w14:textId="77777777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a. Explain how the proposed work and activities support selection criteria listed above.</w:t>
      </w:r>
    </w:p>
    <w:p w14:paraId="58C03A1D" w14:textId="5EA1C914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b. Describe, briefly, what the student will do during the period of funding, and what you expect</w:t>
      </w:r>
      <w:r w:rsidR="00600A01" w:rsidRPr="002B7A60">
        <w:rPr>
          <w:rFonts w:ascii="Times New Roman" w:hAnsi="Times New Roman" w:cs="Times New Roman"/>
        </w:rPr>
        <w:t xml:space="preserve"> </w:t>
      </w:r>
      <w:r w:rsidRPr="002B7A60">
        <w:rPr>
          <w:rFonts w:ascii="Times New Roman" w:hAnsi="Times New Roman" w:cs="Times New Roman"/>
        </w:rPr>
        <w:t>the student to accomplish.</w:t>
      </w:r>
    </w:p>
    <w:p w14:paraId="5DD944CB" w14:textId="210576F2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 xml:space="preserve">c. Specify the term of support being requested (e.g., Spring 2025 term). </w:t>
      </w:r>
    </w:p>
    <w:p w14:paraId="3DE8A75B" w14:textId="11BD0576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d. Indicate a timeline for the proposed activities including when products will be presented/published.</w:t>
      </w:r>
    </w:p>
    <w:p w14:paraId="216926DA" w14:textId="77777777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3. Send to Lina DiGregorio (lina.digregorio@oregonstate.edu) by the application deadline.</w:t>
      </w:r>
    </w:p>
    <w:p w14:paraId="036B1F54" w14:textId="53F4FB59" w:rsidR="0055498D" w:rsidRPr="002B7A60" w:rsidRDefault="00A71618" w:rsidP="0055498D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 xml:space="preserve">At the end of the funding period, the awardee will be asked to provide a report on how the funds were used and the benefits gained from the activities. </w:t>
      </w:r>
    </w:p>
    <w:p w14:paraId="4D8E9C65" w14:textId="5D20495C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Awardees will be expected to present their work at an Andrews Forest LTER Monthly Meeting.</w:t>
      </w:r>
    </w:p>
    <w:p w14:paraId="7273C7DE" w14:textId="085B7818" w:rsidR="00A71618" w:rsidRPr="002B7A60" w:rsidRDefault="00A71618" w:rsidP="002B7A60">
      <w:pPr>
        <w:spacing w:after="0" w:line="240" w:lineRule="auto"/>
        <w:rPr>
          <w:rFonts w:ascii="Times New Roman" w:hAnsi="Times New Roman" w:cs="Times New Roman"/>
        </w:rPr>
      </w:pPr>
      <w:r w:rsidRPr="002B7A60">
        <w:rPr>
          <w:rFonts w:ascii="Times New Roman" w:hAnsi="Times New Roman" w:cs="Times New Roman"/>
        </w:rPr>
        <w:t>Applications materials should be sent to Lina DiGregorio (</w:t>
      </w:r>
      <w:hyperlink r:id="rId5" w:history="1">
        <w:r w:rsidR="00600A01" w:rsidRPr="002B7A60">
          <w:rPr>
            <w:rStyle w:val="Hyperlink"/>
            <w:rFonts w:ascii="Times New Roman" w:hAnsi="Times New Roman" w:cs="Times New Roman"/>
          </w:rPr>
          <w:t>lina.digregorio@oregonstate.edu</w:t>
        </w:r>
      </w:hyperlink>
      <w:r w:rsidRPr="002B7A60">
        <w:rPr>
          <w:rFonts w:ascii="Times New Roman" w:hAnsi="Times New Roman" w:cs="Times New Roman"/>
        </w:rPr>
        <w:t>).</w:t>
      </w:r>
    </w:p>
    <w:p w14:paraId="680182C9" w14:textId="77777777" w:rsidR="00600A01" w:rsidRPr="002B7A60" w:rsidRDefault="00600A01" w:rsidP="002B7A60">
      <w:pPr>
        <w:spacing w:after="0" w:line="240" w:lineRule="auto"/>
        <w:rPr>
          <w:rFonts w:ascii="Times New Roman" w:hAnsi="Times New Roman" w:cs="Times New Roman"/>
        </w:rPr>
      </w:pPr>
    </w:p>
    <w:p w14:paraId="48AC27F3" w14:textId="77777777" w:rsidR="00A51BD0" w:rsidRDefault="00A51BD0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br w:type="page"/>
      </w:r>
    </w:p>
    <w:p w14:paraId="00915B84" w14:textId="24198538" w:rsidR="00981C78" w:rsidRPr="009C4F45" w:rsidRDefault="00CE7E58" w:rsidP="0022452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lastRenderedPageBreak/>
        <w:t>Ov</w:t>
      </w:r>
      <w:r w:rsidR="0036195D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erview of the proposed project</w:t>
      </w:r>
      <w:r w:rsidR="00871AA6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and graduate </w:t>
      </w:r>
      <w:commentRangeStart w:id="0"/>
      <w:r w:rsidR="00871AA6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student</w:t>
      </w:r>
      <w:commentRangeEnd w:id="0"/>
      <w:r w:rsidR="009C4F45">
        <w:rPr>
          <w:rStyle w:val="CommentReference"/>
        </w:rPr>
        <w:commentReference w:id="0"/>
      </w:r>
    </w:p>
    <w:p w14:paraId="4DA5008D" w14:textId="1D940D25" w:rsidR="00981C78" w:rsidRPr="009C4F45" w:rsidRDefault="0022452B" w:rsidP="00981C7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A paper produced </w:t>
      </w:r>
      <w:r w:rsidR="00F8391F" w:rsidRPr="009C4F45">
        <w:rPr>
          <w:rFonts w:ascii="Times New Roman" w:hAnsi="Times New Roman" w:cs="Times New Roman"/>
          <w:sz w:val="22"/>
          <w:szCs w:val="22"/>
        </w:rPr>
        <w:t>with support from</w:t>
      </w:r>
      <w:r w:rsidRPr="009C4F45">
        <w:rPr>
          <w:rFonts w:ascii="Times New Roman" w:hAnsi="Times New Roman" w:cs="Times New Roman"/>
          <w:sz w:val="22"/>
          <w:szCs w:val="22"/>
        </w:rPr>
        <w:t xml:space="preserve"> LTER8 </w:t>
      </w:r>
      <w:r w:rsidR="00871AA6" w:rsidRPr="009C4F45">
        <w:rPr>
          <w:rFonts w:ascii="Times New Roman" w:hAnsi="Times New Roman" w:cs="Times New Roman"/>
          <w:sz w:val="22"/>
          <w:szCs w:val="22"/>
        </w:rPr>
        <w:t xml:space="preserve">funding </w:t>
      </w:r>
      <w:r w:rsidR="00F8391F" w:rsidRPr="009C4F45">
        <w:rPr>
          <w:rFonts w:ascii="Times New Roman" w:hAnsi="Times New Roman" w:cs="Times New Roman"/>
          <w:sz w:val="22"/>
          <w:szCs w:val="22"/>
        </w:rPr>
        <w:t xml:space="preserve">highlights </w:t>
      </w:r>
      <w:r w:rsidRPr="009C4F45">
        <w:rPr>
          <w:rFonts w:ascii="Times New Roman" w:hAnsi="Times New Roman" w:cs="Times New Roman"/>
          <w:sz w:val="22"/>
          <w:szCs w:val="22"/>
        </w:rPr>
        <w:t>the widespread and dangerous</w:t>
      </w:r>
      <w:r w:rsidR="00981C78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623550B" w14:textId="5FD2A798" w:rsidR="00981C78" w:rsidRPr="009C4F45" w:rsidRDefault="0022452B" w:rsidP="00981C78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effects </w:t>
      </w:r>
      <w:r w:rsidR="00FC5716" w:rsidRPr="009C4F45">
        <w:rPr>
          <w:rFonts w:ascii="Times New Roman" w:hAnsi="Times New Roman" w:cs="Times New Roman"/>
          <w:sz w:val="22"/>
          <w:szCs w:val="22"/>
        </w:rPr>
        <w:t xml:space="preserve">of </w:t>
      </w:r>
      <w:r w:rsidRPr="009C4F45">
        <w:rPr>
          <w:rFonts w:ascii="Times New Roman" w:hAnsi="Times New Roman" w:cs="Times New Roman"/>
          <w:sz w:val="22"/>
          <w:szCs w:val="22"/>
        </w:rPr>
        <w:t xml:space="preserve">the 2021 Heat Dome on </w:t>
      </w:r>
      <w:r w:rsidR="00981C78" w:rsidRPr="009C4F45">
        <w:rPr>
          <w:rFonts w:ascii="Times New Roman" w:hAnsi="Times New Roman" w:cs="Times New Roman"/>
          <w:sz w:val="22"/>
          <w:szCs w:val="22"/>
        </w:rPr>
        <w:t xml:space="preserve">tree </w:t>
      </w:r>
      <w:r w:rsidRPr="009C4F45">
        <w:rPr>
          <w:rFonts w:ascii="Times New Roman" w:hAnsi="Times New Roman" w:cs="Times New Roman"/>
          <w:sz w:val="22"/>
          <w:szCs w:val="22"/>
        </w:rPr>
        <w:t>health in the Pacific Northwest (Still et al., 2023).</w:t>
      </w:r>
      <w:r w:rsidR="00981C78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E9756F" w14:textId="77777777" w:rsidR="0083117E" w:rsidRDefault="00981C78" w:rsidP="008311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Similar extreme climates</w:t>
      </w:r>
      <w:r w:rsidR="0022452B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sz w:val="22"/>
          <w:szCs w:val="22"/>
        </w:rPr>
        <w:t xml:space="preserve">are likely in the future and </w:t>
      </w:r>
      <w:r w:rsidR="0022452B" w:rsidRPr="009C4F45">
        <w:rPr>
          <w:rFonts w:ascii="Times New Roman" w:hAnsi="Times New Roman" w:cs="Times New Roman"/>
          <w:sz w:val="22"/>
          <w:szCs w:val="22"/>
        </w:rPr>
        <w:t xml:space="preserve">necessitate more research to provide better predictions for future </w:t>
      </w:r>
      <w:r w:rsidRPr="009C4F45">
        <w:rPr>
          <w:rFonts w:ascii="Times New Roman" w:hAnsi="Times New Roman" w:cs="Times New Roman"/>
          <w:sz w:val="22"/>
          <w:szCs w:val="22"/>
        </w:rPr>
        <w:t xml:space="preserve">ecological and physiological </w:t>
      </w:r>
      <w:r w:rsidR="0022452B" w:rsidRPr="009C4F45">
        <w:rPr>
          <w:rFonts w:ascii="Times New Roman" w:hAnsi="Times New Roman" w:cs="Times New Roman"/>
          <w:sz w:val="22"/>
          <w:szCs w:val="22"/>
        </w:rPr>
        <w:t>responses</w:t>
      </w:r>
      <w:r w:rsidRPr="009C4F45">
        <w:rPr>
          <w:rFonts w:ascii="Times New Roman" w:hAnsi="Times New Roman" w:cs="Times New Roman"/>
          <w:sz w:val="22"/>
          <w:szCs w:val="22"/>
        </w:rPr>
        <w:t xml:space="preserve"> by trees and forests in places like the Andrews Forest. A vital aspect of tree function is stem growth, yet there are many unknows in understanding and predicting its response to historically unprecedented climate conditions. This work forms the basis </w:t>
      </w:r>
      <w:r w:rsidR="00553AEB" w:rsidRPr="009C4F45">
        <w:rPr>
          <w:rFonts w:ascii="Times New Roman" w:hAnsi="Times New Roman" w:cs="Times New Roman"/>
          <w:sz w:val="22"/>
          <w:szCs w:val="22"/>
        </w:rPr>
        <w:t xml:space="preserve">of </w:t>
      </w:r>
      <w:r w:rsidRPr="009C4F45">
        <w:rPr>
          <w:rFonts w:ascii="Times New Roman" w:hAnsi="Times New Roman" w:cs="Times New Roman"/>
          <w:sz w:val="22"/>
          <w:szCs w:val="22"/>
        </w:rPr>
        <w:t xml:space="preserve">Gabby </w:t>
      </w:r>
      <w:r w:rsidR="00664D8F" w:rsidRPr="009C4F45">
        <w:rPr>
          <w:rFonts w:ascii="Times New Roman" w:hAnsi="Times New Roman" w:cs="Times New Roman"/>
          <w:sz w:val="22"/>
          <w:szCs w:val="22"/>
        </w:rPr>
        <w:t>John</w:t>
      </w:r>
      <w:r w:rsidRPr="009C4F45">
        <w:rPr>
          <w:rFonts w:ascii="Times New Roman" w:hAnsi="Times New Roman" w:cs="Times New Roman"/>
          <w:sz w:val="22"/>
          <w:szCs w:val="22"/>
        </w:rPr>
        <w:t xml:space="preserve">’s research. In the fall of 2023, she joined Oregon State University to begin a master’s project </w:t>
      </w:r>
      <w:r w:rsidR="003447E9" w:rsidRPr="009C4F45">
        <w:rPr>
          <w:rFonts w:ascii="Times New Roman" w:hAnsi="Times New Roman" w:cs="Times New Roman"/>
          <w:sz w:val="22"/>
          <w:szCs w:val="22"/>
        </w:rPr>
        <w:t xml:space="preserve">with </w:t>
      </w:r>
      <w:r w:rsidR="00E403B8" w:rsidRPr="009C4F45">
        <w:rPr>
          <w:rFonts w:ascii="Times New Roman" w:hAnsi="Times New Roman" w:cs="Times New Roman"/>
          <w:sz w:val="22"/>
          <w:szCs w:val="22"/>
        </w:rPr>
        <w:t xml:space="preserve">LTER8 </w:t>
      </w:r>
      <w:r w:rsidR="003447E9" w:rsidRPr="009C4F45">
        <w:rPr>
          <w:rFonts w:ascii="Times New Roman" w:hAnsi="Times New Roman" w:cs="Times New Roman"/>
          <w:sz w:val="22"/>
          <w:szCs w:val="22"/>
        </w:rPr>
        <w:t>funding</w:t>
      </w:r>
      <w:r w:rsidR="007948AB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83117E">
        <w:rPr>
          <w:rFonts w:ascii="Times New Roman" w:hAnsi="Times New Roman" w:cs="Times New Roman"/>
          <w:sz w:val="22"/>
          <w:szCs w:val="22"/>
        </w:rPr>
        <w:t xml:space="preserve">She </w:t>
      </w:r>
      <w:r w:rsidR="007C67EE" w:rsidRPr="009C4F45">
        <w:rPr>
          <w:rFonts w:ascii="Times New Roman" w:hAnsi="Times New Roman" w:cs="Times New Roman"/>
          <w:sz w:val="22"/>
          <w:szCs w:val="22"/>
        </w:rPr>
        <w:t xml:space="preserve">is using LTER8 funds to </w:t>
      </w:r>
      <w:r w:rsidR="004049E0" w:rsidRPr="009C4F45">
        <w:rPr>
          <w:rFonts w:ascii="Times New Roman" w:hAnsi="Times New Roman" w:cs="Times New Roman"/>
          <w:sz w:val="22"/>
          <w:szCs w:val="22"/>
        </w:rPr>
        <w:t>analyze</w:t>
      </w:r>
      <w:r w:rsidR="00D55237" w:rsidRPr="009C4F45">
        <w:rPr>
          <w:rFonts w:ascii="Times New Roman" w:hAnsi="Times New Roman" w:cs="Times New Roman"/>
          <w:sz w:val="22"/>
          <w:szCs w:val="22"/>
        </w:rPr>
        <w:t xml:space="preserve"> tree cores </w:t>
      </w:r>
      <w:r w:rsidR="00F8391F" w:rsidRPr="009C4F45">
        <w:rPr>
          <w:rFonts w:ascii="Times New Roman" w:hAnsi="Times New Roman" w:cs="Times New Roman"/>
          <w:sz w:val="22"/>
          <w:szCs w:val="22"/>
        </w:rPr>
        <w:t xml:space="preserve">along with </w:t>
      </w:r>
      <w:r w:rsidR="00BD7DCF" w:rsidRPr="009C4F45">
        <w:rPr>
          <w:rFonts w:ascii="Times New Roman" w:hAnsi="Times New Roman" w:cs="Times New Roman"/>
          <w:sz w:val="22"/>
          <w:szCs w:val="22"/>
        </w:rPr>
        <w:t xml:space="preserve">high-resolution </w:t>
      </w:r>
      <w:r w:rsidR="003C319D" w:rsidRPr="009C4F45">
        <w:rPr>
          <w:rFonts w:ascii="Times New Roman" w:hAnsi="Times New Roman" w:cs="Times New Roman"/>
          <w:sz w:val="22"/>
          <w:szCs w:val="22"/>
        </w:rPr>
        <w:t xml:space="preserve">data from </w:t>
      </w:r>
      <w:r w:rsidR="00EB2D9F">
        <w:rPr>
          <w:rFonts w:ascii="Times New Roman" w:hAnsi="Times New Roman" w:cs="Times New Roman"/>
          <w:sz w:val="22"/>
          <w:szCs w:val="22"/>
        </w:rPr>
        <w:t xml:space="preserve">meteorological stations and </w:t>
      </w:r>
      <w:r w:rsidR="003C319D" w:rsidRPr="009C4F45">
        <w:rPr>
          <w:rFonts w:ascii="Times New Roman" w:hAnsi="Times New Roman" w:cs="Times New Roman"/>
          <w:sz w:val="22"/>
          <w:szCs w:val="22"/>
        </w:rPr>
        <w:t>automated dendrometers at the Andrews</w:t>
      </w:r>
      <w:r w:rsidR="00EB2D9F">
        <w:rPr>
          <w:rFonts w:ascii="Times New Roman" w:hAnsi="Times New Roman" w:cs="Times New Roman"/>
          <w:sz w:val="22"/>
          <w:szCs w:val="22"/>
        </w:rPr>
        <w:t xml:space="preserve"> to</w:t>
      </w:r>
      <w:r w:rsidR="009413A9" w:rsidRPr="009C4F45">
        <w:rPr>
          <w:rFonts w:ascii="Times New Roman" w:hAnsi="Times New Roman" w:cs="Times New Roman"/>
          <w:sz w:val="22"/>
          <w:szCs w:val="22"/>
        </w:rPr>
        <w:t xml:space="preserve"> understand the extent to which Douglas-fir (</w:t>
      </w:r>
      <w:r w:rsidR="009413A9" w:rsidRPr="009C4F45">
        <w:rPr>
          <w:rFonts w:ascii="Times New Roman" w:hAnsi="Times New Roman" w:cs="Times New Roman"/>
          <w:i/>
          <w:iCs/>
          <w:sz w:val="22"/>
          <w:szCs w:val="22"/>
        </w:rPr>
        <w:t xml:space="preserve">Pseudotsuga </w:t>
      </w:r>
      <w:proofErr w:type="spellStart"/>
      <w:r w:rsidR="009413A9" w:rsidRPr="009C4F45">
        <w:rPr>
          <w:rFonts w:ascii="Times New Roman" w:hAnsi="Times New Roman" w:cs="Times New Roman"/>
          <w:i/>
          <w:iCs/>
          <w:sz w:val="22"/>
          <w:szCs w:val="22"/>
        </w:rPr>
        <w:t>menziesii</w:t>
      </w:r>
      <w:proofErr w:type="spellEnd"/>
      <w:r w:rsidR="009413A9" w:rsidRPr="009C4F45">
        <w:rPr>
          <w:rFonts w:ascii="Times New Roman" w:hAnsi="Times New Roman" w:cs="Times New Roman"/>
          <w:sz w:val="22"/>
          <w:szCs w:val="22"/>
        </w:rPr>
        <w:t>) and western hemlock (</w:t>
      </w:r>
      <w:r w:rsidR="009413A9" w:rsidRPr="009C4F45">
        <w:rPr>
          <w:rFonts w:ascii="Times New Roman" w:hAnsi="Times New Roman" w:cs="Times New Roman"/>
          <w:i/>
          <w:iCs/>
          <w:sz w:val="22"/>
          <w:szCs w:val="22"/>
        </w:rPr>
        <w:t>Tsuga heterophylla</w:t>
      </w:r>
      <w:r w:rsidR="009413A9" w:rsidRPr="009C4F45">
        <w:rPr>
          <w:rFonts w:ascii="Times New Roman" w:hAnsi="Times New Roman" w:cs="Times New Roman"/>
          <w:sz w:val="22"/>
          <w:szCs w:val="22"/>
        </w:rPr>
        <w:t>) growth is affected by heat wave and drought</w:t>
      </w:r>
      <w:r w:rsidR="00F8391F" w:rsidRPr="009C4F45">
        <w:rPr>
          <w:rFonts w:ascii="Times New Roman" w:hAnsi="Times New Roman" w:cs="Times New Roman"/>
          <w:sz w:val="22"/>
          <w:szCs w:val="22"/>
        </w:rPr>
        <w:t xml:space="preserve"> events</w:t>
      </w:r>
      <w:r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83117E">
        <w:rPr>
          <w:rFonts w:ascii="Times New Roman" w:hAnsi="Times New Roman" w:cs="Times New Roman"/>
          <w:sz w:val="22"/>
          <w:szCs w:val="22"/>
        </w:rPr>
        <w:t xml:space="preserve">Specifically, John is focusing on the </w:t>
      </w:r>
      <w:r w:rsidR="0083117E" w:rsidRPr="0083117E">
        <w:rPr>
          <w:rFonts w:ascii="Times New Roman" w:hAnsi="Times New Roman" w:cs="Times New Roman"/>
          <w:sz w:val="22"/>
          <w:szCs w:val="22"/>
        </w:rPr>
        <w:t>potential residual effects of the Heat Dome on Douglas-fir basal area growth based on dendrometer records of stem diameter expansion and contraction.</w:t>
      </w:r>
      <w:r w:rsidR="0083117E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sz w:val="22"/>
          <w:szCs w:val="22"/>
        </w:rPr>
        <w:t xml:space="preserve">This </w:t>
      </w:r>
      <w:r w:rsidR="00CB772D" w:rsidRPr="009C4F45">
        <w:rPr>
          <w:rFonts w:ascii="Times New Roman" w:hAnsi="Times New Roman" w:cs="Times New Roman"/>
          <w:sz w:val="22"/>
          <w:szCs w:val="22"/>
        </w:rPr>
        <w:t xml:space="preserve">research </w:t>
      </w:r>
      <w:r w:rsidR="007C3FDD" w:rsidRPr="009C4F45">
        <w:rPr>
          <w:rFonts w:ascii="Times New Roman" w:hAnsi="Times New Roman" w:cs="Times New Roman"/>
          <w:sz w:val="22"/>
          <w:szCs w:val="22"/>
        </w:rPr>
        <w:t>is imperative and timely as both</w:t>
      </w:r>
      <w:r w:rsidR="00CB772D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F8391F" w:rsidRPr="009C4F45">
        <w:rPr>
          <w:rFonts w:ascii="Times New Roman" w:hAnsi="Times New Roman" w:cs="Times New Roman"/>
          <w:sz w:val="22"/>
          <w:szCs w:val="22"/>
        </w:rPr>
        <w:t xml:space="preserve">climate </w:t>
      </w:r>
      <w:r w:rsidR="00CB772D" w:rsidRPr="009C4F45">
        <w:rPr>
          <w:rFonts w:ascii="Times New Roman" w:hAnsi="Times New Roman" w:cs="Times New Roman"/>
          <w:sz w:val="22"/>
          <w:szCs w:val="22"/>
        </w:rPr>
        <w:t xml:space="preserve">phenomena are </w:t>
      </w:r>
      <w:r w:rsidR="00F8391F" w:rsidRPr="009C4F45">
        <w:rPr>
          <w:rFonts w:ascii="Times New Roman" w:hAnsi="Times New Roman" w:cs="Times New Roman"/>
          <w:sz w:val="22"/>
          <w:szCs w:val="22"/>
        </w:rPr>
        <w:t xml:space="preserve">interlinked </w:t>
      </w:r>
      <w:r w:rsidR="007C3FDD" w:rsidRPr="009C4F45">
        <w:rPr>
          <w:rFonts w:ascii="Times New Roman" w:hAnsi="Times New Roman" w:cs="Times New Roman"/>
          <w:sz w:val="22"/>
          <w:szCs w:val="22"/>
        </w:rPr>
        <w:t xml:space="preserve">and </w:t>
      </w:r>
      <w:r w:rsidR="0011611D" w:rsidRPr="009C4F45">
        <w:rPr>
          <w:rFonts w:ascii="Times New Roman" w:hAnsi="Times New Roman" w:cs="Times New Roman"/>
          <w:sz w:val="22"/>
          <w:szCs w:val="22"/>
        </w:rPr>
        <w:t>threaten the</w:t>
      </w:r>
      <w:r w:rsidR="007C3FDD" w:rsidRPr="009C4F45">
        <w:rPr>
          <w:rFonts w:ascii="Times New Roman" w:hAnsi="Times New Roman" w:cs="Times New Roman"/>
          <w:sz w:val="22"/>
          <w:szCs w:val="22"/>
        </w:rPr>
        <w:t xml:space="preserve"> capacity for Pacific Northwest forests to </w:t>
      </w:r>
      <w:r w:rsidR="00102243" w:rsidRPr="009C4F45">
        <w:rPr>
          <w:rFonts w:ascii="Times New Roman" w:hAnsi="Times New Roman" w:cs="Times New Roman"/>
          <w:sz w:val="22"/>
          <w:szCs w:val="22"/>
        </w:rPr>
        <w:t xml:space="preserve">provide microclimate </w:t>
      </w:r>
      <w:r w:rsidR="00553AEB" w:rsidRPr="009C4F45">
        <w:rPr>
          <w:rFonts w:ascii="Times New Roman" w:hAnsi="Times New Roman" w:cs="Times New Roman"/>
          <w:sz w:val="22"/>
          <w:szCs w:val="22"/>
        </w:rPr>
        <w:t>refugia</w:t>
      </w:r>
      <w:r w:rsidR="00102243" w:rsidRPr="009C4F45">
        <w:rPr>
          <w:rFonts w:ascii="Times New Roman" w:hAnsi="Times New Roman" w:cs="Times New Roman"/>
          <w:sz w:val="22"/>
          <w:szCs w:val="22"/>
        </w:rPr>
        <w:t xml:space="preserve"> and </w:t>
      </w:r>
      <w:r w:rsidR="0011611D" w:rsidRPr="009C4F45">
        <w:rPr>
          <w:rFonts w:ascii="Times New Roman" w:hAnsi="Times New Roman" w:cs="Times New Roman"/>
          <w:sz w:val="22"/>
          <w:szCs w:val="22"/>
        </w:rPr>
        <w:t>store carbon</w:t>
      </w:r>
      <w:r w:rsidR="00085B2B" w:rsidRPr="009C4F45">
        <w:rPr>
          <w:rFonts w:ascii="Times New Roman" w:hAnsi="Times New Roman" w:cs="Times New Roman"/>
          <w:sz w:val="22"/>
          <w:szCs w:val="22"/>
        </w:rPr>
        <w:t xml:space="preserve"> (Davis et al., 2023</w:t>
      </w:r>
      <w:r w:rsidR="00006EC7" w:rsidRPr="009C4F45">
        <w:rPr>
          <w:rFonts w:ascii="Times New Roman" w:hAnsi="Times New Roman" w:cs="Times New Roman"/>
          <w:sz w:val="22"/>
          <w:szCs w:val="22"/>
        </w:rPr>
        <w:t xml:space="preserve">; </w:t>
      </w:r>
      <w:r w:rsidR="008D3500" w:rsidRPr="009C4F45">
        <w:rPr>
          <w:rFonts w:ascii="Times New Roman" w:hAnsi="Times New Roman" w:cs="Times New Roman"/>
          <w:sz w:val="22"/>
          <w:szCs w:val="22"/>
        </w:rPr>
        <w:t>Duarte et al., 2016)</w:t>
      </w:r>
      <w:r w:rsidR="00CB772D" w:rsidRPr="009C4F45">
        <w:rPr>
          <w:rFonts w:ascii="Times New Roman" w:hAnsi="Times New Roman" w:cs="Times New Roman"/>
          <w:sz w:val="22"/>
          <w:szCs w:val="22"/>
        </w:rPr>
        <w:t>.</w:t>
      </w:r>
      <w:r w:rsidR="00C21E68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F36555" w14:textId="27DB93B5" w:rsidR="007721C7" w:rsidRPr="009C4F45" w:rsidRDefault="0083117E" w:rsidP="009C4F4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Over the last year, John’s project has identified more questions than she can answer within two years, and she would like to pursue similar work in a PhD at OSU. Thus, as she changes her degree to a Ph.D., this proposal is an opportunity to help fund her additional at the Andrews Forest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34631" w:rsidRPr="009C4F45">
        <w:rPr>
          <w:rFonts w:ascii="Times New Roman" w:hAnsi="Times New Roman" w:cs="Times New Roman"/>
          <w:sz w:val="22"/>
          <w:szCs w:val="22"/>
        </w:rPr>
        <w:t>that can be seamlessly integrated into her degree program</w:t>
      </w:r>
      <w:r w:rsidR="00E20A58" w:rsidRPr="009C4F45">
        <w:rPr>
          <w:rFonts w:ascii="Times New Roman" w:hAnsi="Times New Roman" w:cs="Times New Roman"/>
          <w:sz w:val="22"/>
          <w:szCs w:val="22"/>
        </w:rPr>
        <w:t>. F</w:t>
      </w:r>
      <w:r w:rsidR="00F93451" w:rsidRPr="009C4F45">
        <w:rPr>
          <w:rFonts w:ascii="Times New Roman" w:hAnsi="Times New Roman" w:cs="Times New Roman"/>
          <w:sz w:val="22"/>
          <w:szCs w:val="22"/>
        </w:rPr>
        <w:t>or example,</w:t>
      </w:r>
      <w:r w:rsidR="00D82A51" w:rsidRPr="009C4F45">
        <w:rPr>
          <w:rFonts w:ascii="Times New Roman" w:hAnsi="Times New Roman" w:cs="Times New Roman"/>
          <w:sz w:val="22"/>
          <w:szCs w:val="22"/>
        </w:rPr>
        <w:t xml:space="preserve"> with the help of </w:t>
      </w:r>
      <w:r>
        <w:rPr>
          <w:rFonts w:ascii="Times New Roman" w:hAnsi="Times New Roman" w:cs="Times New Roman"/>
          <w:sz w:val="22"/>
          <w:szCs w:val="22"/>
        </w:rPr>
        <w:t>her</w:t>
      </w:r>
      <w:r w:rsidR="00D82A51" w:rsidRPr="009C4F45">
        <w:rPr>
          <w:rFonts w:ascii="Times New Roman" w:hAnsi="Times New Roman" w:cs="Times New Roman"/>
          <w:sz w:val="22"/>
          <w:szCs w:val="22"/>
        </w:rPr>
        <w:t xml:space="preserve"> co-advisor and Andrews Forest Director</w:t>
      </w:r>
      <w:r w:rsidR="001D3408" w:rsidRPr="009C4F45">
        <w:rPr>
          <w:rFonts w:ascii="Times New Roman" w:hAnsi="Times New Roman" w:cs="Times New Roman"/>
          <w:sz w:val="22"/>
          <w:szCs w:val="22"/>
        </w:rPr>
        <w:t>,</w:t>
      </w:r>
      <w:r w:rsidR="00D82A51" w:rsidRPr="009C4F45">
        <w:rPr>
          <w:rFonts w:ascii="Times New Roman" w:hAnsi="Times New Roman" w:cs="Times New Roman"/>
          <w:sz w:val="22"/>
          <w:szCs w:val="22"/>
        </w:rPr>
        <w:t xml:space="preserve"> Mark Schulze, </w:t>
      </w:r>
      <w:r w:rsidR="00235196" w:rsidRPr="009C4F45">
        <w:rPr>
          <w:rFonts w:ascii="Times New Roman" w:hAnsi="Times New Roman" w:cs="Times New Roman"/>
          <w:sz w:val="22"/>
          <w:szCs w:val="22"/>
        </w:rPr>
        <w:t xml:space="preserve">John has </w:t>
      </w:r>
      <w:r w:rsidR="00874CB8" w:rsidRPr="009C4F45">
        <w:rPr>
          <w:rFonts w:ascii="Times New Roman" w:hAnsi="Times New Roman" w:cs="Times New Roman"/>
          <w:sz w:val="22"/>
          <w:szCs w:val="22"/>
        </w:rPr>
        <w:t xml:space="preserve">identified a stand of western hemlock trees </w:t>
      </w:r>
      <w:r>
        <w:rPr>
          <w:rFonts w:ascii="Times New Roman" w:hAnsi="Times New Roman" w:cs="Times New Roman"/>
          <w:sz w:val="22"/>
          <w:szCs w:val="22"/>
        </w:rPr>
        <w:t xml:space="preserve">near </w:t>
      </w:r>
      <w:r w:rsidR="00874CB8" w:rsidRPr="009C4F4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Discovery Trail </w:t>
      </w:r>
      <w:r w:rsidR="001D3408" w:rsidRPr="009C4F45">
        <w:rPr>
          <w:rFonts w:ascii="Times New Roman" w:hAnsi="Times New Roman" w:cs="Times New Roman"/>
          <w:sz w:val="22"/>
          <w:szCs w:val="22"/>
        </w:rPr>
        <w:t xml:space="preserve">that experience </w:t>
      </w:r>
      <w:r w:rsidR="007817C9" w:rsidRPr="009C4F45">
        <w:rPr>
          <w:rFonts w:ascii="Times New Roman" w:hAnsi="Times New Roman" w:cs="Times New Roman"/>
          <w:sz w:val="22"/>
          <w:szCs w:val="22"/>
        </w:rPr>
        <w:t xml:space="preserve">varying levels of </w:t>
      </w:r>
      <w:commentRangeStart w:id="1"/>
      <w:r w:rsidR="001D3408" w:rsidRPr="009C4F45">
        <w:rPr>
          <w:rFonts w:ascii="Times New Roman" w:hAnsi="Times New Roman" w:cs="Times New Roman"/>
          <w:sz w:val="22"/>
          <w:szCs w:val="22"/>
        </w:rPr>
        <w:t xml:space="preserve">afternoon </w:t>
      </w:r>
      <w:commentRangeEnd w:id="1"/>
      <w:r w:rsidR="001D3408" w:rsidRPr="009C4F45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7817C9" w:rsidRPr="009C4F45">
        <w:rPr>
          <w:rFonts w:ascii="Times New Roman" w:hAnsi="Times New Roman" w:cs="Times New Roman"/>
          <w:sz w:val="22"/>
          <w:szCs w:val="22"/>
        </w:rPr>
        <w:t xml:space="preserve">sun exposure through </w:t>
      </w:r>
      <w:r w:rsidR="00126F2B" w:rsidRPr="009C4F45">
        <w:rPr>
          <w:rFonts w:ascii="Times New Roman" w:hAnsi="Times New Roman" w:cs="Times New Roman"/>
          <w:sz w:val="22"/>
          <w:szCs w:val="22"/>
        </w:rPr>
        <w:t>g</w:t>
      </w:r>
      <w:r w:rsidR="007817C9" w:rsidRPr="009C4F45">
        <w:rPr>
          <w:rFonts w:ascii="Times New Roman" w:hAnsi="Times New Roman" w:cs="Times New Roman"/>
          <w:sz w:val="22"/>
          <w:szCs w:val="22"/>
        </w:rPr>
        <w:t xml:space="preserve">aps in the surrounding canopy of Douglas-firs. </w:t>
      </w:r>
      <w:r w:rsidR="00126F2B" w:rsidRPr="009C4F45">
        <w:rPr>
          <w:rFonts w:ascii="Times New Roman" w:hAnsi="Times New Roman" w:cs="Times New Roman"/>
          <w:sz w:val="22"/>
          <w:szCs w:val="22"/>
        </w:rPr>
        <w:t xml:space="preserve">These gaps </w:t>
      </w:r>
      <w:r w:rsidR="00D45981" w:rsidRPr="009C4F45">
        <w:rPr>
          <w:rFonts w:ascii="Times New Roman" w:hAnsi="Times New Roman" w:cs="Times New Roman"/>
          <w:sz w:val="22"/>
          <w:szCs w:val="22"/>
        </w:rPr>
        <w:t xml:space="preserve">resulted in </w:t>
      </w:r>
      <w:r w:rsidR="00126F2B" w:rsidRPr="009C4F45">
        <w:rPr>
          <w:rFonts w:ascii="Times New Roman" w:hAnsi="Times New Roman" w:cs="Times New Roman"/>
          <w:sz w:val="22"/>
          <w:szCs w:val="22"/>
        </w:rPr>
        <w:t xml:space="preserve">a unique </w:t>
      </w:r>
      <w:r w:rsidR="00D45981" w:rsidRPr="009C4F45">
        <w:rPr>
          <w:rFonts w:ascii="Times New Roman" w:hAnsi="Times New Roman" w:cs="Times New Roman"/>
          <w:sz w:val="22"/>
          <w:szCs w:val="22"/>
        </w:rPr>
        <w:t xml:space="preserve">and clear </w:t>
      </w:r>
      <w:r w:rsidR="00126F2B" w:rsidRPr="009C4F45">
        <w:rPr>
          <w:rFonts w:ascii="Times New Roman" w:hAnsi="Times New Roman" w:cs="Times New Roman"/>
          <w:sz w:val="22"/>
          <w:szCs w:val="22"/>
        </w:rPr>
        <w:t xml:space="preserve">gradient of </w:t>
      </w:r>
      <w:r w:rsidR="00102243" w:rsidRPr="009C4F45">
        <w:rPr>
          <w:rFonts w:ascii="Times New Roman" w:hAnsi="Times New Roman" w:cs="Times New Roman"/>
          <w:sz w:val="22"/>
          <w:szCs w:val="22"/>
        </w:rPr>
        <w:t>leaf mortality (</w:t>
      </w:r>
      <w:r w:rsidR="00126F2B" w:rsidRPr="009C4F45">
        <w:rPr>
          <w:rFonts w:ascii="Times New Roman" w:hAnsi="Times New Roman" w:cs="Times New Roman"/>
          <w:sz w:val="22"/>
          <w:szCs w:val="22"/>
        </w:rPr>
        <w:t xml:space="preserve">foliar </w:t>
      </w:r>
      <w:r w:rsidR="00553AEB" w:rsidRPr="009C4F45">
        <w:rPr>
          <w:rFonts w:ascii="Times New Roman" w:hAnsi="Times New Roman" w:cs="Times New Roman"/>
          <w:sz w:val="22"/>
          <w:szCs w:val="22"/>
        </w:rPr>
        <w:t>“</w:t>
      </w:r>
      <w:r w:rsidR="00126F2B" w:rsidRPr="009C4F45">
        <w:rPr>
          <w:rFonts w:ascii="Times New Roman" w:hAnsi="Times New Roman" w:cs="Times New Roman"/>
          <w:sz w:val="22"/>
          <w:szCs w:val="22"/>
        </w:rPr>
        <w:t>scorch</w:t>
      </w:r>
      <w:r w:rsidR="00553AEB" w:rsidRPr="009C4F45">
        <w:rPr>
          <w:rFonts w:ascii="Times New Roman" w:hAnsi="Times New Roman" w:cs="Times New Roman"/>
          <w:sz w:val="22"/>
          <w:szCs w:val="22"/>
        </w:rPr>
        <w:t>”)</w:t>
      </w:r>
      <w:r w:rsidR="00126F2B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397D76">
        <w:rPr>
          <w:rFonts w:ascii="Times New Roman" w:hAnsi="Times New Roman" w:cs="Times New Roman"/>
          <w:sz w:val="22"/>
          <w:szCs w:val="22"/>
        </w:rPr>
        <w:t>ranging from mild (e.g., TSHE 646) to severe (</w:t>
      </w:r>
      <w:r>
        <w:rPr>
          <w:rFonts w:ascii="Times New Roman" w:hAnsi="Times New Roman" w:cs="Times New Roman"/>
          <w:sz w:val="22"/>
          <w:szCs w:val="22"/>
        </w:rPr>
        <w:t xml:space="preserve">e.g., </w:t>
      </w:r>
      <w:r w:rsidR="00397D76">
        <w:rPr>
          <w:rFonts w:ascii="Times New Roman" w:hAnsi="Times New Roman" w:cs="Times New Roman"/>
          <w:sz w:val="22"/>
          <w:szCs w:val="22"/>
        </w:rPr>
        <w:t xml:space="preserve">TSHE 652) </w:t>
      </w:r>
      <w:r w:rsidR="00654C23" w:rsidRPr="009C4F45">
        <w:rPr>
          <w:rFonts w:ascii="Times New Roman" w:hAnsi="Times New Roman" w:cs="Times New Roman"/>
          <w:sz w:val="22"/>
          <w:szCs w:val="22"/>
        </w:rPr>
        <w:t>following the Heat Dome.</w:t>
      </w:r>
      <w:r w:rsidR="001D3408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FA1D38" w:rsidRPr="00FA1D38">
        <w:rPr>
          <w:rFonts w:ascii="Times New Roman" w:hAnsi="Times New Roman" w:cs="Times New Roman"/>
          <w:sz w:val="22"/>
          <w:szCs w:val="22"/>
        </w:rPr>
        <w:t xml:space="preserve">Just as heat effects are often overshadowed by drought, so too are western hemlocks overshadowed by Douglas-fir. </w:t>
      </w:r>
      <w:r w:rsidR="00FA1D38">
        <w:rPr>
          <w:rFonts w:ascii="Times New Roman" w:hAnsi="Times New Roman" w:cs="Times New Roman"/>
          <w:sz w:val="22"/>
          <w:szCs w:val="22"/>
        </w:rPr>
        <w:t>Notably, hemlocks were</w:t>
      </w:r>
      <w:commentRangeStart w:id="2"/>
      <w:r w:rsidR="00FA1D38" w:rsidRPr="009C4F45">
        <w:rPr>
          <w:rFonts w:ascii="Times New Roman" w:hAnsi="Times New Roman" w:cs="Times New Roman"/>
          <w:sz w:val="22"/>
          <w:szCs w:val="22"/>
        </w:rPr>
        <w:t xml:space="preserve"> among the most heat-sensitive species in many locations, </w:t>
      </w:r>
      <w:commentRangeEnd w:id="2"/>
      <w:r w:rsidR="00FA1D38">
        <w:rPr>
          <w:rStyle w:val="CommentReference"/>
        </w:rPr>
        <w:commentReference w:id="2"/>
      </w:r>
      <w:r w:rsidR="00FA1D38" w:rsidRPr="009C4F45">
        <w:rPr>
          <w:rFonts w:ascii="Times New Roman" w:hAnsi="Times New Roman" w:cs="Times New Roman"/>
          <w:sz w:val="22"/>
          <w:szCs w:val="22"/>
        </w:rPr>
        <w:t xml:space="preserve">as their canopies typically experienced the greatest leaf mortality from the </w:t>
      </w:r>
      <w:r w:rsidR="00FA1D38">
        <w:rPr>
          <w:rFonts w:ascii="Times New Roman" w:hAnsi="Times New Roman" w:cs="Times New Roman"/>
          <w:sz w:val="22"/>
          <w:szCs w:val="22"/>
        </w:rPr>
        <w:t>Heat Dome</w:t>
      </w:r>
      <w:r w:rsidR="00FA1D38" w:rsidRPr="009C4F45">
        <w:rPr>
          <w:rFonts w:ascii="Times New Roman" w:hAnsi="Times New Roman" w:cs="Times New Roman"/>
          <w:sz w:val="22"/>
          <w:szCs w:val="22"/>
        </w:rPr>
        <w:t>.</w:t>
      </w:r>
      <w:r w:rsidR="00FA1D38" w:rsidRPr="007721C7">
        <w:t xml:space="preserve"> </w:t>
      </w:r>
      <w:r w:rsidR="00FA1D38" w:rsidRPr="00FA1D38">
        <w:rPr>
          <w:rFonts w:ascii="Times New Roman" w:hAnsi="Times New Roman" w:cs="Times New Roman"/>
          <w:sz w:val="22"/>
          <w:szCs w:val="22"/>
        </w:rPr>
        <w:t>Consequently, the proposed project serves to identify whether and how each degree of scorch affected seasonal growth</w:t>
      </w:r>
      <w:r w:rsidR="00FA1D38">
        <w:rPr>
          <w:rFonts w:ascii="Times New Roman" w:hAnsi="Times New Roman" w:cs="Times New Roman"/>
          <w:sz w:val="22"/>
          <w:szCs w:val="22"/>
        </w:rPr>
        <w:t xml:space="preserve"> of a species in need of additional attention. </w:t>
      </w:r>
    </w:p>
    <w:p w14:paraId="6F32D381" w14:textId="5F63671D" w:rsidR="007856CC" w:rsidRPr="009C4F45" w:rsidRDefault="00E20A58" w:rsidP="009C4F4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Therefore, r</w:t>
      </w:r>
      <w:r w:rsidR="007856CC" w:rsidRPr="009C4F45">
        <w:rPr>
          <w:rFonts w:ascii="Times New Roman" w:hAnsi="Times New Roman" w:cs="Times New Roman"/>
          <w:sz w:val="22"/>
          <w:szCs w:val="22"/>
        </w:rPr>
        <w:t>eceipt of this award will allow John to explore the following research questions at the Andrews Forest:</w:t>
      </w:r>
    </w:p>
    <w:p w14:paraId="4F451BAB" w14:textId="09415B68" w:rsidR="006F49CC" w:rsidRPr="009C4F45" w:rsidRDefault="006F49CC" w:rsidP="006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How did the degree of foliar scorch affect growth of </w:t>
      </w:r>
      <w:r w:rsidR="0076015E" w:rsidRPr="009C4F45">
        <w:rPr>
          <w:rFonts w:ascii="Times New Roman" w:hAnsi="Times New Roman" w:cs="Times New Roman"/>
          <w:sz w:val="22"/>
          <w:szCs w:val="22"/>
        </w:rPr>
        <w:t>western hemlock</w:t>
      </w:r>
      <w:r w:rsidR="00553AEB" w:rsidRPr="009C4F45">
        <w:rPr>
          <w:rFonts w:ascii="Times New Roman" w:hAnsi="Times New Roman" w:cs="Times New Roman"/>
          <w:sz w:val="22"/>
          <w:szCs w:val="22"/>
        </w:rPr>
        <w:t xml:space="preserve"> along the Discovery Trail</w:t>
      </w:r>
      <w:r w:rsidRPr="009C4F45">
        <w:rPr>
          <w:rFonts w:ascii="Times New Roman" w:hAnsi="Times New Roman" w:cs="Times New Roman"/>
          <w:sz w:val="22"/>
          <w:szCs w:val="22"/>
        </w:rPr>
        <w:t xml:space="preserve">?  </w:t>
      </w:r>
    </w:p>
    <w:p w14:paraId="29435FE4" w14:textId="42105A8E" w:rsidR="006F49CC" w:rsidRPr="009C4F45" w:rsidRDefault="00771CBE" w:rsidP="006F49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Is</w:t>
      </w:r>
      <w:r w:rsidR="006F49CC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76015E" w:rsidRPr="009C4F45">
        <w:rPr>
          <w:rFonts w:ascii="Times New Roman" w:hAnsi="Times New Roman" w:cs="Times New Roman"/>
          <w:sz w:val="22"/>
          <w:szCs w:val="22"/>
        </w:rPr>
        <w:t xml:space="preserve">the </w:t>
      </w:r>
      <w:r w:rsidR="006F49CC" w:rsidRPr="009C4F45">
        <w:rPr>
          <w:rFonts w:ascii="Times New Roman" w:hAnsi="Times New Roman" w:cs="Times New Roman"/>
          <w:sz w:val="22"/>
          <w:szCs w:val="22"/>
        </w:rPr>
        <w:t xml:space="preserve">proportion of scorched crown volume </w:t>
      </w:r>
      <w:r w:rsidR="00102243" w:rsidRPr="009C4F45">
        <w:rPr>
          <w:rFonts w:ascii="Times New Roman" w:hAnsi="Times New Roman" w:cs="Times New Roman"/>
          <w:sz w:val="22"/>
          <w:szCs w:val="22"/>
        </w:rPr>
        <w:t xml:space="preserve">related to </w:t>
      </w:r>
      <w:r w:rsidR="006F49CC" w:rsidRPr="009C4F45">
        <w:rPr>
          <w:rFonts w:ascii="Times New Roman" w:hAnsi="Times New Roman" w:cs="Times New Roman"/>
          <w:sz w:val="22"/>
          <w:szCs w:val="22"/>
        </w:rPr>
        <w:t>growth rate</w:t>
      </w:r>
      <w:r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553AEB" w:rsidRPr="009C4F45">
        <w:rPr>
          <w:rFonts w:ascii="Times New Roman" w:hAnsi="Times New Roman" w:cs="Times New Roman"/>
          <w:sz w:val="22"/>
          <w:szCs w:val="22"/>
        </w:rPr>
        <w:t>reductions</w:t>
      </w:r>
      <w:r w:rsidR="006F49CC" w:rsidRPr="009C4F45">
        <w:rPr>
          <w:rFonts w:ascii="Times New Roman" w:hAnsi="Times New Roman" w:cs="Times New Roman"/>
          <w:sz w:val="22"/>
          <w:szCs w:val="22"/>
        </w:rPr>
        <w:t>?</w:t>
      </w:r>
    </w:p>
    <w:p w14:paraId="2A8E480E" w14:textId="1C18CBB9" w:rsidR="00C75B55" w:rsidRPr="009C4F45" w:rsidRDefault="006F49CC" w:rsidP="00C75B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Did growth significantly differ among scorched vs. non-scor</w:t>
      </w:r>
      <w:r w:rsidR="00553AEB" w:rsidRPr="009C4F45">
        <w:rPr>
          <w:rFonts w:ascii="Times New Roman" w:hAnsi="Times New Roman" w:cs="Times New Roman"/>
          <w:sz w:val="22"/>
          <w:szCs w:val="22"/>
        </w:rPr>
        <w:t>ch</w:t>
      </w:r>
      <w:r w:rsidRPr="009C4F45">
        <w:rPr>
          <w:rFonts w:ascii="Times New Roman" w:hAnsi="Times New Roman" w:cs="Times New Roman"/>
          <w:sz w:val="22"/>
          <w:szCs w:val="22"/>
        </w:rPr>
        <w:t xml:space="preserve">ed </w:t>
      </w:r>
      <w:r w:rsidR="00771CBE" w:rsidRPr="009C4F45">
        <w:rPr>
          <w:rFonts w:ascii="Times New Roman" w:hAnsi="Times New Roman" w:cs="Times New Roman"/>
          <w:sz w:val="22"/>
          <w:szCs w:val="22"/>
        </w:rPr>
        <w:t>western hemlocks</w:t>
      </w:r>
      <w:r w:rsidRPr="009C4F45">
        <w:rPr>
          <w:rFonts w:ascii="Times New Roman" w:hAnsi="Times New Roman" w:cs="Times New Roman"/>
          <w:sz w:val="22"/>
          <w:szCs w:val="22"/>
        </w:rPr>
        <w:t>?</w:t>
      </w:r>
    </w:p>
    <w:p w14:paraId="4EE3737F" w14:textId="02221630" w:rsidR="00CF112F" w:rsidRPr="009C4F45" w:rsidRDefault="00CF112F" w:rsidP="002B7A6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How the proposed project achieves LTER8 goals</w:t>
      </w:r>
    </w:p>
    <w:p w14:paraId="0E3C6463" w14:textId="6CF4A799" w:rsidR="00CF112F" w:rsidRPr="009C4F45" w:rsidRDefault="007B763A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The proposed project build</w:t>
      </w:r>
      <w:r w:rsidR="003E6E57" w:rsidRPr="009C4F45">
        <w:rPr>
          <w:rFonts w:ascii="Times New Roman" w:hAnsi="Times New Roman" w:cs="Times New Roman"/>
          <w:sz w:val="22"/>
          <w:szCs w:val="22"/>
        </w:rPr>
        <w:t>s</w:t>
      </w:r>
      <w:r w:rsidRPr="009C4F45">
        <w:rPr>
          <w:rFonts w:ascii="Times New Roman" w:hAnsi="Times New Roman" w:cs="Times New Roman"/>
          <w:sz w:val="22"/>
          <w:szCs w:val="22"/>
        </w:rPr>
        <w:t xml:space="preserve"> upon knowledge and analysis acquired over the last year and directly </w:t>
      </w:r>
      <w:r w:rsidR="003E6E57" w:rsidRPr="009C4F45">
        <w:rPr>
          <w:rFonts w:ascii="Times New Roman" w:hAnsi="Times New Roman" w:cs="Times New Roman"/>
          <w:sz w:val="22"/>
          <w:szCs w:val="22"/>
        </w:rPr>
        <w:t>supports the mission</w:t>
      </w:r>
      <w:r w:rsidRPr="009C4F45">
        <w:rPr>
          <w:rFonts w:ascii="Times New Roman" w:hAnsi="Times New Roman" w:cs="Times New Roman"/>
          <w:sz w:val="22"/>
          <w:szCs w:val="22"/>
        </w:rPr>
        <w:t xml:space="preserve"> of LTER8</w:t>
      </w:r>
      <w:r w:rsidR="0074675F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sz w:val="22"/>
          <w:szCs w:val="22"/>
        </w:rPr>
        <w:t xml:space="preserve">to </w:t>
      </w:r>
      <w:r w:rsidR="0074675F" w:rsidRPr="009C4F45">
        <w:rPr>
          <w:rFonts w:ascii="Times New Roman" w:hAnsi="Times New Roman" w:cs="Times New Roman"/>
          <w:sz w:val="22"/>
          <w:szCs w:val="22"/>
        </w:rPr>
        <w:t>provide</w:t>
      </w:r>
      <w:r w:rsidRPr="009C4F45">
        <w:rPr>
          <w:rFonts w:ascii="Times New Roman" w:hAnsi="Times New Roman" w:cs="Times New Roman"/>
          <w:sz w:val="22"/>
          <w:szCs w:val="22"/>
        </w:rPr>
        <w:t xml:space="preserve"> quantifiable evidence of ecological responses to unprecedented climate. </w:t>
      </w:r>
      <w:r w:rsidR="002D6E01" w:rsidRPr="009C4F45">
        <w:rPr>
          <w:rFonts w:ascii="Times New Roman" w:hAnsi="Times New Roman" w:cs="Times New Roman"/>
          <w:sz w:val="22"/>
          <w:szCs w:val="22"/>
        </w:rPr>
        <w:t>Consequently, t</w:t>
      </w:r>
      <w:r w:rsidR="004707CD" w:rsidRPr="009C4F45">
        <w:rPr>
          <w:rFonts w:ascii="Times New Roman" w:hAnsi="Times New Roman" w:cs="Times New Roman"/>
          <w:sz w:val="22"/>
          <w:szCs w:val="22"/>
        </w:rPr>
        <w:t>his pr</w:t>
      </w:r>
      <w:r w:rsidR="00DB192D" w:rsidRPr="009C4F45">
        <w:rPr>
          <w:rFonts w:ascii="Times New Roman" w:hAnsi="Times New Roman" w:cs="Times New Roman"/>
          <w:sz w:val="22"/>
          <w:szCs w:val="22"/>
        </w:rPr>
        <w:t>oposed project best supports Goal I of LTER8.</w:t>
      </w:r>
      <w:r w:rsidR="00AF7A74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763ABB" w:rsidRPr="009C4F45">
        <w:rPr>
          <w:rFonts w:ascii="Times New Roman" w:hAnsi="Times New Roman" w:cs="Times New Roman"/>
          <w:sz w:val="22"/>
          <w:szCs w:val="22"/>
        </w:rPr>
        <w:t>The future of plant-carbon dynamics</w:t>
      </w:r>
      <w:r w:rsidR="001D0E99" w:rsidRPr="009C4F45">
        <w:rPr>
          <w:rFonts w:ascii="Times New Roman" w:hAnsi="Times New Roman" w:cs="Times New Roman"/>
          <w:sz w:val="22"/>
          <w:szCs w:val="22"/>
        </w:rPr>
        <w:t>, forest modeling,</w:t>
      </w:r>
      <w:r w:rsidR="00763ABB" w:rsidRPr="009C4F45">
        <w:rPr>
          <w:rFonts w:ascii="Times New Roman" w:hAnsi="Times New Roman" w:cs="Times New Roman"/>
          <w:sz w:val="22"/>
          <w:szCs w:val="22"/>
        </w:rPr>
        <w:t xml:space="preserve"> and forest management depends on a thorough understanding of how those plants respond to climate disturbances. </w:t>
      </w:r>
      <w:r w:rsidR="001E1334" w:rsidRPr="009C4F45">
        <w:rPr>
          <w:rFonts w:ascii="Times New Roman" w:hAnsi="Times New Roman" w:cs="Times New Roman"/>
          <w:sz w:val="22"/>
          <w:szCs w:val="22"/>
        </w:rPr>
        <w:t xml:space="preserve">The Heat Dome represents a clear instance of </w:t>
      </w:r>
      <w:r w:rsidR="0014719E" w:rsidRPr="009C4F45">
        <w:rPr>
          <w:rFonts w:ascii="Times New Roman" w:hAnsi="Times New Roman" w:cs="Times New Roman"/>
          <w:sz w:val="22"/>
          <w:szCs w:val="22"/>
        </w:rPr>
        <w:t xml:space="preserve">extreme </w:t>
      </w:r>
      <w:r w:rsidR="001E1334" w:rsidRPr="009C4F45">
        <w:rPr>
          <w:rFonts w:ascii="Times New Roman" w:hAnsi="Times New Roman" w:cs="Times New Roman"/>
          <w:sz w:val="22"/>
          <w:szCs w:val="22"/>
        </w:rPr>
        <w:t xml:space="preserve">environmental change with profound and perhaps long-lasting impacts. </w:t>
      </w:r>
      <w:r w:rsidR="009A7681" w:rsidRPr="009C4F45">
        <w:rPr>
          <w:rFonts w:ascii="Times New Roman" w:hAnsi="Times New Roman" w:cs="Times New Roman"/>
          <w:sz w:val="22"/>
          <w:szCs w:val="22"/>
        </w:rPr>
        <w:t xml:space="preserve">High temperatures </w:t>
      </w:r>
      <w:r w:rsidR="001573F0" w:rsidRPr="009C4F45">
        <w:rPr>
          <w:rFonts w:ascii="Times New Roman" w:hAnsi="Times New Roman" w:cs="Times New Roman"/>
          <w:sz w:val="22"/>
          <w:szCs w:val="22"/>
        </w:rPr>
        <w:t>often lead to</w:t>
      </w:r>
      <w:r w:rsidR="001F78CC" w:rsidRPr="009C4F45">
        <w:rPr>
          <w:rFonts w:ascii="Times New Roman" w:hAnsi="Times New Roman" w:cs="Times New Roman"/>
          <w:sz w:val="22"/>
          <w:szCs w:val="22"/>
        </w:rPr>
        <w:t xml:space="preserve"> foliar damage</w:t>
      </w:r>
      <w:r w:rsidR="001573F0" w:rsidRPr="009C4F45">
        <w:rPr>
          <w:rFonts w:ascii="Times New Roman" w:hAnsi="Times New Roman" w:cs="Times New Roman"/>
          <w:sz w:val="22"/>
          <w:szCs w:val="22"/>
        </w:rPr>
        <w:t xml:space="preserve"> and mortality</w:t>
      </w:r>
      <w:r w:rsidR="001F78CC" w:rsidRPr="009C4F45">
        <w:rPr>
          <w:rFonts w:ascii="Times New Roman" w:hAnsi="Times New Roman" w:cs="Times New Roman"/>
          <w:sz w:val="22"/>
          <w:szCs w:val="22"/>
        </w:rPr>
        <w:t xml:space="preserve">, which </w:t>
      </w:r>
      <w:r w:rsidR="00B432F9" w:rsidRPr="009C4F45">
        <w:rPr>
          <w:rFonts w:ascii="Times New Roman" w:hAnsi="Times New Roman" w:cs="Times New Roman"/>
          <w:sz w:val="22"/>
          <w:szCs w:val="22"/>
        </w:rPr>
        <w:t>affect</w:t>
      </w:r>
      <w:r w:rsidR="00553AEB" w:rsidRPr="009C4F45">
        <w:rPr>
          <w:rFonts w:ascii="Times New Roman" w:hAnsi="Times New Roman" w:cs="Times New Roman"/>
          <w:sz w:val="22"/>
          <w:szCs w:val="22"/>
        </w:rPr>
        <w:t>s</w:t>
      </w:r>
      <w:r w:rsidR="00B432F9" w:rsidRPr="009C4F45">
        <w:rPr>
          <w:rFonts w:ascii="Times New Roman" w:hAnsi="Times New Roman" w:cs="Times New Roman"/>
          <w:sz w:val="22"/>
          <w:szCs w:val="22"/>
        </w:rPr>
        <w:t xml:space="preserve"> a tree’s ability to </w:t>
      </w:r>
      <w:r w:rsidR="008A62D3" w:rsidRPr="009C4F45">
        <w:rPr>
          <w:rFonts w:ascii="Times New Roman" w:hAnsi="Times New Roman" w:cs="Times New Roman"/>
          <w:sz w:val="22"/>
          <w:szCs w:val="22"/>
        </w:rPr>
        <w:t xml:space="preserve">assimilate carbon </w:t>
      </w:r>
      <w:r w:rsidR="00B432F9" w:rsidRPr="009C4F45">
        <w:rPr>
          <w:rFonts w:ascii="Times New Roman" w:hAnsi="Times New Roman" w:cs="Times New Roman"/>
          <w:sz w:val="22"/>
          <w:szCs w:val="22"/>
        </w:rPr>
        <w:t>(Teskey et al., 2014).</w:t>
      </w:r>
      <w:r w:rsidR="009B7E48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0C3539" w14:textId="7DFAAB45" w:rsidR="00CF112F" w:rsidRPr="009C4F45" w:rsidRDefault="00A51BD0" w:rsidP="002B7A6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Fire </w:t>
      </w:r>
      <w:r w:rsidR="00CF112F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impacts</w:t>
      </w:r>
      <w:r w:rsidR="00A02794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1D0E99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on</w:t>
      </w:r>
      <w:r w:rsidR="00A02794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student’s work to </w:t>
      </w:r>
      <w:r w:rsidR="00A02794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date</w:t>
      </w:r>
      <w:r w:rsidR="00CF112F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</w:p>
    <w:p w14:paraId="2B3C577E" w14:textId="00C33202" w:rsidR="00C75B55" w:rsidRPr="009C4F45" w:rsidRDefault="00D21B49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For the microclimate analyses </w:t>
      </w:r>
      <w:r w:rsidR="00A95874" w:rsidRPr="009C4F45">
        <w:rPr>
          <w:rFonts w:ascii="Times New Roman" w:hAnsi="Times New Roman" w:cs="Times New Roman"/>
          <w:sz w:val="22"/>
          <w:szCs w:val="22"/>
        </w:rPr>
        <w:t xml:space="preserve">needed to contextualize growth patterns at the Andrews, </w:t>
      </w:r>
      <w:r w:rsidR="00A02794" w:rsidRPr="009C4F45">
        <w:rPr>
          <w:rFonts w:ascii="Times New Roman" w:hAnsi="Times New Roman" w:cs="Times New Roman"/>
          <w:sz w:val="22"/>
          <w:szCs w:val="22"/>
        </w:rPr>
        <w:t xml:space="preserve">John has relied on </w:t>
      </w:r>
      <w:r w:rsidR="00A05ECF" w:rsidRPr="009C4F45">
        <w:rPr>
          <w:rFonts w:ascii="Times New Roman" w:hAnsi="Times New Roman" w:cs="Times New Roman"/>
          <w:sz w:val="22"/>
          <w:szCs w:val="22"/>
        </w:rPr>
        <w:t xml:space="preserve">long-term </w:t>
      </w:r>
      <w:r w:rsidR="001F07F7" w:rsidRPr="009C4F45">
        <w:rPr>
          <w:rFonts w:ascii="Times New Roman" w:hAnsi="Times New Roman" w:cs="Times New Roman"/>
          <w:sz w:val="22"/>
          <w:szCs w:val="22"/>
        </w:rPr>
        <w:t xml:space="preserve">remote sensing data </w:t>
      </w:r>
      <w:r w:rsidRPr="009C4F45">
        <w:rPr>
          <w:rFonts w:ascii="Times New Roman" w:hAnsi="Times New Roman" w:cs="Times New Roman"/>
          <w:sz w:val="22"/>
          <w:szCs w:val="22"/>
        </w:rPr>
        <w:t>pr</w:t>
      </w:r>
      <w:r w:rsidR="00A95874" w:rsidRPr="009C4F45">
        <w:rPr>
          <w:rFonts w:ascii="Times New Roman" w:hAnsi="Times New Roman" w:cs="Times New Roman"/>
          <w:sz w:val="22"/>
          <w:szCs w:val="22"/>
        </w:rPr>
        <w:t>ocured from the Andrews Provisional Data Portal</w:t>
      </w:r>
      <w:r w:rsidR="00CA5897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622586" w:rsidRPr="009C4F45">
        <w:rPr>
          <w:rFonts w:ascii="Times New Roman" w:hAnsi="Times New Roman" w:cs="Times New Roman"/>
          <w:sz w:val="22"/>
          <w:szCs w:val="22"/>
        </w:rPr>
        <w:t>The Lookout and Ore Fires caused partial data losses</w:t>
      </w:r>
      <w:r w:rsidR="00D14001" w:rsidRPr="009C4F45">
        <w:rPr>
          <w:rFonts w:ascii="Times New Roman" w:hAnsi="Times New Roman" w:cs="Times New Roman"/>
          <w:sz w:val="22"/>
          <w:szCs w:val="22"/>
        </w:rPr>
        <w:t xml:space="preserve"> during the summer, which is </w:t>
      </w:r>
      <w:r w:rsidR="008D1CBC" w:rsidRPr="009C4F45">
        <w:rPr>
          <w:rFonts w:ascii="Times New Roman" w:hAnsi="Times New Roman" w:cs="Times New Roman"/>
          <w:sz w:val="22"/>
          <w:szCs w:val="22"/>
        </w:rPr>
        <w:t>disproportionately important for John’s analyses since the summer months are when heat wave and drought impacts are most prominent</w:t>
      </w:r>
      <w:r w:rsidR="00622586" w:rsidRPr="009C4F45">
        <w:rPr>
          <w:rFonts w:ascii="Times New Roman" w:hAnsi="Times New Roman" w:cs="Times New Roman"/>
          <w:sz w:val="22"/>
          <w:szCs w:val="22"/>
        </w:rPr>
        <w:t xml:space="preserve">. The Ore Fire </w:t>
      </w:r>
      <w:r w:rsidR="008D1CBC" w:rsidRPr="009C4F45">
        <w:rPr>
          <w:rFonts w:ascii="Times New Roman" w:hAnsi="Times New Roman" w:cs="Times New Roman"/>
          <w:sz w:val="22"/>
          <w:szCs w:val="22"/>
        </w:rPr>
        <w:t>also de</w:t>
      </w:r>
      <w:r w:rsidR="00327247" w:rsidRPr="009C4F45">
        <w:rPr>
          <w:rFonts w:ascii="Times New Roman" w:hAnsi="Times New Roman" w:cs="Times New Roman"/>
          <w:sz w:val="22"/>
          <w:szCs w:val="22"/>
        </w:rPr>
        <w:t xml:space="preserve">layed John’s </w:t>
      </w:r>
      <w:r w:rsidR="00FB4054" w:rsidRPr="009C4F45">
        <w:rPr>
          <w:rFonts w:ascii="Times New Roman" w:hAnsi="Times New Roman" w:cs="Times New Roman"/>
          <w:sz w:val="22"/>
          <w:szCs w:val="22"/>
        </w:rPr>
        <w:t xml:space="preserve">ability to conduct field work and </w:t>
      </w:r>
      <w:r w:rsidR="002F09EA" w:rsidRPr="009C4F45">
        <w:rPr>
          <w:rFonts w:ascii="Times New Roman" w:hAnsi="Times New Roman" w:cs="Times New Roman"/>
          <w:sz w:val="22"/>
          <w:szCs w:val="22"/>
        </w:rPr>
        <w:t>communicate with</w:t>
      </w:r>
      <w:r w:rsidR="00A05ECF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9373ED" w:rsidRPr="009C4F45">
        <w:rPr>
          <w:rFonts w:ascii="Times New Roman" w:hAnsi="Times New Roman" w:cs="Times New Roman"/>
          <w:sz w:val="22"/>
          <w:szCs w:val="22"/>
        </w:rPr>
        <w:t>co-</w:t>
      </w:r>
      <w:proofErr w:type="spellStart"/>
      <w:r w:rsidR="009373ED" w:rsidRPr="009C4F45">
        <w:rPr>
          <w:rFonts w:ascii="Times New Roman" w:hAnsi="Times New Roman" w:cs="Times New Roman"/>
          <w:sz w:val="22"/>
          <w:szCs w:val="22"/>
        </w:rPr>
        <w:t>advsior</w:t>
      </w:r>
      <w:proofErr w:type="spellEnd"/>
      <w:r w:rsidR="009373ED" w:rsidRPr="009C4F45">
        <w:rPr>
          <w:rFonts w:ascii="Times New Roman" w:hAnsi="Times New Roman" w:cs="Times New Roman"/>
          <w:sz w:val="22"/>
          <w:szCs w:val="22"/>
        </w:rPr>
        <w:t xml:space="preserve"> Schulze</w:t>
      </w:r>
      <w:r w:rsidR="002F09EA" w:rsidRPr="009C4F45">
        <w:rPr>
          <w:rFonts w:ascii="Times New Roman" w:hAnsi="Times New Roman" w:cs="Times New Roman"/>
          <w:sz w:val="22"/>
          <w:szCs w:val="22"/>
        </w:rPr>
        <w:t xml:space="preserve"> who w</w:t>
      </w:r>
      <w:r w:rsidR="009373ED" w:rsidRPr="009C4F45">
        <w:rPr>
          <w:rFonts w:ascii="Times New Roman" w:hAnsi="Times New Roman" w:cs="Times New Roman"/>
          <w:sz w:val="22"/>
          <w:szCs w:val="22"/>
        </w:rPr>
        <w:t xml:space="preserve">as </w:t>
      </w:r>
      <w:r w:rsidR="00622586" w:rsidRPr="009C4F45">
        <w:rPr>
          <w:rFonts w:ascii="Times New Roman" w:hAnsi="Times New Roman" w:cs="Times New Roman"/>
          <w:sz w:val="22"/>
          <w:szCs w:val="22"/>
        </w:rPr>
        <w:t xml:space="preserve">coordinating </w:t>
      </w:r>
      <w:r w:rsidR="009373ED" w:rsidRPr="009C4F45">
        <w:rPr>
          <w:rFonts w:ascii="Times New Roman" w:hAnsi="Times New Roman" w:cs="Times New Roman"/>
          <w:sz w:val="22"/>
          <w:szCs w:val="22"/>
        </w:rPr>
        <w:t xml:space="preserve">the Andrews’ </w:t>
      </w:r>
      <w:r w:rsidR="002F09EA" w:rsidRPr="009C4F45">
        <w:rPr>
          <w:rFonts w:ascii="Times New Roman" w:hAnsi="Times New Roman" w:cs="Times New Roman"/>
          <w:sz w:val="22"/>
          <w:szCs w:val="22"/>
        </w:rPr>
        <w:t>fire response efforts.</w:t>
      </w:r>
    </w:p>
    <w:p w14:paraId="02317314" w14:textId="77777777" w:rsidR="00A51BD0" w:rsidRPr="009C4F45" w:rsidRDefault="00A51BD0" w:rsidP="002B7A6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Proposed methodology for the student to complete during the funding period </w:t>
      </w:r>
    </w:p>
    <w:p w14:paraId="3C2B7513" w14:textId="4093D066" w:rsidR="00C9198D" w:rsidRDefault="00CC5D60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If selected for this award, we request that John be supported for the fall 2025 quarter. </w:t>
      </w:r>
      <w:r w:rsidR="00A15F24" w:rsidRPr="009C4F45">
        <w:rPr>
          <w:rFonts w:ascii="Times New Roman" w:hAnsi="Times New Roman" w:cs="Times New Roman"/>
          <w:sz w:val="22"/>
          <w:szCs w:val="22"/>
        </w:rPr>
        <w:t xml:space="preserve">During this time, </w:t>
      </w:r>
      <w:r w:rsidR="006C3937" w:rsidRPr="009C4F45">
        <w:rPr>
          <w:rFonts w:ascii="Times New Roman" w:hAnsi="Times New Roman" w:cs="Times New Roman"/>
          <w:sz w:val="22"/>
          <w:szCs w:val="22"/>
        </w:rPr>
        <w:t>she will</w:t>
      </w:r>
      <w:r w:rsidR="00EB2D9F">
        <w:rPr>
          <w:rFonts w:ascii="Times New Roman" w:hAnsi="Times New Roman" w:cs="Times New Roman"/>
          <w:sz w:val="22"/>
          <w:szCs w:val="22"/>
        </w:rPr>
        <w:t xml:space="preserve"> </w:t>
      </w:r>
      <w:r w:rsidR="00C9198D">
        <w:rPr>
          <w:rFonts w:ascii="Times New Roman" w:hAnsi="Times New Roman" w:cs="Times New Roman"/>
          <w:sz w:val="22"/>
          <w:szCs w:val="22"/>
        </w:rPr>
        <w:t>collect and analyze relevant data, prepare the data for publication, and improve</w:t>
      </w:r>
      <w:r w:rsidR="00EB2D9F">
        <w:rPr>
          <w:rFonts w:ascii="Times New Roman" w:hAnsi="Times New Roman" w:cs="Times New Roman"/>
          <w:sz w:val="22"/>
          <w:szCs w:val="22"/>
        </w:rPr>
        <w:t xml:space="preserve"> data management </w:t>
      </w:r>
      <w:r w:rsidR="00EB2D9F">
        <w:rPr>
          <w:rFonts w:ascii="Times New Roman" w:hAnsi="Times New Roman" w:cs="Times New Roman"/>
          <w:sz w:val="22"/>
          <w:szCs w:val="22"/>
        </w:rPr>
        <w:lastRenderedPageBreak/>
        <w:t xml:space="preserve">practices for herself and other Andrews researchers. </w:t>
      </w:r>
      <w:r w:rsidR="00C9198D">
        <w:rPr>
          <w:rFonts w:ascii="Times New Roman" w:hAnsi="Times New Roman" w:cs="Times New Roman"/>
          <w:sz w:val="22"/>
          <w:szCs w:val="22"/>
        </w:rPr>
        <w:t xml:space="preserve">Her present project </w:t>
      </w:r>
      <w:r w:rsidR="00EB2D9F">
        <w:rPr>
          <w:rFonts w:ascii="Times New Roman" w:hAnsi="Times New Roman" w:cs="Times New Roman"/>
          <w:sz w:val="22"/>
          <w:szCs w:val="22"/>
        </w:rPr>
        <w:t>requires</w:t>
      </w:r>
      <w:r w:rsidR="00C9198D">
        <w:rPr>
          <w:rFonts w:ascii="Times New Roman" w:hAnsi="Times New Roman" w:cs="Times New Roman"/>
          <w:sz w:val="22"/>
          <w:szCs w:val="22"/>
        </w:rPr>
        <w:t xml:space="preserve"> her to</w:t>
      </w:r>
      <w:r w:rsidR="00EB2D9F">
        <w:rPr>
          <w:rFonts w:ascii="Times New Roman" w:hAnsi="Times New Roman" w:cs="Times New Roman"/>
          <w:sz w:val="22"/>
          <w:szCs w:val="22"/>
        </w:rPr>
        <w:t xml:space="preserve"> pull data from multiple large data</w:t>
      </w:r>
      <w:r w:rsidR="000F0D8A">
        <w:rPr>
          <w:rFonts w:ascii="Times New Roman" w:hAnsi="Times New Roman" w:cs="Times New Roman"/>
          <w:sz w:val="22"/>
          <w:szCs w:val="22"/>
        </w:rPr>
        <w:t>bases</w:t>
      </w:r>
      <w:r w:rsidR="00EB2D9F">
        <w:rPr>
          <w:rFonts w:ascii="Times New Roman" w:hAnsi="Times New Roman" w:cs="Times New Roman"/>
          <w:sz w:val="22"/>
          <w:szCs w:val="22"/>
        </w:rPr>
        <w:t xml:space="preserve"> (e.g., MS001, MS005, and MV005). Through academic courses on </w:t>
      </w:r>
      <w:r w:rsidR="00C9198D">
        <w:rPr>
          <w:rFonts w:ascii="Times New Roman" w:hAnsi="Times New Roman" w:cs="Times New Roman"/>
          <w:sz w:val="22"/>
          <w:szCs w:val="22"/>
        </w:rPr>
        <w:t>version control repositories</w:t>
      </w:r>
      <w:r w:rsidR="00EB2D9F" w:rsidRPr="00EB2D9F">
        <w:rPr>
          <w:rFonts w:ascii="Times New Roman" w:hAnsi="Times New Roman" w:cs="Times New Roman"/>
          <w:sz w:val="22"/>
          <w:szCs w:val="22"/>
        </w:rPr>
        <w:t xml:space="preserve"> and Andrews workshops on best practices</w:t>
      </w:r>
      <w:r w:rsidR="00EB2D9F">
        <w:rPr>
          <w:rFonts w:ascii="Times New Roman" w:hAnsi="Times New Roman" w:cs="Times New Roman"/>
          <w:sz w:val="22"/>
          <w:szCs w:val="22"/>
        </w:rPr>
        <w:t xml:space="preserve"> for </w:t>
      </w:r>
      <w:r w:rsidR="00C9198D">
        <w:rPr>
          <w:rFonts w:ascii="Times New Roman" w:hAnsi="Times New Roman" w:cs="Times New Roman"/>
          <w:sz w:val="22"/>
          <w:szCs w:val="22"/>
        </w:rPr>
        <w:t xml:space="preserve">data management, she is developing skills to compile, merge, and quality control </w:t>
      </w:r>
      <w:r w:rsidR="00EB2D9F" w:rsidRPr="00EB2D9F">
        <w:rPr>
          <w:rFonts w:ascii="Times New Roman" w:hAnsi="Times New Roman" w:cs="Times New Roman"/>
          <w:sz w:val="22"/>
          <w:szCs w:val="22"/>
        </w:rPr>
        <w:t xml:space="preserve">gigabytes of data from the </w:t>
      </w:r>
      <w:commentRangeStart w:id="3"/>
      <w:r w:rsidR="00B73033" w:rsidRPr="009C4F45">
        <w:rPr>
          <w:rFonts w:ascii="Times New Roman" w:hAnsi="Times New Roman" w:cs="Times New Roman"/>
          <w:sz w:val="22"/>
          <w:szCs w:val="22"/>
        </w:rPr>
        <w:t>Provisional Data Portal</w:t>
      </w:r>
      <w:commentRangeEnd w:id="3"/>
      <w:r w:rsidR="00931766" w:rsidRPr="009C4F45">
        <w:rPr>
          <w:rStyle w:val="CommentReference"/>
          <w:rFonts w:ascii="Times New Roman" w:hAnsi="Times New Roman" w:cs="Times New Roman"/>
          <w:sz w:val="22"/>
          <w:szCs w:val="22"/>
        </w:rPr>
        <w:commentReference w:id="3"/>
      </w:r>
      <w:r w:rsidR="00C9198D">
        <w:rPr>
          <w:rFonts w:ascii="Times New Roman" w:hAnsi="Times New Roman" w:cs="Times New Roman"/>
          <w:sz w:val="22"/>
          <w:szCs w:val="22"/>
        </w:rPr>
        <w:t xml:space="preserve"> </w:t>
      </w:r>
      <w:r w:rsidR="00C9198D" w:rsidRPr="00EB2D9F">
        <w:rPr>
          <w:rFonts w:ascii="Times New Roman" w:hAnsi="Times New Roman" w:cs="Times New Roman"/>
          <w:sz w:val="22"/>
          <w:szCs w:val="22"/>
        </w:rPr>
        <w:t>into a single data frame</w:t>
      </w:r>
      <w:r w:rsidR="00C9198D">
        <w:rPr>
          <w:rFonts w:ascii="Times New Roman" w:hAnsi="Times New Roman" w:cs="Times New Roman"/>
          <w:sz w:val="22"/>
          <w:szCs w:val="22"/>
        </w:rPr>
        <w:t xml:space="preserve"> available via Shiny</w:t>
      </w:r>
      <w:r w:rsidR="00B73033" w:rsidRPr="009C4F45">
        <w:rPr>
          <w:rFonts w:ascii="Times New Roman" w:hAnsi="Times New Roman" w:cs="Times New Roman"/>
          <w:sz w:val="22"/>
          <w:szCs w:val="22"/>
        </w:rPr>
        <w:t>.</w:t>
      </w:r>
      <w:r w:rsidR="00F2109F">
        <w:rPr>
          <w:rFonts w:ascii="Times New Roman" w:hAnsi="Times New Roman" w:cs="Times New Roman"/>
          <w:sz w:val="22"/>
          <w:szCs w:val="22"/>
        </w:rPr>
        <w:t xml:space="preserve"> John will also be able to continue utilizing novel R packages for data cleaning and visualizing dendrometry data.</w:t>
      </w:r>
      <w:r w:rsidR="00981E7E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="00C9198D" w:rsidRPr="00EB2D9F">
        <w:rPr>
          <w:rFonts w:ascii="Times New Roman" w:hAnsi="Times New Roman" w:cs="Times New Roman"/>
          <w:sz w:val="22"/>
          <w:szCs w:val="22"/>
        </w:rPr>
        <w:t>Making existing data more accessible for other researchers ensures that other projects have the best chance possible to succeed.</w:t>
      </w:r>
      <w:r w:rsidR="00C9198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8AB140" w14:textId="38B099F6" w:rsidR="00E362FD" w:rsidRDefault="00DB03FE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Through her </w:t>
      </w:r>
      <w:r w:rsidRPr="0083117E">
        <w:rPr>
          <w:rFonts w:ascii="Times New Roman" w:hAnsi="Times New Roman" w:cs="Times New Roman"/>
          <w:sz w:val="22"/>
          <w:szCs w:val="22"/>
        </w:rPr>
        <w:t xml:space="preserve">current work, John has already collected and mounted eight hemlock cores </w:t>
      </w:r>
      <w:r>
        <w:rPr>
          <w:rFonts w:ascii="Times New Roman" w:hAnsi="Times New Roman" w:cs="Times New Roman"/>
          <w:sz w:val="22"/>
          <w:szCs w:val="22"/>
        </w:rPr>
        <w:t>at the Discovery Trail</w:t>
      </w:r>
      <w:r w:rsidRPr="0083117E">
        <w:rPr>
          <w:rFonts w:ascii="Times New Roman" w:hAnsi="Times New Roman" w:cs="Times New Roman"/>
          <w:sz w:val="22"/>
          <w:szCs w:val="22"/>
        </w:rPr>
        <w:t>, including TSHE 646 and 652. With fall funding, John can collect</w:t>
      </w:r>
      <w:r>
        <w:rPr>
          <w:rFonts w:ascii="Times New Roman" w:hAnsi="Times New Roman" w:cs="Times New Roman"/>
          <w:sz w:val="22"/>
          <w:szCs w:val="22"/>
        </w:rPr>
        <w:t xml:space="preserve"> and analyze</w:t>
      </w:r>
      <w:r w:rsidRPr="0083117E">
        <w:rPr>
          <w:rFonts w:ascii="Times New Roman" w:hAnsi="Times New Roman" w:cs="Times New Roman"/>
          <w:sz w:val="22"/>
          <w:szCs w:val="22"/>
        </w:rPr>
        <w:t xml:space="preserve"> additional cores </w:t>
      </w:r>
      <w:r>
        <w:rPr>
          <w:rFonts w:ascii="Times New Roman" w:hAnsi="Times New Roman" w:cs="Times New Roman"/>
          <w:sz w:val="22"/>
          <w:szCs w:val="22"/>
        </w:rPr>
        <w:t xml:space="preserve">from both scorched and unscorched hemlocks. </w:t>
      </w:r>
      <w:r w:rsidR="000F7261" w:rsidRPr="009C4F45">
        <w:rPr>
          <w:rFonts w:ascii="Times New Roman" w:hAnsi="Times New Roman" w:cs="Times New Roman"/>
          <w:sz w:val="22"/>
          <w:szCs w:val="22"/>
        </w:rPr>
        <w:t xml:space="preserve">Paired with </w:t>
      </w:r>
      <w:r w:rsidR="00931766" w:rsidRPr="009C4F45">
        <w:rPr>
          <w:rFonts w:ascii="Times New Roman" w:hAnsi="Times New Roman" w:cs="Times New Roman"/>
          <w:sz w:val="22"/>
          <w:szCs w:val="22"/>
        </w:rPr>
        <w:t xml:space="preserve">manual and new automated </w:t>
      </w:r>
      <w:r w:rsidR="000F7261" w:rsidRPr="009C4F45">
        <w:rPr>
          <w:rFonts w:ascii="Times New Roman" w:hAnsi="Times New Roman" w:cs="Times New Roman"/>
          <w:sz w:val="22"/>
          <w:szCs w:val="22"/>
        </w:rPr>
        <w:t xml:space="preserve">dendrometry </w:t>
      </w:r>
      <w:r w:rsidR="00553AEB" w:rsidRPr="009C4F45">
        <w:rPr>
          <w:rFonts w:ascii="Times New Roman" w:hAnsi="Times New Roman" w:cs="Times New Roman"/>
          <w:sz w:val="22"/>
          <w:szCs w:val="22"/>
        </w:rPr>
        <w:t>datasets</w:t>
      </w:r>
      <w:r w:rsidR="000F7261" w:rsidRPr="009C4F45">
        <w:rPr>
          <w:rFonts w:ascii="Times New Roman" w:hAnsi="Times New Roman" w:cs="Times New Roman"/>
          <w:sz w:val="22"/>
          <w:szCs w:val="22"/>
        </w:rPr>
        <w:t xml:space="preserve">, these methods will </w:t>
      </w:r>
      <w:r w:rsidR="00FF2BDE" w:rsidRPr="009C4F45">
        <w:rPr>
          <w:rFonts w:ascii="Times New Roman" w:hAnsi="Times New Roman" w:cs="Times New Roman"/>
          <w:sz w:val="22"/>
          <w:szCs w:val="22"/>
        </w:rPr>
        <w:t>convey long-term growth patterns</w:t>
      </w:r>
      <w:r>
        <w:rPr>
          <w:rFonts w:ascii="Times New Roman" w:hAnsi="Times New Roman" w:cs="Times New Roman"/>
          <w:sz w:val="22"/>
          <w:szCs w:val="22"/>
        </w:rPr>
        <w:t xml:space="preserve"> and stress responses. </w:t>
      </w:r>
      <w:r w:rsidRPr="0083117E">
        <w:rPr>
          <w:rFonts w:ascii="Times New Roman" w:hAnsi="Times New Roman" w:cs="Times New Roman"/>
          <w:sz w:val="22"/>
          <w:szCs w:val="22"/>
        </w:rPr>
        <w:t>We expect to observe relative decreases in growth band size in all years since the Heat Dome</w:t>
      </w:r>
      <w:r w:rsidR="00801D5B" w:rsidRPr="009C4F45">
        <w:rPr>
          <w:rFonts w:ascii="Times New Roman" w:hAnsi="Times New Roman" w:cs="Times New Roman"/>
          <w:sz w:val="22"/>
          <w:szCs w:val="22"/>
        </w:rPr>
        <w:t>.</w:t>
      </w:r>
      <w:r w:rsidR="00C9198D">
        <w:rPr>
          <w:rFonts w:ascii="Times New Roman" w:hAnsi="Times New Roman" w:cs="Times New Roman"/>
          <w:sz w:val="22"/>
          <w:szCs w:val="22"/>
        </w:rPr>
        <w:t xml:space="preserve"> To take this proposed analysis further, John will apply </w:t>
      </w:r>
      <w:r w:rsidR="00F47FA2" w:rsidRPr="009C4F45">
        <w:rPr>
          <w:rFonts w:ascii="Times New Roman" w:hAnsi="Times New Roman" w:cs="Times New Roman"/>
          <w:sz w:val="22"/>
          <w:szCs w:val="22"/>
        </w:rPr>
        <w:t xml:space="preserve">an </w:t>
      </w:r>
      <w:r w:rsidR="00D26CEA" w:rsidRPr="009C4F45">
        <w:rPr>
          <w:rFonts w:ascii="Times New Roman" w:hAnsi="Times New Roman" w:cs="Times New Roman"/>
          <w:sz w:val="22"/>
          <w:szCs w:val="22"/>
        </w:rPr>
        <w:t>allometric</w:t>
      </w:r>
      <w:r w:rsidR="00F47FA2" w:rsidRPr="009C4F45">
        <w:rPr>
          <w:rFonts w:ascii="Times New Roman" w:hAnsi="Times New Roman" w:cs="Times New Roman"/>
          <w:sz w:val="22"/>
          <w:szCs w:val="22"/>
        </w:rPr>
        <w:t xml:space="preserve"> equation to tree ring samples to </w:t>
      </w:r>
      <w:r w:rsidR="00024F48" w:rsidRPr="009C4F45">
        <w:rPr>
          <w:rFonts w:ascii="Times New Roman" w:hAnsi="Times New Roman" w:cs="Times New Roman"/>
          <w:sz w:val="22"/>
          <w:szCs w:val="22"/>
        </w:rPr>
        <w:t>estimate biomass and carbon allocation</w:t>
      </w:r>
      <w:r w:rsidR="00202BFF" w:rsidRPr="009C4F45">
        <w:rPr>
          <w:rFonts w:ascii="Times New Roman" w:hAnsi="Times New Roman" w:cs="Times New Roman"/>
          <w:sz w:val="22"/>
          <w:szCs w:val="22"/>
        </w:rPr>
        <w:t xml:space="preserve">. As seen </w:t>
      </w:r>
      <w:r w:rsidR="00F358E7" w:rsidRPr="009C4F45">
        <w:rPr>
          <w:rFonts w:ascii="Times New Roman" w:hAnsi="Times New Roman" w:cs="Times New Roman"/>
          <w:sz w:val="22"/>
          <w:szCs w:val="22"/>
        </w:rPr>
        <w:t xml:space="preserve">in </w:t>
      </w:r>
      <w:r w:rsidR="00A12F49" w:rsidRPr="009C4F45">
        <w:rPr>
          <w:rFonts w:ascii="Times New Roman" w:hAnsi="Times New Roman" w:cs="Times New Roman"/>
          <w:sz w:val="22"/>
          <w:szCs w:val="22"/>
        </w:rPr>
        <w:t xml:space="preserve">Acosta-Hernández et al., 2020, this practice </w:t>
      </w:r>
      <w:r w:rsidR="00024F48" w:rsidRPr="009C4F45">
        <w:rPr>
          <w:rFonts w:ascii="Times New Roman" w:hAnsi="Times New Roman" w:cs="Times New Roman"/>
          <w:sz w:val="22"/>
          <w:szCs w:val="22"/>
        </w:rPr>
        <w:t xml:space="preserve">would allow researchers and forest managers to </w:t>
      </w:r>
      <w:r w:rsidR="00C40FA5" w:rsidRPr="009C4F45">
        <w:rPr>
          <w:rFonts w:ascii="Times New Roman" w:hAnsi="Times New Roman" w:cs="Times New Roman"/>
          <w:sz w:val="22"/>
          <w:szCs w:val="22"/>
        </w:rPr>
        <w:t xml:space="preserve">more concretely </w:t>
      </w:r>
      <w:r w:rsidR="00C26386" w:rsidRPr="009C4F45">
        <w:rPr>
          <w:rFonts w:ascii="Times New Roman" w:hAnsi="Times New Roman" w:cs="Times New Roman"/>
          <w:sz w:val="22"/>
          <w:szCs w:val="22"/>
        </w:rPr>
        <w:t xml:space="preserve">convey the relationship between climate change and carbon storage. </w:t>
      </w:r>
    </w:p>
    <w:p w14:paraId="5E8ACF58" w14:textId="1C705F2A" w:rsidR="00E362FD" w:rsidRDefault="00075954" w:rsidP="00E362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An important and sometimes overlooked aspect of science is </w:t>
      </w:r>
      <w:r w:rsidR="00E362FD">
        <w:rPr>
          <w:rFonts w:ascii="Times New Roman" w:hAnsi="Times New Roman" w:cs="Times New Roman"/>
          <w:sz w:val="22"/>
          <w:szCs w:val="22"/>
        </w:rPr>
        <w:t xml:space="preserve">engaging and communicating with the public. </w:t>
      </w:r>
      <w:r w:rsidRPr="009C4F45">
        <w:rPr>
          <w:rFonts w:ascii="Times New Roman" w:hAnsi="Times New Roman" w:cs="Times New Roman"/>
          <w:sz w:val="22"/>
          <w:szCs w:val="22"/>
        </w:rPr>
        <w:t xml:space="preserve">Over the last year, John has </w:t>
      </w:r>
      <w:r w:rsidR="00E0076E">
        <w:rPr>
          <w:rFonts w:ascii="Times New Roman" w:hAnsi="Times New Roman" w:cs="Times New Roman"/>
          <w:sz w:val="22"/>
          <w:szCs w:val="22"/>
        </w:rPr>
        <w:t xml:space="preserve">presented her research at two symposia, and </w:t>
      </w:r>
      <w:r w:rsidR="00E362FD">
        <w:rPr>
          <w:rFonts w:ascii="Times New Roman" w:hAnsi="Times New Roman" w:cs="Times New Roman"/>
          <w:sz w:val="22"/>
          <w:szCs w:val="22"/>
        </w:rPr>
        <w:t>she applied for the 2025 cohort of LTER graduate student science writers</w:t>
      </w:r>
      <w:r w:rsidR="00E0076E">
        <w:rPr>
          <w:rFonts w:ascii="Times New Roman" w:hAnsi="Times New Roman" w:cs="Times New Roman"/>
          <w:sz w:val="22"/>
          <w:szCs w:val="22"/>
        </w:rPr>
        <w:t xml:space="preserve">. She will continue to find opportunities to share her work for the </w:t>
      </w:r>
      <w:r w:rsidR="008164EC" w:rsidRPr="009C4F45">
        <w:rPr>
          <w:rFonts w:ascii="Times New Roman" w:hAnsi="Times New Roman" w:cs="Times New Roman"/>
          <w:sz w:val="22"/>
          <w:szCs w:val="22"/>
        </w:rPr>
        <w:t>proposed project</w:t>
      </w:r>
      <w:r w:rsidR="00E362FD">
        <w:rPr>
          <w:rFonts w:ascii="Times New Roman" w:hAnsi="Times New Roman" w:cs="Times New Roman"/>
          <w:sz w:val="22"/>
          <w:szCs w:val="22"/>
        </w:rPr>
        <w:t xml:space="preserve">. </w:t>
      </w:r>
      <w:r w:rsidR="00E0076E">
        <w:rPr>
          <w:rFonts w:ascii="Times New Roman" w:hAnsi="Times New Roman" w:cs="Times New Roman"/>
          <w:sz w:val="22"/>
          <w:szCs w:val="22"/>
        </w:rPr>
        <w:t>New</w:t>
      </w:r>
      <w:r w:rsidR="00E362FD">
        <w:rPr>
          <w:rFonts w:ascii="Times New Roman" w:hAnsi="Times New Roman" w:cs="Times New Roman"/>
          <w:sz w:val="22"/>
          <w:szCs w:val="22"/>
        </w:rPr>
        <w:t xml:space="preserve"> engagement pathways include</w:t>
      </w:r>
      <w:r w:rsidR="00E362FD" w:rsidRPr="009C4F45">
        <w:rPr>
          <w:rFonts w:ascii="Times New Roman" w:hAnsi="Times New Roman" w:cs="Times New Roman"/>
          <w:sz w:val="22"/>
          <w:szCs w:val="22"/>
        </w:rPr>
        <w:t xml:space="preserve"> mentoring new students in the Still-Albert-Vargas joint lab group. </w:t>
      </w:r>
    </w:p>
    <w:p w14:paraId="455050C1" w14:textId="1DFF81A9" w:rsidR="007721C7" w:rsidRPr="00E0076E" w:rsidRDefault="00763140" w:rsidP="00CD603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Timeline of student expectations and deliverables for th</w:t>
      </w:r>
      <w:r w:rsidR="00CF112F"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e proposed project </w:t>
      </w:r>
    </w:p>
    <w:p w14:paraId="73C18F4B" w14:textId="13CEFCD7" w:rsidR="00CD6032" w:rsidRPr="009C4F45" w:rsidRDefault="0002642E" w:rsidP="008311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John</w:t>
      </w:r>
      <w:r w:rsidR="00E26CCE" w:rsidRPr="009C4F45">
        <w:rPr>
          <w:rFonts w:ascii="Times New Roman" w:hAnsi="Times New Roman" w:cs="Times New Roman"/>
          <w:sz w:val="22"/>
          <w:szCs w:val="22"/>
        </w:rPr>
        <w:t xml:space="preserve"> is expected to complete and submit a publication from her current LTER8 work </w:t>
      </w:r>
      <w:r w:rsidR="00931766" w:rsidRPr="009C4F45">
        <w:rPr>
          <w:rFonts w:ascii="Times New Roman" w:hAnsi="Times New Roman" w:cs="Times New Roman"/>
          <w:sz w:val="22"/>
          <w:szCs w:val="22"/>
        </w:rPr>
        <w:t xml:space="preserve">on Douglas-fir Heat Dome growth responses </w:t>
      </w:r>
      <w:r w:rsidR="00E26CCE" w:rsidRPr="009C4F45">
        <w:rPr>
          <w:rFonts w:ascii="Times New Roman" w:hAnsi="Times New Roman" w:cs="Times New Roman"/>
          <w:sz w:val="22"/>
          <w:szCs w:val="22"/>
        </w:rPr>
        <w:t>in summer 2025</w:t>
      </w:r>
      <w:r w:rsidR="00451437" w:rsidRPr="009C4F45">
        <w:rPr>
          <w:rFonts w:ascii="Times New Roman" w:hAnsi="Times New Roman" w:cs="Times New Roman"/>
          <w:sz w:val="22"/>
          <w:szCs w:val="22"/>
        </w:rPr>
        <w:t>, allowing for a</w:t>
      </w:r>
      <w:r w:rsidR="00946307" w:rsidRPr="009C4F45">
        <w:rPr>
          <w:rFonts w:ascii="Times New Roman" w:hAnsi="Times New Roman" w:cs="Times New Roman"/>
          <w:sz w:val="22"/>
          <w:szCs w:val="22"/>
        </w:rPr>
        <w:t xml:space="preserve"> natural transition to </w:t>
      </w:r>
      <w:r w:rsidR="00526516" w:rsidRPr="009C4F45">
        <w:rPr>
          <w:rFonts w:ascii="Times New Roman" w:hAnsi="Times New Roman" w:cs="Times New Roman"/>
          <w:sz w:val="22"/>
          <w:szCs w:val="22"/>
        </w:rPr>
        <w:t xml:space="preserve">focus on the proposed </w:t>
      </w:r>
      <w:r w:rsidR="00931766" w:rsidRPr="009C4F45">
        <w:rPr>
          <w:rFonts w:ascii="Times New Roman" w:hAnsi="Times New Roman" w:cs="Times New Roman"/>
          <w:sz w:val="22"/>
          <w:szCs w:val="22"/>
        </w:rPr>
        <w:t xml:space="preserve">western hemlock </w:t>
      </w:r>
      <w:r w:rsidR="00526516" w:rsidRPr="009C4F45">
        <w:rPr>
          <w:rFonts w:ascii="Times New Roman" w:hAnsi="Times New Roman" w:cs="Times New Roman"/>
          <w:sz w:val="22"/>
          <w:szCs w:val="22"/>
        </w:rPr>
        <w:t xml:space="preserve">project </w:t>
      </w:r>
      <w:r w:rsidR="00931766" w:rsidRPr="009C4F45">
        <w:rPr>
          <w:rFonts w:ascii="Times New Roman" w:hAnsi="Times New Roman" w:cs="Times New Roman"/>
          <w:sz w:val="22"/>
          <w:szCs w:val="22"/>
        </w:rPr>
        <w:t>in</w:t>
      </w:r>
      <w:r w:rsidR="00526516" w:rsidRPr="009C4F45">
        <w:rPr>
          <w:rFonts w:ascii="Times New Roman" w:hAnsi="Times New Roman" w:cs="Times New Roman"/>
          <w:sz w:val="22"/>
          <w:szCs w:val="22"/>
        </w:rPr>
        <w:t xml:space="preserve"> fall</w:t>
      </w:r>
      <w:r w:rsidR="00553AEB" w:rsidRPr="009C4F45">
        <w:rPr>
          <w:rFonts w:ascii="Times New Roman" w:hAnsi="Times New Roman" w:cs="Times New Roman"/>
          <w:sz w:val="22"/>
          <w:szCs w:val="22"/>
        </w:rPr>
        <w:t xml:space="preserve"> 2025</w:t>
      </w:r>
      <w:r w:rsidR="00526516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553AEB" w:rsidRPr="009C4F45">
        <w:rPr>
          <w:rFonts w:ascii="Times New Roman" w:hAnsi="Times New Roman" w:cs="Times New Roman"/>
          <w:sz w:val="22"/>
          <w:szCs w:val="22"/>
        </w:rPr>
        <w:t>Except for</w:t>
      </w:r>
      <w:r w:rsidR="00CD6032" w:rsidRPr="009C4F45">
        <w:rPr>
          <w:rFonts w:ascii="Times New Roman" w:hAnsi="Times New Roman" w:cs="Times New Roman"/>
          <w:sz w:val="22"/>
          <w:szCs w:val="22"/>
        </w:rPr>
        <w:t xml:space="preserve"> summer 2024, John has relied on Teaching Assistantships</w:t>
      </w:r>
      <w:r w:rsidR="007721C7">
        <w:rPr>
          <w:rFonts w:ascii="Times New Roman" w:hAnsi="Times New Roman" w:cs="Times New Roman"/>
          <w:sz w:val="22"/>
          <w:szCs w:val="22"/>
        </w:rPr>
        <w:t>.</w:t>
      </w:r>
      <w:r w:rsidR="007721C7" w:rsidRPr="007721C7">
        <w:rPr>
          <w:rFonts w:ascii="Times New Roman" w:hAnsi="Times New Roman" w:cs="Times New Roman"/>
          <w:sz w:val="22"/>
          <w:szCs w:val="22"/>
        </w:rPr>
        <w:t xml:space="preserve"> This funding would give John a unique opportunity to spend the fall term exclusively focused on </w:t>
      </w:r>
      <w:r w:rsidR="007721C7">
        <w:rPr>
          <w:rFonts w:ascii="Times New Roman" w:hAnsi="Times New Roman" w:cs="Times New Roman"/>
          <w:sz w:val="22"/>
          <w:szCs w:val="22"/>
        </w:rPr>
        <w:t>research</w:t>
      </w:r>
      <w:r w:rsidR="007721C7" w:rsidRPr="007721C7">
        <w:rPr>
          <w:rFonts w:ascii="Times New Roman" w:hAnsi="Times New Roman" w:cs="Times New Roman"/>
          <w:sz w:val="22"/>
          <w:szCs w:val="22"/>
        </w:rPr>
        <w:t xml:space="preserve">. </w:t>
      </w:r>
      <w:r w:rsidR="00DB03FE" w:rsidRPr="009C4F45">
        <w:rPr>
          <w:rFonts w:ascii="Times New Roman" w:hAnsi="Times New Roman" w:cs="Times New Roman"/>
          <w:sz w:val="22"/>
          <w:szCs w:val="22"/>
        </w:rPr>
        <w:t xml:space="preserve">This is especially </w:t>
      </w:r>
      <w:r w:rsidR="00DB03FE">
        <w:rPr>
          <w:rFonts w:ascii="Times New Roman" w:hAnsi="Times New Roman" w:cs="Times New Roman"/>
          <w:sz w:val="22"/>
          <w:szCs w:val="22"/>
        </w:rPr>
        <w:t xml:space="preserve">valuable since </w:t>
      </w:r>
      <w:r w:rsidR="00DB03FE" w:rsidRPr="009C4F45">
        <w:rPr>
          <w:rFonts w:ascii="Times New Roman" w:hAnsi="Times New Roman" w:cs="Times New Roman"/>
          <w:sz w:val="22"/>
          <w:szCs w:val="22"/>
        </w:rPr>
        <w:t xml:space="preserve">the fall is ideal </w:t>
      </w:r>
      <w:r w:rsidR="00DB03FE">
        <w:rPr>
          <w:rFonts w:ascii="Times New Roman" w:hAnsi="Times New Roman" w:cs="Times New Roman"/>
          <w:sz w:val="22"/>
          <w:szCs w:val="22"/>
        </w:rPr>
        <w:t>for collecting</w:t>
      </w:r>
      <w:r w:rsidR="00DB03FE" w:rsidRPr="009C4F45">
        <w:rPr>
          <w:rFonts w:ascii="Times New Roman" w:hAnsi="Times New Roman" w:cs="Times New Roman"/>
          <w:sz w:val="22"/>
          <w:szCs w:val="22"/>
        </w:rPr>
        <w:t xml:space="preserve"> tree cores as this is at the end of the water year and is less likely to be hindered by wildfire</w:t>
      </w:r>
      <w:r w:rsidR="00DB03FE">
        <w:rPr>
          <w:rFonts w:ascii="Times New Roman" w:hAnsi="Times New Roman" w:cs="Times New Roman"/>
          <w:sz w:val="22"/>
          <w:szCs w:val="22"/>
        </w:rPr>
        <w:t xml:space="preserve">. </w:t>
      </w:r>
      <w:r w:rsidR="007721C7" w:rsidRPr="007721C7">
        <w:rPr>
          <w:rFonts w:ascii="Times New Roman" w:hAnsi="Times New Roman" w:cs="Times New Roman"/>
          <w:sz w:val="22"/>
          <w:szCs w:val="22"/>
        </w:rPr>
        <w:t>Free</w:t>
      </w:r>
      <w:r w:rsidR="00DB03FE">
        <w:rPr>
          <w:rFonts w:ascii="Times New Roman" w:hAnsi="Times New Roman" w:cs="Times New Roman"/>
          <w:sz w:val="22"/>
          <w:szCs w:val="22"/>
        </w:rPr>
        <w:t>dom</w:t>
      </w:r>
      <w:r w:rsidR="007721C7" w:rsidRPr="007721C7">
        <w:rPr>
          <w:rFonts w:ascii="Times New Roman" w:hAnsi="Times New Roman" w:cs="Times New Roman"/>
          <w:sz w:val="22"/>
          <w:szCs w:val="22"/>
        </w:rPr>
        <w:t xml:space="preserve"> from other obligations such as courses or </w:t>
      </w:r>
      <w:r w:rsidR="00DB03FE">
        <w:rPr>
          <w:rFonts w:ascii="Times New Roman" w:hAnsi="Times New Roman" w:cs="Times New Roman"/>
          <w:sz w:val="22"/>
          <w:szCs w:val="22"/>
        </w:rPr>
        <w:t xml:space="preserve">teaching assistantships </w:t>
      </w:r>
      <w:r w:rsidR="007721C7" w:rsidRPr="007721C7">
        <w:rPr>
          <w:rFonts w:ascii="Times New Roman" w:hAnsi="Times New Roman" w:cs="Times New Roman"/>
          <w:sz w:val="22"/>
          <w:szCs w:val="22"/>
        </w:rPr>
        <w:t xml:space="preserve">puts her in a position to </w:t>
      </w:r>
      <w:r w:rsidR="00FA1D38">
        <w:rPr>
          <w:rFonts w:ascii="Times New Roman" w:hAnsi="Times New Roman" w:cs="Times New Roman"/>
          <w:sz w:val="22"/>
          <w:szCs w:val="22"/>
        </w:rPr>
        <w:t xml:space="preserve">prepare her quality-controlled dataset and </w:t>
      </w:r>
      <w:r w:rsidR="007721C7" w:rsidRPr="007721C7">
        <w:rPr>
          <w:rFonts w:ascii="Times New Roman" w:hAnsi="Times New Roman" w:cs="Times New Roman"/>
          <w:sz w:val="22"/>
          <w:szCs w:val="22"/>
        </w:rPr>
        <w:t>have a</w:t>
      </w:r>
      <w:r w:rsidR="00FA1D38">
        <w:rPr>
          <w:rFonts w:ascii="Times New Roman" w:hAnsi="Times New Roman" w:cs="Times New Roman"/>
          <w:sz w:val="22"/>
          <w:szCs w:val="22"/>
        </w:rPr>
        <w:t xml:space="preserve"> </w:t>
      </w:r>
      <w:r w:rsidR="007721C7" w:rsidRPr="007721C7">
        <w:rPr>
          <w:rFonts w:ascii="Times New Roman" w:hAnsi="Times New Roman" w:cs="Times New Roman"/>
          <w:sz w:val="22"/>
          <w:szCs w:val="22"/>
        </w:rPr>
        <w:t>publication of the proposed project ready before the conclusion of the winter 2026 term.</w:t>
      </w:r>
      <w:r w:rsidR="004114ED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AF7392" w14:textId="19FF05D1" w:rsidR="001D1FA4" w:rsidRPr="009C4F45" w:rsidRDefault="00DB03FE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In line with the expectations outlined in this </w:t>
      </w:r>
      <w:r w:rsidR="00E0076E" w:rsidRPr="009C4F45">
        <w:rPr>
          <w:rFonts w:ascii="Times New Roman" w:hAnsi="Times New Roman" w:cs="Times New Roman"/>
          <w:sz w:val="22"/>
          <w:szCs w:val="22"/>
        </w:rPr>
        <w:t>proposal’s</w:t>
      </w:r>
      <w:r w:rsidRPr="009C4F45">
        <w:rPr>
          <w:rFonts w:ascii="Times New Roman" w:hAnsi="Times New Roman" w:cs="Times New Roman"/>
          <w:sz w:val="22"/>
          <w:szCs w:val="22"/>
        </w:rPr>
        <w:t xml:space="preserve"> criteria, </w:t>
      </w:r>
      <w:r>
        <w:rPr>
          <w:rFonts w:ascii="Times New Roman" w:hAnsi="Times New Roman" w:cs="Times New Roman"/>
          <w:sz w:val="22"/>
          <w:szCs w:val="22"/>
        </w:rPr>
        <w:t xml:space="preserve">John is expected to be closely involved with Andrews personnel and activities as she shares updates on her proposed project. </w:t>
      </w:r>
      <w:r w:rsidR="00C50376" w:rsidRPr="009C4F45">
        <w:rPr>
          <w:rFonts w:ascii="Times New Roman" w:hAnsi="Times New Roman" w:cs="Times New Roman"/>
          <w:sz w:val="22"/>
          <w:szCs w:val="22"/>
        </w:rPr>
        <w:t xml:space="preserve">Thanks to </w:t>
      </w:r>
      <w:r w:rsidR="00D066D7" w:rsidRPr="009C4F45">
        <w:rPr>
          <w:rFonts w:ascii="Times New Roman" w:hAnsi="Times New Roman" w:cs="Times New Roman"/>
          <w:sz w:val="22"/>
          <w:szCs w:val="22"/>
        </w:rPr>
        <w:t xml:space="preserve">the current LTER8 work, </w:t>
      </w:r>
      <w:r w:rsidR="00D04414" w:rsidRPr="009C4F45">
        <w:rPr>
          <w:rFonts w:ascii="Times New Roman" w:hAnsi="Times New Roman" w:cs="Times New Roman"/>
          <w:sz w:val="22"/>
          <w:szCs w:val="22"/>
        </w:rPr>
        <w:t xml:space="preserve">John and Still </w:t>
      </w:r>
      <w:r>
        <w:rPr>
          <w:rFonts w:ascii="Times New Roman" w:hAnsi="Times New Roman" w:cs="Times New Roman"/>
          <w:sz w:val="22"/>
          <w:szCs w:val="22"/>
        </w:rPr>
        <w:t>are familiar with what this entails</w:t>
      </w:r>
      <w:r w:rsidR="00AD6D7E" w:rsidRPr="009C4F45">
        <w:rPr>
          <w:rFonts w:ascii="Times New Roman" w:hAnsi="Times New Roman" w:cs="Times New Roman"/>
          <w:sz w:val="22"/>
          <w:szCs w:val="22"/>
        </w:rPr>
        <w:t>.</w:t>
      </w:r>
      <w:r w:rsidR="00267C88" w:rsidRPr="009C4F45">
        <w:rPr>
          <w:rFonts w:ascii="Times New Roman" w:hAnsi="Times New Roman" w:cs="Times New Roman"/>
          <w:sz w:val="22"/>
          <w:szCs w:val="22"/>
        </w:rPr>
        <w:t xml:space="preserve"> For example,</w:t>
      </w:r>
      <w:r w:rsidR="00AD6D7E" w:rsidRPr="009C4F45">
        <w:rPr>
          <w:rFonts w:ascii="Times New Roman" w:hAnsi="Times New Roman" w:cs="Times New Roman"/>
          <w:sz w:val="22"/>
          <w:szCs w:val="22"/>
        </w:rPr>
        <w:t xml:space="preserve"> John </w:t>
      </w:r>
      <w:r w:rsidR="009C4F45" w:rsidRPr="009C4F45">
        <w:rPr>
          <w:rFonts w:ascii="Times New Roman" w:hAnsi="Times New Roman" w:cs="Times New Roman"/>
          <w:sz w:val="22"/>
          <w:szCs w:val="22"/>
        </w:rPr>
        <w:t>g</w:t>
      </w:r>
      <w:r w:rsidR="00F07720" w:rsidRPr="009C4F45">
        <w:rPr>
          <w:rFonts w:ascii="Times New Roman" w:hAnsi="Times New Roman" w:cs="Times New Roman"/>
          <w:sz w:val="22"/>
          <w:szCs w:val="22"/>
        </w:rPr>
        <w:t>ave</w:t>
      </w:r>
      <w:r w:rsidR="00053DBB" w:rsidRPr="009C4F45">
        <w:rPr>
          <w:rFonts w:ascii="Times New Roman" w:hAnsi="Times New Roman" w:cs="Times New Roman"/>
          <w:sz w:val="22"/>
          <w:szCs w:val="22"/>
        </w:rPr>
        <w:t xml:space="preserve"> a graduate student flash talk at </w:t>
      </w:r>
      <w:r w:rsidR="00F07720" w:rsidRPr="009C4F45">
        <w:rPr>
          <w:rFonts w:ascii="Times New Roman" w:hAnsi="Times New Roman" w:cs="Times New Roman"/>
          <w:sz w:val="22"/>
          <w:szCs w:val="22"/>
        </w:rPr>
        <w:t>the December 2024</w:t>
      </w:r>
      <w:r w:rsidR="00053DBB" w:rsidRPr="009C4F45">
        <w:rPr>
          <w:rFonts w:ascii="Times New Roman" w:hAnsi="Times New Roman" w:cs="Times New Roman"/>
          <w:sz w:val="22"/>
          <w:szCs w:val="22"/>
        </w:rPr>
        <w:t xml:space="preserve"> LTER Monthly Meeting</w:t>
      </w:r>
      <w:r w:rsidR="00E0076E">
        <w:rPr>
          <w:rFonts w:ascii="Times New Roman" w:hAnsi="Times New Roman" w:cs="Times New Roman"/>
          <w:sz w:val="22"/>
          <w:szCs w:val="22"/>
        </w:rPr>
        <w:t>, and she</w:t>
      </w:r>
      <w:r w:rsidR="00E0076E" w:rsidRPr="00E0076E">
        <w:rPr>
          <w:rFonts w:ascii="Times New Roman" w:hAnsi="Times New Roman" w:cs="Times New Roman"/>
          <w:sz w:val="22"/>
          <w:szCs w:val="22"/>
        </w:rPr>
        <w:t xml:space="preserve"> </w:t>
      </w:r>
      <w:r w:rsidR="00E0076E">
        <w:rPr>
          <w:rFonts w:ascii="Times New Roman" w:hAnsi="Times New Roman" w:cs="Times New Roman"/>
          <w:sz w:val="22"/>
          <w:szCs w:val="22"/>
        </w:rPr>
        <w:t>is registered for</w:t>
      </w:r>
      <w:r w:rsidR="00E0076E" w:rsidRPr="009C4F45">
        <w:rPr>
          <w:rFonts w:ascii="Times New Roman" w:hAnsi="Times New Roman" w:cs="Times New Roman"/>
          <w:sz w:val="22"/>
          <w:szCs w:val="22"/>
        </w:rPr>
        <w:t xml:space="preserve"> the Early Career Critical Zone Workshop at the Andrews this March</w:t>
      </w:r>
      <w:r w:rsidR="009B286E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Pr="009C4F45">
        <w:rPr>
          <w:rFonts w:ascii="Times New Roman" w:hAnsi="Times New Roman" w:cs="Times New Roman"/>
          <w:sz w:val="22"/>
          <w:szCs w:val="22"/>
        </w:rPr>
        <w:t>She</w:t>
      </w:r>
      <w:r w:rsidR="007774A7" w:rsidRPr="009C4F45">
        <w:rPr>
          <w:rFonts w:ascii="Times New Roman" w:hAnsi="Times New Roman" w:cs="Times New Roman"/>
          <w:sz w:val="22"/>
          <w:szCs w:val="22"/>
        </w:rPr>
        <w:t xml:space="preserve"> is prepared to </w:t>
      </w:r>
      <w:r w:rsidR="00A966B0" w:rsidRPr="009C4F45">
        <w:rPr>
          <w:rFonts w:ascii="Times New Roman" w:hAnsi="Times New Roman" w:cs="Times New Roman"/>
          <w:sz w:val="22"/>
          <w:szCs w:val="22"/>
        </w:rPr>
        <w:t xml:space="preserve">present the results of the proposed project at another monthly meeting whenever it is appropriate to do, likely </w:t>
      </w:r>
      <w:r w:rsidR="00041F82" w:rsidRPr="009C4F45">
        <w:rPr>
          <w:rFonts w:ascii="Times New Roman" w:hAnsi="Times New Roman" w:cs="Times New Roman"/>
          <w:sz w:val="22"/>
          <w:szCs w:val="22"/>
        </w:rPr>
        <w:t>during the winter or spring of 2026.</w:t>
      </w:r>
      <w:r w:rsidR="007102FC" w:rsidRPr="009C4F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Upon completion of the proposal funding period, Jo</w:t>
      </w:r>
      <w:r w:rsidR="00CE7E58" w:rsidRPr="009C4F45">
        <w:rPr>
          <w:rFonts w:ascii="Times New Roman" w:hAnsi="Times New Roman" w:cs="Times New Roman"/>
          <w:sz w:val="22"/>
          <w:szCs w:val="22"/>
        </w:rPr>
        <w:t xml:space="preserve">hn and Still </w:t>
      </w:r>
      <w:r>
        <w:rPr>
          <w:rFonts w:ascii="Times New Roman" w:hAnsi="Times New Roman" w:cs="Times New Roman"/>
          <w:sz w:val="22"/>
          <w:szCs w:val="22"/>
        </w:rPr>
        <w:t xml:space="preserve">will complete necessary NSF annual reporting forms, </w:t>
      </w:r>
      <w:r w:rsidR="00E0076E">
        <w:rPr>
          <w:rFonts w:ascii="Times New Roman" w:hAnsi="Times New Roman" w:cs="Times New Roman"/>
          <w:sz w:val="22"/>
          <w:szCs w:val="22"/>
        </w:rPr>
        <w:t>another</w:t>
      </w:r>
      <w:r>
        <w:rPr>
          <w:rFonts w:ascii="Times New Roman" w:hAnsi="Times New Roman" w:cs="Times New Roman"/>
          <w:sz w:val="22"/>
          <w:szCs w:val="22"/>
        </w:rPr>
        <w:t xml:space="preserve"> practice they have completed through the present research. </w:t>
      </w:r>
    </w:p>
    <w:p w14:paraId="14AC6043" w14:textId="5D9B7E3A" w:rsidR="00A51BD0" w:rsidRPr="009C4F45" w:rsidRDefault="00A51BD0" w:rsidP="002B7A6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References</w:t>
      </w:r>
    </w:p>
    <w:p w14:paraId="141026DC" w14:textId="3DC2146F" w:rsidR="00115CEE" w:rsidRPr="009C4F45" w:rsidRDefault="00223BA1" w:rsidP="00223BA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Acosta-Hernández et al., 2020</w:t>
      </w:r>
      <w:r w:rsidR="00BE2DCE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BE2DCE" w:rsidRPr="009C4F45">
        <w:rPr>
          <w:rFonts w:ascii="Times New Roman" w:hAnsi="Times New Roman" w:cs="Times New Roman"/>
          <w:i/>
          <w:iCs/>
          <w:sz w:val="22"/>
          <w:szCs w:val="22"/>
        </w:rPr>
        <w:t>Forests</w:t>
      </w:r>
      <w:r w:rsidR="00BE2DCE" w:rsidRPr="009C4F45">
        <w:rPr>
          <w:rFonts w:ascii="Times New Roman" w:hAnsi="Times New Roman" w:cs="Times New Roman"/>
          <w:sz w:val="22"/>
          <w:szCs w:val="22"/>
        </w:rPr>
        <w:t xml:space="preserve"> 11:1134. </w:t>
      </w:r>
      <w:hyperlink r:id="rId10" w:history="1">
        <w:r w:rsidR="00BE2DCE" w:rsidRPr="009C4F4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https://doi.org/10.3390/f11111134</w:t>
        </w:r>
      </w:hyperlink>
      <w:r w:rsidR="00BE2DCE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6DF56F" w14:textId="7AB7FCB9" w:rsidR="00115CEE" w:rsidRPr="009C4F45" w:rsidRDefault="00115CEE" w:rsidP="00AC0DF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Davis</w:t>
      </w:r>
      <w:r w:rsidR="006419A6" w:rsidRPr="009C4F45">
        <w:rPr>
          <w:rFonts w:ascii="Times New Roman" w:hAnsi="Times New Roman" w:cs="Times New Roman"/>
          <w:sz w:val="22"/>
          <w:szCs w:val="22"/>
        </w:rPr>
        <w:t xml:space="preserve"> et al., </w:t>
      </w:r>
      <w:r w:rsidRPr="009C4F45">
        <w:rPr>
          <w:rFonts w:ascii="Times New Roman" w:hAnsi="Times New Roman" w:cs="Times New Roman"/>
          <w:sz w:val="22"/>
          <w:szCs w:val="22"/>
        </w:rPr>
        <w:t>2023</w:t>
      </w:r>
      <w:r w:rsidR="006A0F27" w:rsidRPr="009C4F45">
        <w:rPr>
          <w:rFonts w:ascii="Times New Roman" w:hAnsi="Times New Roman" w:cs="Times New Roman"/>
          <w:sz w:val="22"/>
          <w:szCs w:val="22"/>
        </w:rPr>
        <w:t>.</w:t>
      </w:r>
      <w:r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i/>
          <w:iCs/>
          <w:sz w:val="22"/>
          <w:szCs w:val="22"/>
        </w:rPr>
        <w:t>Fifth National Climate Assessment</w:t>
      </w:r>
      <w:r w:rsidRPr="009C4F45">
        <w:rPr>
          <w:rFonts w:ascii="Times New Roman" w:hAnsi="Times New Roman" w:cs="Times New Roman"/>
          <w:sz w:val="22"/>
          <w:szCs w:val="22"/>
        </w:rPr>
        <w:t xml:space="preserve">. </w:t>
      </w:r>
      <w:hyperlink r:id="rId11" w:history="1">
        <w:r w:rsidR="006A0F27" w:rsidRPr="009C4F4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https://doi.org/10.7930/NCA5.2023.CH32</w:t>
        </w:r>
      </w:hyperlink>
      <w:r w:rsidR="006A0F27" w:rsidRPr="009C4F45">
        <w:rPr>
          <w:rFonts w:ascii="Times New Roman" w:hAnsi="Times New Roman" w:cs="Times New Roman"/>
          <w:sz w:val="22"/>
          <w:szCs w:val="22"/>
        </w:rPr>
        <w:t xml:space="preserve"> </w:t>
      </w:r>
      <w:r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EA6C08" w14:textId="4483D291" w:rsidR="00115CEE" w:rsidRPr="009C4F45" w:rsidRDefault="00115CEE" w:rsidP="00115CE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Duarte</w:t>
      </w:r>
      <w:r w:rsidR="00AC0DFF" w:rsidRPr="009C4F45">
        <w:rPr>
          <w:rFonts w:ascii="Times New Roman" w:hAnsi="Times New Roman" w:cs="Times New Roman"/>
          <w:sz w:val="22"/>
          <w:szCs w:val="22"/>
        </w:rPr>
        <w:t xml:space="preserve"> et al., 2016. </w:t>
      </w:r>
      <w:r w:rsidR="00435498" w:rsidRPr="009C4F45">
        <w:rPr>
          <w:rFonts w:ascii="Times New Roman" w:hAnsi="Times New Roman" w:cs="Times New Roman"/>
          <w:i/>
          <w:iCs/>
          <w:sz w:val="22"/>
          <w:szCs w:val="22"/>
        </w:rPr>
        <w:t>J. Plant Physiol.</w:t>
      </w:r>
      <w:r w:rsidRPr="009C4F45">
        <w:rPr>
          <w:rFonts w:ascii="Times New Roman" w:hAnsi="Times New Roman" w:cs="Times New Roman"/>
          <w:sz w:val="22"/>
          <w:szCs w:val="22"/>
        </w:rPr>
        <w:t xml:space="preserve"> 205:57–66. </w:t>
      </w:r>
      <w:hyperlink r:id="rId12" w:history="1">
        <w:r w:rsidR="00435498" w:rsidRPr="009C4F4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https://doi.org/10.1016/j.jplph.2016.08.012</w:t>
        </w:r>
      </w:hyperlink>
      <w:r w:rsidR="00435498" w:rsidRPr="009C4F4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8634A8" w14:textId="77777777" w:rsidR="009C4F45" w:rsidRPr="009C4F45" w:rsidRDefault="00C84DEA" w:rsidP="009C4F4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 xml:space="preserve">Still et al., 2023. </w:t>
      </w:r>
      <w:r w:rsidRPr="009C4F45">
        <w:rPr>
          <w:rFonts w:ascii="Times New Roman" w:hAnsi="Times New Roman" w:cs="Times New Roman"/>
          <w:i/>
          <w:iCs/>
          <w:sz w:val="22"/>
          <w:szCs w:val="22"/>
        </w:rPr>
        <w:t>Tree Physiology</w:t>
      </w:r>
      <w:r w:rsidRPr="009C4F45">
        <w:rPr>
          <w:rFonts w:ascii="Times New Roman" w:hAnsi="Times New Roman" w:cs="Times New Roman"/>
          <w:sz w:val="22"/>
          <w:szCs w:val="22"/>
        </w:rPr>
        <w:t xml:space="preserve"> 43(2), 203–209. </w:t>
      </w:r>
      <w:hyperlink r:id="rId13" w:history="1">
        <w:r w:rsidRPr="009C4F4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https://doi.org/10.1093/treephys/tpac143</w:t>
        </w:r>
      </w:hyperlink>
    </w:p>
    <w:p w14:paraId="0670E748" w14:textId="17148669" w:rsidR="00C84DEA" w:rsidRPr="00E0076E" w:rsidRDefault="00C84DEA" w:rsidP="003723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4F45">
        <w:rPr>
          <w:rFonts w:ascii="Times New Roman" w:hAnsi="Times New Roman" w:cs="Times New Roman"/>
          <w:sz w:val="22"/>
          <w:szCs w:val="22"/>
        </w:rPr>
        <w:t>Teskey et al., 2014</w:t>
      </w:r>
      <w:r w:rsidR="000B5917" w:rsidRPr="009C4F45">
        <w:rPr>
          <w:rFonts w:ascii="Times New Roman" w:hAnsi="Times New Roman" w:cs="Times New Roman"/>
          <w:sz w:val="22"/>
          <w:szCs w:val="22"/>
        </w:rPr>
        <w:t xml:space="preserve">. </w:t>
      </w:r>
      <w:r w:rsidR="00BF2748" w:rsidRPr="009C4F45">
        <w:rPr>
          <w:rFonts w:ascii="Times New Roman" w:hAnsi="Times New Roman" w:cs="Times New Roman"/>
          <w:sz w:val="22"/>
          <w:szCs w:val="22"/>
        </w:rPr>
        <w:t>Plant</w:t>
      </w:r>
      <w:r w:rsidR="000C3A85" w:rsidRPr="009C4F45">
        <w:rPr>
          <w:rFonts w:ascii="Times New Roman" w:hAnsi="Times New Roman" w:cs="Times New Roman"/>
          <w:sz w:val="22"/>
          <w:szCs w:val="22"/>
        </w:rPr>
        <w:t xml:space="preserve">, </w:t>
      </w:r>
      <w:r w:rsidR="00BF2748" w:rsidRPr="009C4F45">
        <w:rPr>
          <w:rFonts w:ascii="Times New Roman" w:hAnsi="Times New Roman" w:cs="Times New Roman"/>
          <w:sz w:val="22"/>
          <w:szCs w:val="22"/>
        </w:rPr>
        <w:t xml:space="preserve">Cell &amp; Environment 38:1699–1712. </w:t>
      </w:r>
      <w:hyperlink r:id="rId14" w:history="1">
        <w:r w:rsidR="00BF2748" w:rsidRPr="009C4F4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https://doi.org/10.1111/pce.12417</w:t>
        </w:r>
      </w:hyperlink>
      <w:r w:rsidR="00BF2748">
        <w:rPr>
          <w:rFonts w:ascii="Times New Roman" w:hAnsi="Times New Roman" w:cs="Times New Roman"/>
        </w:rPr>
        <w:t xml:space="preserve"> </w:t>
      </w:r>
    </w:p>
    <w:sectPr w:rsidR="00C84DEA" w:rsidRPr="00E0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 bby" w:date="2025-01-22T11:01:00Z" w:initials="Gb">
    <w:p w14:paraId="10E6E580" w14:textId="77777777" w:rsidR="009C4F45" w:rsidRDefault="009C4F45" w:rsidP="009C4F45">
      <w:pPr>
        <w:pStyle w:val="CommentText"/>
      </w:pPr>
      <w:r>
        <w:rPr>
          <w:rStyle w:val="CommentReference"/>
        </w:rPr>
        <w:annotationRef/>
      </w:r>
      <w:r>
        <w:t>11 pt font</w:t>
      </w:r>
    </w:p>
  </w:comment>
  <w:comment w:id="1" w:author="Still, Christopher" w:date="2025-01-21T10:04:00Z" w:initials="CS">
    <w:p w14:paraId="2E84425F" w14:textId="0660C83E" w:rsidR="001D3408" w:rsidRDefault="001D3408" w:rsidP="001D34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correct, Mark? Or is it better to just say “sun exposure”and not specify the time of day?</w:t>
      </w:r>
    </w:p>
  </w:comment>
  <w:comment w:id="2" w:author="Ga bby" w:date="2025-01-22T12:19:00Z" w:initials="Gb">
    <w:p w14:paraId="75BF53D3" w14:textId="77777777" w:rsidR="00FA1D38" w:rsidRDefault="00FA1D38" w:rsidP="00FA1D38">
      <w:pPr>
        <w:pStyle w:val="CommentText"/>
      </w:pPr>
      <w:r>
        <w:rPr>
          <w:rStyle w:val="CommentReference"/>
        </w:rPr>
        <w:annotationRef/>
      </w:r>
      <w:r>
        <w:t>Should I add a source to support this statement about hemlocks being more heat sensitive and understudied?</w:t>
      </w:r>
    </w:p>
  </w:comment>
  <w:comment w:id="3" w:author="Still, Christopher" w:date="2025-01-21T10:20:00Z" w:initials="CS">
    <w:p w14:paraId="1480F4DA" w14:textId="2CCA6305" w:rsidR="00931766" w:rsidRDefault="00931766" w:rsidP="009317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How about proposing to create something like create a QAQC’ed Rdat data frame a Shiny app that allows others to use the compiled R data frames and do their own visualizations?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E6E580" w15:done="0"/>
  <w15:commentEx w15:paraId="2E84425F" w15:done="0"/>
  <w15:commentEx w15:paraId="75BF53D3" w15:done="0"/>
  <w15:commentEx w15:paraId="1480F4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F3AA1A5" w16cex:dateUtc="2025-01-22T19:01:00Z"/>
  <w16cex:commentExtensible w16cex:durableId="5CDF1560" w16cex:dateUtc="2025-01-21T18:04:00Z"/>
  <w16cex:commentExtensible w16cex:durableId="7F861A0F" w16cex:dateUtc="2025-01-22T20:19:00Z"/>
  <w16cex:commentExtensible w16cex:durableId="766277A0" w16cex:dateUtc="2025-01-21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E6E580" w16cid:durableId="1F3AA1A5"/>
  <w16cid:commentId w16cid:paraId="2E84425F" w16cid:durableId="5CDF1560"/>
  <w16cid:commentId w16cid:paraId="75BF53D3" w16cid:durableId="7F861A0F"/>
  <w16cid:commentId w16cid:paraId="1480F4DA" w16cid:durableId="76627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40D31"/>
    <w:multiLevelType w:val="hybridMultilevel"/>
    <w:tmpl w:val="1C10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583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 bby">
    <w15:presenceInfo w15:providerId="Windows Live" w15:userId="c879273161e3f994"/>
  </w15:person>
  <w15:person w15:author="Still, Christopher">
    <w15:presenceInfo w15:providerId="AD" w15:userId="S::stillch@oregonstate.edu::e60c8f44-dc9b-479f-83ed-70338a078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8"/>
    <w:rsid w:val="00005A2C"/>
    <w:rsid w:val="00006EC7"/>
    <w:rsid w:val="0002295A"/>
    <w:rsid w:val="00024F48"/>
    <w:rsid w:val="0002642E"/>
    <w:rsid w:val="00027035"/>
    <w:rsid w:val="00041F82"/>
    <w:rsid w:val="00053DBB"/>
    <w:rsid w:val="00075954"/>
    <w:rsid w:val="00085B2B"/>
    <w:rsid w:val="000B1D4C"/>
    <w:rsid w:val="000B5917"/>
    <w:rsid w:val="000C2FEF"/>
    <w:rsid w:val="000C3A85"/>
    <w:rsid w:val="000C407E"/>
    <w:rsid w:val="000E1131"/>
    <w:rsid w:val="000F0D8A"/>
    <w:rsid w:val="000F7261"/>
    <w:rsid w:val="00102243"/>
    <w:rsid w:val="0011363F"/>
    <w:rsid w:val="00115CEE"/>
    <w:rsid w:val="0011611D"/>
    <w:rsid w:val="001210DF"/>
    <w:rsid w:val="00123FC7"/>
    <w:rsid w:val="00126F2B"/>
    <w:rsid w:val="00135B69"/>
    <w:rsid w:val="0014259F"/>
    <w:rsid w:val="0014719E"/>
    <w:rsid w:val="001573F0"/>
    <w:rsid w:val="001656B3"/>
    <w:rsid w:val="00182C90"/>
    <w:rsid w:val="001B56B7"/>
    <w:rsid w:val="001C20AA"/>
    <w:rsid w:val="001C3888"/>
    <w:rsid w:val="001D0E99"/>
    <w:rsid w:val="001D1FA4"/>
    <w:rsid w:val="001D3408"/>
    <w:rsid w:val="001E1334"/>
    <w:rsid w:val="001E249A"/>
    <w:rsid w:val="001F07F7"/>
    <w:rsid w:val="001F78CC"/>
    <w:rsid w:val="002019C0"/>
    <w:rsid w:val="00202BFF"/>
    <w:rsid w:val="002149E3"/>
    <w:rsid w:val="00222D5A"/>
    <w:rsid w:val="00223BA1"/>
    <w:rsid w:val="0022452B"/>
    <w:rsid w:val="00235196"/>
    <w:rsid w:val="00242A25"/>
    <w:rsid w:val="00251D62"/>
    <w:rsid w:val="00261E05"/>
    <w:rsid w:val="00267C88"/>
    <w:rsid w:val="00285A45"/>
    <w:rsid w:val="002864E5"/>
    <w:rsid w:val="002A11BA"/>
    <w:rsid w:val="002B7A60"/>
    <w:rsid w:val="002C2462"/>
    <w:rsid w:val="002C4D97"/>
    <w:rsid w:val="002D18F2"/>
    <w:rsid w:val="002D6E01"/>
    <w:rsid w:val="002F09EA"/>
    <w:rsid w:val="002F271D"/>
    <w:rsid w:val="003074AF"/>
    <w:rsid w:val="00321E56"/>
    <w:rsid w:val="00327247"/>
    <w:rsid w:val="003447E9"/>
    <w:rsid w:val="003505FF"/>
    <w:rsid w:val="00351D21"/>
    <w:rsid w:val="0036195D"/>
    <w:rsid w:val="003723EA"/>
    <w:rsid w:val="00374F08"/>
    <w:rsid w:val="00397D76"/>
    <w:rsid w:val="003A0711"/>
    <w:rsid w:val="003A7E71"/>
    <w:rsid w:val="003C319D"/>
    <w:rsid w:val="003C5ECA"/>
    <w:rsid w:val="003D74B1"/>
    <w:rsid w:val="003E1FB8"/>
    <w:rsid w:val="003E4364"/>
    <w:rsid w:val="003E605E"/>
    <w:rsid w:val="003E6E57"/>
    <w:rsid w:val="003F1331"/>
    <w:rsid w:val="004024A2"/>
    <w:rsid w:val="004049E0"/>
    <w:rsid w:val="004114ED"/>
    <w:rsid w:val="0041585C"/>
    <w:rsid w:val="00435498"/>
    <w:rsid w:val="00445636"/>
    <w:rsid w:val="00451437"/>
    <w:rsid w:val="004522A2"/>
    <w:rsid w:val="00453EC7"/>
    <w:rsid w:val="004707CD"/>
    <w:rsid w:val="00495D76"/>
    <w:rsid w:val="004B1C9B"/>
    <w:rsid w:val="004B599F"/>
    <w:rsid w:val="004C50C1"/>
    <w:rsid w:val="004C6A1F"/>
    <w:rsid w:val="004D30EF"/>
    <w:rsid w:val="004D6D01"/>
    <w:rsid w:val="004F5D40"/>
    <w:rsid w:val="00500A97"/>
    <w:rsid w:val="0050486A"/>
    <w:rsid w:val="00513F0E"/>
    <w:rsid w:val="0051571D"/>
    <w:rsid w:val="00523F2E"/>
    <w:rsid w:val="00526516"/>
    <w:rsid w:val="00543A03"/>
    <w:rsid w:val="00553AEB"/>
    <w:rsid w:val="0055498D"/>
    <w:rsid w:val="00577F93"/>
    <w:rsid w:val="0058342C"/>
    <w:rsid w:val="00590B6D"/>
    <w:rsid w:val="005C1621"/>
    <w:rsid w:val="00600A01"/>
    <w:rsid w:val="00622586"/>
    <w:rsid w:val="00623661"/>
    <w:rsid w:val="0063266F"/>
    <w:rsid w:val="0063295F"/>
    <w:rsid w:val="00635EBE"/>
    <w:rsid w:val="00637D92"/>
    <w:rsid w:val="006419A6"/>
    <w:rsid w:val="0064673A"/>
    <w:rsid w:val="00654C23"/>
    <w:rsid w:val="00664D8F"/>
    <w:rsid w:val="00683032"/>
    <w:rsid w:val="006950FD"/>
    <w:rsid w:val="006A0F27"/>
    <w:rsid w:val="006A2BFA"/>
    <w:rsid w:val="006B36BE"/>
    <w:rsid w:val="006C3937"/>
    <w:rsid w:val="006C6104"/>
    <w:rsid w:val="006D477B"/>
    <w:rsid w:val="006D669C"/>
    <w:rsid w:val="006F49CC"/>
    <w:rsid w:val="007057DC"/>
    <w:rsid w:val="007102FC"/>
    <w:rsid w:val="00714B7C"/>
    <w:rsid w:val="00717087"/>
    <w:rsid w:val="00717A31"/>
    <w:rsid w:val="007441B2"/>
    <w:rsid w:val="0074675F"/>
    <w:rsid w:val="0076015E"/>
    <w:rsid w:val="00763140"/>
    <w:rsid w:val="00763ABB"/>
    <w:rsid w:val="00771CBE"/>
    <w:rsid w:val="007721C7"/>
    <w:rsid w:val="007774A7"/>
    <w:rsid w:val="007817C9"/>
    <w:rsid w:val="00783C85"/>
    <w:rsid w:val="007856CC"/>
    <w:rsid w:val="007948AB"/>
    <w:rsid w:val="00796587"/>
    <w:rsid w:val="007A257C"/>
    <w:rsid w:val="007B763A"/>
    <w:rsid w:val="007B768B"/>
    <w:rsid w:val="007C31BB"/>
    <w:rsid w:val="007C3FDD"/>
    <w:rsid w:val="007C67EE"/>
    <w:rsid w:val="007E16DE"/>
    <w:rsid w:val="00801D5B"/>
    <w:rsid w:val="008055B4"/>
    <w:rsid w:val="00806774"/>
    <w:rsid w:val="008164EC"/>
    <w:rsid w:val="0083117E"/>
    <w:rsid w:val="00850580"/>
    <w:rsid w:val="00871AA6"/>
    <w:rsid w:val="00874CB8"/>
    <w:rsid w:val="00880A60"/>
    <w:rsid w:val="00887D0B"/>
    <w:rsid w:val="008A62D3"/>
    <w:rsid w:val="008C7866"/>
    <w:rsid w:val="008D0253"/>
    <w:rsid w:val="008D1CBC"/>
    <w:rsid w:val="008D3500"/>
    <w:rsid w:val="008E007C"/>
    <w:rsid w:val="00914D70"/>
    <w:rsid w:val="00923389"/>
    <w:rsid w:val="009271C1"/>
    <w:rsid w:val="00931766"/>
    <w:rsid w:val="009373ED"/>
    <w:rsid w:val="009413A9"/>
    <w:rsid w:val="00946307"/>
    <w:rsid w:val="00951659"/>
    <w:rsid w:val="00960E30"/>
    <w:rsid w:val="00981C78"/>
    <w:rsid w:val="00981E7E"/>
    <w:rsid w:val="00982FCA"/>
    <w:rsid w:val="009A7681"/>
    <w:rsid w:val="009B286E"/>
    <w:rsid w:val="009B465F"/>
    <w:rsid w:val="009B7E48"/>
    <w:rsid w:val="009C44B3"/>
    <w:rsid w:val="009C4F45"/>
    <w:rsid w:val="009F07B4"/>
    <w:rsid w:val="00A00FA2"/>
    <w:rsid w:val="00A02794"/>
    <w:rsid w:val="00A05ECF"/>
    <w:rsid w:val="00A12F49"/>
    <w:rsid w:val="00A15F24"/>
    <w:rsid w:val="00A3615D"/>
    <w:rsid w:val="00A42645"/>
    <w:rsid w:val="00A51BD0"/>
    <w:rsid w:val="00A71618"/>
    <w:rsid w:val="00A762DE"/>
    <w:rsid w:val="00A95874"/>
    <w:rsid w:val="00A966B0"/>
    <w:rsid w:val="00AC0DFF"/>
    <w:rsid w:val="00AC77CB"/>
    <w:rsid w:val="00AD6D7E"/>
    <w:rsid w:val="00AF7A74"/>
    <w:rsid w:val="00B20E40"/>
    <w:rsid w:val="00B22B85"/>
    <w:rsid w:val="00B27DFA"/>
    <w:rsid w:val="00B34631"/>
    <w:rsid w:val="00B432F9"/>
    <w:rsid w:val="00B55E8F"/>
    <w:rsid w:val="00B71F64"/>
    <w:rsid w:val="00B73033"/>
    <w:rsid w:val="00B75140"/>
    <w:rsid w:val="00B93E56"/>
    <w:rsid w:val="00B93EA4"/>
    <w:rsid w:val="00BA0A73"/>
    <w:rsid w:val="00BA1064"/>
    <w:rsid w:val="00BC2B08"/>
    <w:rsid w:val="00BD7DCF"/>
    <w:rsid w:val="00BE2DCE"/>
    <w:rsid w:val="00BF2748"/>
    <w:rsid w:val="00BF3B59"/>
    <w:rsid w:val="00BF72C9"/>
    <w:rsid w:val="00C15780"/>
    <w:rsid w:val="00C17E05"/>
    <w:rsid w:val="00C21E68"/>
    <w:rsid w:val="00C26386"/>
    <w:rsid w:val="00C34658"/>
    <w:rsid w:val="00C40FA5"/>
    <w:rsid w:val="00C44B39"/>
    <w:rsid w:val="00C450A3"/>
    <w:rsid w:val="00C45A82"/>
    <w:rsid w:val="00C50376"/>
    <w:rsid w:val="00C72963"/>
    <w:rsid w:val="00C75B55"/>
    <w:rsid w:val="00C848DA"/>
    <w:rsid w:val="00C84DEA"/>
    <w:rsid w:val="00C90943"/>
    <w:rsid w:val="00C9198D"/>
    <w:rsid w:val="00CA5897"/>
    <w:rsid w:val="00CB2E51"/>
    <w:rsid w:val="00CB772D"/>
    <w:rsid w:val="00CC5D60"/>
    <w:rsid w:val="00CD6032"/>
    <w:rsid w:val="00CE6192"/>
    <w:rsid w:val="00CE7E58"/>
    <w:rsid w:val="00CF112F"/>
    <w:rsid w:val="00CF4809"/>
    <w:rsid w:val="00CF5D39"/>
    <w:rsid w:val="00D0360B"/>
    <w:rsid w:val="00D04414"/>
    <w:rsid w:val="00D06093"/>
    <w:rsid w:val="00D066D7"/>
    <w:rsid w:val="00D07CA0"/>
    <w:rsid w:val="00D14001"/>
    <w:rsid w:val="00D21B49"/>
    <w:rsid w:val="00D26CEA"/>
    <w:rsid w:val="00D45981"/>
    <w:rsid w:val="00D52F7B"/>
    <w:rsid w:val="00D55237"/>
    <w:rsid w:val="00D62230"/>
    <w:rsid w:val="00D651D9"/>
    <w:rsid w:val="00D74BD3"/>
    <w:rsid w:val="00D82A51"/>
    <w:rsid w:val="00DB03FE"/>
    <w:rsid w:val="00DB192D"/>
    <w:rsid w:val="00DD541D"/>
    <w:rsid w:val="00DF0CB9"/>
    <w:rsid w:val="00E0076E"/>
    <w:rsid w:val="00E10326"/>
    <w:rsid w:val="00E10EFC"/>
    <w:rsid w:val="00E20A58"/>
    <w:rsid w:val="00E26CCE"/>
    <w:rsid w:val="00E362FD"/>
    <w:rsid w:val="00E403B8"/>
    <w:rsid w:val="00E56235"/>
    <w:rsid w:val="00E821E5"/>
    <w:rsid w:val="00E933D0"/>
    <w:rsid w:val="00EB2D9F"/>
    <w:rsid w:val="00EB52AF"/>
    <w:rsid w:val="00ED7CDE"/>
    <w:rsid w:val="00EF0584"/>
    <w:rsid w:val="00F0698C"/>
    <w:rsid w:val="00F06ECC"/>
    <w:rsid w:val="00F07720"/>
    <w:rsid w:val="00F12937"/>
    <w:rsid w:val="00F2109F"/>
    <w:rsid w:val="00F25E78"/>
    <w:rsid w:val="00F32227"/>
    <w:rsid w:val="00F358E7"/>
    <w:rsid w:val="00F47FA2"/>
    <w:rsid w:val="00F52365"/>
    <w:rsid w:val="00F70404"/>
    <w:rsid w:val="00F8391F"/>
    <w:rsid w:val="00F93451"/>
    <w:rsid w:val="00F9731D"/>
    <w:rsid w:val="00FA1D38"/>
    <w:rsid w:val="00FA6E34"/>
    <w:rsid w:val="00FB4054"/>
    <w:rsid w:val="00FC1070"/>
    <w:rsid w:val="00FC5716"/>
    <w:rsid w:val="00FE0248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907D"/>
  <w15:chartTrackingRefBased/>
  <w15:docId w15:val="{9054D84D-F35D-4C0B-B59E-7CFA7AAA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A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74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D74B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D3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3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3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4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oi.org/10.1093/treephys/tpac143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016/j.jplph.2016.08.0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doi.org/10.7930/NCA5.2023.CH32" TargetMode="External"/><Relationship Id="rId5" Type="http://schemas.openxmlformats.org/officeDocument/2006/relationships/hyperlink" Target="mailto:lina.digregorio@oregonstate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3390/f11111134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doi.org/10.1111/pce.12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1824</Words>
  <Characters>10551</Characters>
  <Application>Microsoft Office Word</Application>
  <DocSecurity>0</DocSecurity>
  <Lines>170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3</cp:revision>
  <dcterms:created xsi:type="dcterms:W3CDTF">2025-01-22T21:02:00Z</dcterms:created>
  <dcterms:modified xsi:type="dcterms:W3CDTF">2025-01-22T21:07:00Z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d911a1ec-65ce-4531-a40c-b2f4596bbec9</vt:lpwstr>
  </property>
</Properties>
</file>