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4BA3FE" w:rsidP="176482BC" w:rsidRDefault="054BA3FE" w14:paraId="1F1EFECA" w14:textId="1E707473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XP em conjunto com Scrum: mapeamento de cerimônias e práticas complementares</w:t>
      </w:r>
    </w:p>
    <w:p w:rsidR="176482BC" w:rsidP="176482BC" w:rsidRDefault="176482BC" w14:paraId="3CD9D1F2" w14:textId="706A0F88">
      <w:pPr>
        <w:pStyle w:val="Normal"/>
        <w:rPr>
          <w:noProof w:val="0"/>
          <w:lang w:val="pt-BR"/>
        </w:rPr>
      </w:pPr>
    </w:p>
    <w:p w:rsidR="054BA3FE" w:rsidP="176482BC" w:rsidRDefault="054BA3FE" w14:paraId="090456C1" w14:textId="62FC59EC">
      <w:pPr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Scrum e o Extreme Programming, ou XP, podem ser combinados em um modelo híbrido bastante eficiente para projetos de software. O Scrum organiza o trabalho, define cadência, eventos, papéis e artefatos. Já o XP complementa o Scrum com práticas técnicas de engenharia, como programação em par, TDD, integração contínua, refatoração e pequenas entregas.</w:t>
      </w:r>
    </w:p>
    <w:p w:rsidR="054BA3FE" w:rsidP="176482BC" w:rsidRDefault="054BA3FE" w14:paraId="58AF0138" w14:textId="62E311D9">
      <w:pPr>
        <w:jc w:val="left"/>
        <w:rPr>
          <w:noProof w:val="0"/>
          <w:color w:val="000000" w:themeColor="text1" w:themeTint="FF" w:themeShade="FF"/>
          <w:lang w:val="pt-BR"/>
        </w:rPr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Em outras palavras, o Scrum ajuda a responder </w:t>
      </w: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“como organizar o trabalho do time?”</w:t>
      </w: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, enquanto o XP ajuda a responder </w:t>
      </w: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“como construir software com qualidade?”</w:t>
      </w: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. Essa combinação é útil porque o Scrum, sozinho, não define práticas técnicas detalhadas de desenvolvimento. O XP, por outro lado, fortalece a qualidade do código e reduz riscos técnicos durante as Sprints. A Agile Alliance destaca o XP como uma abordagem ágil bastante específica em práticas de engenharia de software. </w:t>
      </w:r>
    </w:p>
    <w:p w:rsidR="176482BC" w:rsidP="176482BC" w:rsidRDefault="176482BC" w14:paraId="5B7DCAD5" w14:textId="4535CB24">
      <w:pPr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4BA3FE" w:rsidP="176482BC" w:rsidRDefault="054BA3FE" w14:paraId="7F961E6F" w14:textId="55D7DB06">
      <w:pPr>
        <w:pStyle w:val="Heading2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Mapeamento entre cerimônias do Scrum e práticas do XP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76482BC" w:rsidTr="176482BC" w14:paraId="4EB83861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05898E65" w14:textId="00AD365C">
            <w:pPr>
              <w:spacing w:before="0" w:beforeAutospacing="off" w:after="0" w:afterAutospacing="off"/>
              <w:jc w:val="center"/>
            </w:pPr>
            <w:r w:rsidRPr="176482BC" w:rsidR="176482BC">
              <w:rPr>
                <w:b w:val="1"/>
                <w:bCs w:val="1"/>
                <w:color w:val="000000" w:themeColor="text1" w:themeTint="FF" w:themeShade="FF"/>
              </w:rPr>
              <w:t>Cerimônia ou elemento do Scrum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23CDC32D" w14:textId="0A9DF1E5">
            <w:pPr>
              <w:spacing w:before="0" w:beforeAutospacing="off" w:after="0" w:afterAutospacing="off"/>
              <w:jc w:val="center"/>
            </w:pPr>
            <w:r w:rsidRPr="176482BC" w:rsidR="176482BC">
              <w:rPr>
                <w:b w:val="1"/>
                <w:bCs w:val="1"/>
                <w:color w:val="000000" w:themeColor="text1" w:themeTint="FF" w:themeShade="FF"/>
              </w:rPr>
              <w:t>Objetivo no Scrum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5EE24480" w14:textId="14BE9ECC">
            <w:pPr>
              <w:spacing w:before="0" w:beforeAutospacing="off" w:after="0" w:afterAutospacing="off"/>
              <w:jc w:val="center"/>
            </w:pPr>
            <w:r w:rsidRPr="176482BC" w:rsidR="176482BC">
              <w:rPr>
                <w:b w:val="1"/>
                <w:bCs w:val="1"/>
                <w:color w:val="000000" w:themeColor="text1" w:themeTint="FF" w:themeShade="FF"/>
              </w:rPr>
              <w:t>Prática XP complementar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1A63F9F1" w14:textId="0B2B973C">
            <w:pPr>
              <w:spacing w:before="0" w:beforeAutospacing="off" w:after="0" w:afterAutospacing="off"/>
              <w:jc w:val="center"/>
            </w:pPr>
            <w:r w:rsidRPr="176482BC" w:rsidR="176482BC">
              <w:rPr>
                <w:b w:val="1"/>
                <w:bCs w:val="1"/>
                <w:color w:val="000000" w:themeColor="text1" w:themeTint="FF" w:themeShade="FF"/>
              </w:rPr>
              <w:t>Como funciona no modelo híbrido</w:t>
            </w:r>
          </w:p>
        </w:tc>
      </w:tr>
      <w:tr w:rsidR="176482BC" w:rsidTr="176482BC" w14:paraId="087FAC57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478385E8" w14:textId="1076872F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Product Backlog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3E22E62A" w14:textId="30A7728B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Organizar e priorizar tudo que pode ser desenvolvido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78E5206E" w14:textId="2A015A21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User Stories e Planning Game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68093716" w14:textId="27D905EC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As necessidades do cliente são descritas como histórias pequenas, priorizadas por valor e risco</w:t>
            </w:r>
          </w:p>
        </w:tc>
      </w:tr>
      <w:tr w:rsidR="176482BC" w:rsidTr="176482BC" w14:paraId="076CB7DE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56510616" w14:textId="19082469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Sprint Planning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0BC83182" w14:textId="6648B7BB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Definir o que será feito na Sprint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1E6F15B5" w14:textId="467A645B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Estimativas, design simples e divisão em pequenas entregas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27FCEF3C" w14:textId="5D9F9449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O time seleciona histórias viáveis e já pensa em como entregá-las com simplicidade técnica</w:t>
            </w:r>
          </w:p>
        </w:tc>
      </w:tr>
      <w:tr w:rsidR="176482BC" w:rsidTr="176482BC" w14:paraId="3BC9F6D7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575D0A43" w14:textId="54CDB975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Daily Scrum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74C049C1" w14:textId="7E648F50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Inspecionar o progresso diário da Sprint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02D13356" w14:textId="3C74122C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Comunicação constante e propriedade coletiva do código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44658A00" w14:textId="76E61AD1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O time identifica impedimentos técnicos, dependências e necessidade de colaboração</w:t>
            </w:r>
          </w:p>
        </w:tc>
      </w:tr>
      <w:tr w:rsidR="176482BC" w:rsidTr="176482BC" w14:paraId="43113AF2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568A3F32" w14:textId="7FB2F8A2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Desenvolvimento da Sprint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17BCD23B" w14:textId="4C64ED4D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Construir o incremento do produto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2FDFFB85" w14:textId="67632508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TDD, Pair Programming, Refatoração e Integração Contínua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33B8AF43" w14:textId="0098885E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As práticas XP são aplicadas durante a construção das funcionalidades</w:t>
            </w:r>
          </w:p>
        </w:tc>
      </w:tr>
      <w:tr w:rsidR="176482BC" w:rsidTr="176482BC" w14:paraId="10C07912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60C1D621" w14:textId="6449AD3F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Sprint Review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4FAECD6B" w14:textId="762BAB4C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Apresentar o incremento e coletar feedback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0EA9E0F7" w14:textId="39FBE525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Pequenas entregas e feedback rápido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4563251A" w14:textId="198BEC2E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O incremento é validado com cliente ou stakeholders, reforçando o aprendizado contínuo</w:t>
            </w:r>
          </w:p>
        </w:tc>
      </w:tr>
      <w:tr w:rsidR="176482BC" w:rsidTr="176482BC" w14:paraId="46430977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591EF38E" w14:textId="44A61972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Sprint Retrospective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69B24AA4" w14:textId="1B8B3D73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Melhorar o processo de trabalho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5898DC67" w14:textId="15F7A27F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Melhoria contínua, simplicidade e qualidade técnica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3D240904" w14:textId="3DD3580E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O time avalia não só o processo, mas também práticas como testes, código, integração e colaboração</w:t>
            </w:r>
          </w:p>
        </w:tc>
      </w:tr>
      <w:tr w:rsidR="176482BC" w:rsidTr="176482BC" w14:paraId="2DA4E573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4F538E1A" w14:textId="7B63EF33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Definition of Done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5821CCD1" w14:textId="31BE3F21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Definir quando uma entrega está realmente pronta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1E079917" w14:textId="594BD2FD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Testes automatizados, integração contínua e refatoração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524C3C91" w14:textId="0722091D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Uma história só é considerada pronta se atender aos critérios funcionais e técnicos</w:t>
            </w:r>
          </w:p>
        </w:tc>
      </w:tr>
      <w:tr w:rsidR="176482BC" w:rsidTr="176482BC" w14:paraId="230BA68E">
        <w:trPr>
          <w:trHeight w:val="300"/>
        </w:trPr>
        <w:tc>
          <w:tcPr>
            <w:tcW w:w="2254" w:type="dxa"/>
            <w:tcMar/>
            <w:vAlign w:val="center"/>
          </w:tcPr>
          <w:p w:rsidR="176482BC" w:rsidP="176482BC" w:rsidRDefault="176482BC" w14:paraId="2163B6D7" w14:textId="15CB294B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Incremento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3CDABBE5" w14:textId="235E2B06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Entrega funcional ao final da Sprint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649A2A4E" w14:textId="6E9D7F3D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Small Releases</w:t>
            </w:r>
          </w:p>
        </w:tc>
        <w:tc>
          <w:tcPr>
            <w:tcW w:w="2254" w:type="dxa"/>
            <w:tcMar/>
            <w:vAlign w:val="center"/>
          </w:tcPr>
          <w:p w:rsidR="176482BC" w:rsidP="176482BC" w:rsidRDefault="176482BC" w14:paraId="4FB6FF11" w14:textId="0E1BB64B">
            <w:pPr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O produto evolui em partes pequenas, testadas e potencialmente utilizáveis</w:t>
            </w:r>
          </w:p>
        </w:tc>
      </w:tr>
    </w:tbl>
    <w:p w:rsidR="176482BC" w:rsidP="176482BC" w:rsidRDefault="176482BC" w14:paraId="7FEC7479" w14:textId="6C0CE243">
      <w:pPr>
        <w:pStyle w:val="Heading2"/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4BA3FE" w:rsidP="176482BC" w:rsidRDefault="054BA3FE" w14:paraId="19F51460" w14:textId="475E376D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Como o XP complementa o Scrum</w:t>
      </w:r>
    </w:p>
    <w:p w:rsidR="054BA3FE" w:rsidP="176482BC" w:rsidRDefault="054BA3FE" w14:paraId="614F5C7C" w14:textId="64DAE5E6">
      <w:pPr>
        <w:bidi w:val="0"/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Scrum cria uma estrutura de gestão para o projeto. Ele define eventos como Sprint Planning, Daily Scrum, Sprint Review e Sprint Retrospective, além de papéis como Product Owner, Scrum Master e Developers. Porém, o Scrum não determina como o código deve ser escrito, como os testes devem ser feitos ou como a equipe deve garantir qualidade técnica.</w:t>
      </w:r>
    </w:p>
    <w:p w:rsidR="054BA3FE" w:rsidP="176482BC" w:rsidRDefault="054BA3FE" w14:paraId="6F3ACD50" w14:textId="32132D62">
      <w:pPr>
        <w:bidi w:val="0"/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É nesse ponto que o XP se torna complementar. As práticas do XP ajudam a transformar as histórias planejadas no Scrum em software funcional, testado e sustentável. Práticas como TDD, programação em par, integração contínua e refatoração reduzem defeitos, melhoram a comunicação técnica e evitam o acúmulo de dívida técnica.</w:t>
      </w:r>
    </w:p>
    <w:p w:rsidR="054BA3FE" w:rsidP="176482BC" w:rsidRDefault="054BA3FE" w14:paraId="5667AE7B" w14:textId="4A868532">
      <w:pPr>
        <w:bidi w:val="0"/>
        <w:jc w:val="left"/>
        <w:rPr>
          <w:noProof w:val="0"/>
          <w:color w:val="000000" w:themeColor="text1" w:themeTint="FF" w:themeShade="FF"/>
          <w:lang w:val="pt-BR"/>
        </w:rPr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Martin Fowler destaca que o XP popularizou práticas amplamente usadas no desenvolvimento moderno, como integração contínua, refatoração, desenvolvimento orientado a testes e planejamento ágil. </w:t>
      </w:r>
    </w:p>
    <w:p w:rsidR="054BA3FE" w:rsidP="176482BC" w:rsidRDefault="054BA3FE" w14:paraId="38A851E0" w14:textId="60B83104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Exemplo de uso híbrido</w:t>
      </w:r>
    </w:p>
    <w:p w:rsidR="054BA3FE" w:rsidP="176482BC" w:rsidRDefault="054BA3FE" w14:paraId="3264A62B" w14:textId="799EFE16">
      <w:pPr>
        <w:bidi w:val="0"/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Imagine uma equipe desenvolvendo um módulo de cadastro de clientes. O Product Owner prioriza no Product Backlog as histórias mais importantes, como “cadastrar cliente”, “editar dados cadastrais” e “consultar histórico”.</w:t>
      </w:r>
    </w:p>
    <w:p w:rsidR="054BA3FE" w:rsidP="176482BC" w:rsidRDefault="054BA3FE" w14:paraId="352BBDF8" w14:textId="19987E30">
      <w:pPr>
        <w:bidi w:val="0"/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Na Sprint Planning, o time seleciona algumas dessas histórias para a Sprint. Até aqui, a organização segue o Scrum. Durante o desenvolvimento, entram as práticas do XP. Os desenvolvedores podem usar TDD para criar testes antes da implementação, Pair Programming para desenvolver funcionalidades mais críticas, Integração Contínua para validar o código a cada alteração e Refatoração para melhorar a estrutura interna sem alterar o comportamento do sistema.</w:t>
      </w:r>
    </w:p>
    <w:p w:rsidR="054BA3FE" w:rsidP="176482BC" w:rsidRDefault="054BA3FE" w14:paraId="6CC31422" w14:textId="3B65DC84">
      <w:pPr>
        <w:bidi w:val="0"/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Na Daily Scrum, além de falar sobre progresso e impedimentos, o time pode discutir problemas técnicos, falhas nos testes ou necessidade de pareamento. Ao final da Sprint, a funcionalidade é apresentada na Sprint Review. Se o cliente sugerir ajustes, esses aprendizados voltam para o Product Backlog. Na Retrospective, o time avalia tanto o processo Scrum quanto as práticas XP: se os testes foram suficientes, se houve muita dívida técnica, se o pareamento ajudou e se a integração contínua funcionou bem.</w:t>
      </w:r>
    </w:p>
    <w:p w:rsidR="176482BC" w:rsidP="176482BC" w:rsidRDefault="176482BC" w14:paraId="46EF10F3" w14:textId="56A37CDE">
      <w:pPr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54BA3FE" w:rsidP="176482BC" w:rsidRDefault="054BA3FE" w14:paraId="646854DB" w14:textId="49172340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Tabela de práticas XP dentro da Sprint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76482BC" w:rsidTr="176482BC" w14:paraId="676747F3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242161E3" w14:textId="65B80C38">
            <w:pPr>
              <w:bidi w:val="0"/>
              <w:spacing w:before="0" w:beforeAutospacing="off" w:after="0" w:afterAutospacing="off"/>
              <w:jc w:val="center"/>
            </w:pPr>
            <w:r w:rsidRPr="176482BC" w:rsidR="176482BC">
              <w:rPr>
                <w:b w:val="1"/>
                <w:bCs w:val="1"/>
                <w:color w:val="000000" w:themeColor="text1" w:themeTint="FF" w:themeShade="FF"/>
              </w:rPr>
              <w:t>Prática XP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145E084E" w14:textId="053CBEA2">
            <w:pPr>
              <w:bidi w:val="0"/>
              <w:spacing w:before="0" w:beforeAutospacing="off" w:after="0" w:afterAutospacing="off"/>
              <w:jc w:val="center"/>
            </w:pPr>
            <w:r w:rsidRPr="176482BC" w:rsidR="176482BC">
              <w:rPr>
                <w:b w:val="1"/>
                <w:bCs w:val="1"/>
                <w:color w:val="000000" w:themeColor="text1" w:themeTint="FF" w:themeShade="FF"/>
              </w:rPr>
              <w:t>Onde entra no Scrum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5502FEDF" w14:textId="2B19A36D">
            <w:pPr>
              <w:bidi w:val="0"/>
              <w:spacing w:before="0" w:beforeAutospacing="off" w:after="0" w:afterAutospacing="off"/>
              <w:jc w:val="center"/>
            </w:pPr>
            <w:r w:rsidRPr="176482BC" w:rsidR="176482BC">
              <w:rPr>
                <w:b w:val="1"/>
                <w:bCs w:val="1"/>
                <w:color w:val="000000" w:themeColor="text1" w:themeTint="FF" w:themeShade="FF"/>
              </w:rPr>
              <w:t>Benefício</w:t>
            </w:r>
          </w:p>
        </w:tc>
      </w:tr>
      <w:tr w:rsidR="176482BC" w:rsidTr="176482BC" w14:paraId="3D769802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74840633" w14:textId="7C4239AF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TDD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3CBB927B" w14:textId="7D99D3DC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Durante o desenvolvimento das histórias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2585F538" w14:textId="2B898583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Reduz defeitos e melhora o design do código</w:t>
            </w:r>
          </w:p>
        </w:tc>
      </w:tr>
      <w:tr w:rsidR="176482BC" w:rsidTr="176482BC" w14:paraId="7322EB34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02C9E327" w14:textId="3A793363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Pair Programming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0A08FE33" w14:textId="4DAB0DC2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Durante tarefas complexas ou críticas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59F7216B" w14:textId="10737A7B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Aumenta colaboração, revisão contínua e troca de conhecimento</w:t>
            </w:r>
          </w:p>
        </w:tc>
      </w:tr>
      <w:tr w:rsidR="176482BC" w:rsidTr="176482BC" w14:paraId="5C1554E9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34F49DB3" w14:textId="2341BA94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Integração Contínua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547396C8" w14:textId="3F71D0B4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Durante toda a Sprint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7C0A5D75" w14:textId="707C2AE2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Detecta problemas rapidamente e evita grandes conflitos de integração</w:t>
            </w:r>
          </w:p>
        </w:tc>
      </w:tr>
      <w:tr w:rsidR="176482BC" w:rsidTr="176482BC" w14:paraId="06DA9CBD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645A498A" w14:textId="7B9B9F11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Refatoração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46A634FE" w14:textId="10B843E0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Durante e após a implementação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2EC2069B" w14:textId="38A4436C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Mantém o código limpo e reduz dívida técnica</w:t>
            </w:r>
          </w:p>
        </w:tc>
      </w:tr>
      <w:tr w:rsidR="176482BC" w:rsidTr="176482BC" w14:paraId="49A05A2A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6255C5C5" w14:textId="33844A5A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Código Coletivo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47C7283D" w14:textId="2DE7C30F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Durante toda a Sprint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54DCDBBA" w14:textId="0096AA2A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Evita dependência de uma única pessoa</w:t>
            </w:r>
          </w:p>
        </w:tc>
      </w:tr>
      <w:tr w:rsidR="176482BC" w:rsidTr="176482BC" w14:paraId="211E0B2E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45F6836A" w14:textId="7AA72B8D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Small Releases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72032C6C" w14:textId="66E11ED9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Ao final da Sprint ou em entregas frequentes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441618E1" w14:textId="38F992BB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Gera feedback rápido e reduz risco de grandes entregas</w:t>
            </w:r>
          </w:p>
        </w:tc>
      </w:tr>
      <w:tr w:rsidR="176482BC" w:rsidTr="176482BC" w14:paraId="677D8C95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68DBD0C9" w14:textId="32325235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Design Simples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5440EB8E" w14:textId="3070B407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No planejamento e desenvolvimento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0FB98878" w14:textId="174EDB65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Evita excesso de complexidade</w:t>
            </w:r>
          </w:p>
        </w:tc>
      </w:tr>
      <w:tr w:rsidR="176482BC" w:rsidTr="176482BC" w14:paraId="5F675E41">
        <w:trPr>
          <w:trHeight w:val="300"/>
        </w:trPr>
        <w:tc>
          <w:tcPr>
            <w:tcW w:w="3005" w:type="dxa"/>
            <w:tcMar/>
            <w:vAlign w:val="center"/>
          </w:tcPr>
          <w:p w:rsidR="176482BC" w:rsidP="176482BC" w:rsidRDefault="176482BC" w14:paraId="66625729" w14:textId="1448D0DA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Cliente presente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32B6B105" w14:textId="5A8BD055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Refinamento, Review e validações</w:t>
            </w:r>
          </w:p>
        </w:tc>
        <w:tc>
          <w:tcPr>
            <w:tcW w:w="3005" w:type="dxa"/>
            <w:tcMar/>
            <w:vAlign w:val="center"/>
          </w:tcPr>
          <w:p w:rsidR="176482BC" w:rsidP="176482BC" w:rsidRDefault="176482BC" w14:paraId="761060D0" w14:textId="5F77461D">
            <w:pPr>
              <w:bidi w:val="0"/>
              <w:spacing w:before="0" w:beforeAutospacing="off" w:after="0" w:afterAutospacing="off"/>
            </w:pPr>
            <w:r w:rsidRPr="176482BC" w:rsidR="176482BC">
              <w:rPr>
                <w:color w:val="000000" w:themeColor="text1" w:themeTint="FF" w:themeShade="FF"/>
              </w:rPr>
              <w:t>Melhora entendimento do problema e reduz retrabalho</w:t>
            </w:r>
          </w:p>
        </w:tc>
      </w:tr>
    </w:tbl>
    <w:p w:rsidR="054BA3FE" w:rsidP="176482BC" w:rsidRDefault="054BA3FE" w14:paraId="3A2EE8E9" w14:textId="24B09992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76482BC" w:rsidR="054BA3F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054BA3FE" w:rsidP="176482BC" w:rsidRDefault="054BA3FE" w14:paraId="4D159B9B" w14:textId="11EF74CE">
      <w:pPr>
        <w:bidi w:val="0"/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modelo híbrido entre Scrum e XP é muito útil para equipes de software porque combina organização de trabalho com excelência técnica. O Scrum oferece a estrutura de planejamento, acompanhamento e inspeção. O XP oferece as práticas de engenharia necessárias para que o incremento entregue tenha qualidade.</w:t>
      </w:r>
    </w:p>
    <w:p w:rsidR="054BA3FE" w:rsidP="176482BC" w:rsidRDefault="054BA3FE" w14:paraId="5C89BA18" w14:textId="0B0A0AA7">
      <w:pPr>
        <w:bidi w:val="0"/>
        <w:jc w:val="left"/>
      </w:pPr>
      <w:r w:rsidRPr="176482BC" w:rsidR="054BA3F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Dessa forma, o Scrum ajuda o time a escolher e organizar o que será feito, enquanto o XP ajuda o time a construir melhor. A combinação dos dois reduz retrabalho, melhora a comunicação, aumenta a qualidade do código e fortalece a capacidade da equipe de responder a mudanças. Em projetos de software, essa integração é especialmente importante porque entregar rápido não basta: é preciso entregar com qualidade, manutenção viável e capacidade de evolução.</w:t>
      </w:r>
    </w:p>
    <w:p w:rsidR="176482BC" w:rsidP="176482BC" w:rsidRDefault="176482BC" w14:paraId="76BB1D83" w14:textId="701C29C0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54BA3FE"/>
    <w:rsid w:val="0ADB334B"/>
    <w:rsid w:val="0B63B6A1"/>
    <w:rsid w:val="16D64B77"/>
    <w:rsid w:val="176482BC"/>
    <w:rsid w:val="1ABFD2F6"/>
    <w:rsid w:val="1CC5DFC8"/>
    <w:rsid w:val="2824A9EA"/>
    <w:rsid w:val="288DD1BF"/>
    <w:rsid w:val="28EF0880"/>
    <w:rsid w:val="2999B3F8"/>
    <w:rsid w:val="2A4A7832"/>
    <w:rsid w:val="2D726DBC"/>
    <w:rsid w:val="2F4D67E9"/>
    <w:rsid w:val="32CC4C68"/>
    <w:rsid w:val="37C91547"/>
    <w:rsid w:val="37EA468C"/>
    <w:rsid w:val="3CF5FB2C"/>
    <w:rsid w:val="3EC054BF"/>
    <w:rsid w:val="3F3240BF"/>
    <w:rsid w:val="47287DA2"/>
    <w:rsid w:val="4E2A62C8"/>
    <w:rsid w:val="4E2A62C8"/>
    <w:rsid w:val="552ADAAD"/>
    <w:rsid w:val="55D69C24"/>
    <w:rsid w:val="5D7235A1"/>
    <w:rsid w:val="61D46A35"/>
    <w:rsid w:val="61E6A0CD"/>
    <w:rsid w:val="63448A69"/>
    <w:rsid w:val="658DC961"/>
    <w:rsid w:val="6BD96864"/>
    <w:rsid w:val="6C24A83D"/>
    <w:rsid w:val="6C8ED5E6"/>
    <w:rsid w:val="6E9C05D2"/>
    <w:rsid w:val="7369FF99"/>
    <w:rsid w:val="771746D9"/>
    <w:rsid w:val="7B4F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6482B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76482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6482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2026-06-24T22:20:41.2042482Z</dcterms:modified>
  <dc:creator>Gabriella Sant'Ana</dc:creator>
  <lastModifiedBy>Gabriella Sant'Ana</lastModifiedBy>
</coreProperties>
</file>