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666666"/>
          <w:sz w:val="32"/>
          <w:szCs w:val="32"/>
          <w:lang w:val="es-AR"/>
        </w:rPr>
        <w:t>Capítulo III</w:t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94CE"/>
          <w:sz w:val="52"/>
          <w:szCs w:val="52"/>
          <w:lang w:val="es-AR"/>
        </w:rPr>
        <w:t>Intervención metodológica</w:t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>
          <w:rFonts w:ascii="Segoe UI" w:hAnsi="Segoe UI"/>
          <w:b w:val="false"/>
          <w:b w:val="false"/>
          <w:bCs w:val="false"/>
          <w:color w:val="4794CE"/>
          <w:sz w:val="24"/>
          <w:szCs w:val="24"/>
        </w:rPr>
      </w:pPr>
      <w:r>
        <w:rPr>
          <w:rFonts w:ascii="Segoe UI" w:hAnsi="Segoe UI"/>
          <w:b w:val="false"/>
          <w:bCs w:val="false"/>
          <w:color w:val="4794C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>
          <w:rFonts w:ascii="Segoe UI" w:hAnsi="Segoe UI"/>
          <w:b w:val="false"/>
          <w:b w:val="false"/>
          <w:bCs w:val="false"/>
          <w:color w:val="4794CE"/>
          <w:sz w:val="24"/>
          <w:szCs w:val="24"/>
        </w:rPr>
      </w:pPr>
      <w:r>
        <w:rPr>
          <w:rFonts w:ascii="Segoe UI" w:hAnsi="Segoe UI"/>
          <w:b w:val="false"/>
          <w:bCs w:val="false"/>
          <w:color w:val="4794C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En el siguiente capítulo se presentará la descripción de cómo se va a realizar la propuesta de intervención. Es decir, son los pasos a seguir para generar la información que el proyecto requiere, a la luz de una temática y unos objetivos que se problemática.</w:t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El enfoque metodológico sustenta la metodología a implementar en el proyecto. Técnicamente en el diseño de un proyecto, se presenta de manera sintética, como fundamento que le da pertinencia a la propuesta metodológica. </w:t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El método es la manera de alcanzar los objetivos o el procedimiento para ordenar la actividad (participativo). Cabe destacar que el método se desprende de la teoría, es decir la postura conceptual que sustenta el enfoque.</w:t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lang w:val="es-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118</Words>
  <Characters>622</Characters>
  <CharactersWithSpaces>736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2019-03-23T19:24:18Z</dcterms:created>
  <dc:creator/>
  <dc:description/>
  <dc:language>es-AR</dc:language>
  <cp:lastModifiedBy/>
  <dcterms:modified xsi:type="dcterms:W3CDTF">2019-04-09T17:54:09Z</dcterms:modified>
  <cp:revision>3</cp:revision>
  <dc:subject/>
  <dc:title/>
</cp:coreProperties>
</file>