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A85A4" w14:textId="77777777" w:rsidR="006C05BE" w:rsidRDefault="006C05BE" w:rsidP="00065F46">
      <w:pPr>
        <w:contextualSpacing/>
        <w:jc w:val="both"/>
        <w:rPr>
          <w:b/>
          <w:sz w:val="22"/>
          <w:szCs w:val="22"/>
          <w:u w:val="single"/>
        </w:rPr>
      </w:pPr>
      <w:r w:rsidRPr="006C05BE">
        <w:rPr>
          <w:b/>
          <w:sz w:val="22"/>
          <w:szCs w:val="22"/>
          <w:u w:val="single"/>
        </w:rPr>
        <w:t>INTRODUCCIÓN A LA DIRECCIÓN FINANCIERA DE LA EMPRESA</w:t>
      </w:r>
    </w:p>
    <w:p w14:paraId="0245C22B" w14:textId="77777777" w:rsidR="00BA36C9" w:rsidRDefault="00BA36C9" w:rsidP="00065F46">
      <w:pPr>
        <w:contextualSpacing/>
        <w:jc w:val="both"/>
        <w:rPr>
          <w:sz w:val="22"/>
          <w:szCs w:val="22"/>
        </w:rPr>
      </w:pPr>
    </w:p>
    <w:p w14:paraId="49369A14" w14:textId="77777777" w:rsidR="006C05BE" w:rsidRDefault="006C05BE" w:rsidP="00065F46">
      <w:pPr>
        <w:contextualSpacing/>
        <w:jc w:val="both"/>
        <w:rPr>
          <w:sz w:val="22"/>
          <w:szCs w:val="22"/>
        </w:rPr>
      </w:pPr>
      <w:r w:rsidRPr="00BA36C9">
        <w:rPr>
          <w:b/>
          <w:i/>
          <w:sz w:val="22"/>
          <w:szCs w:val="22"/>
        </w:rPr>
        <w:t>Patrimonio</w:t>
      </w:r>
      <w:r w:rsidRPr="00BA36C9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es el conjunto de bienes, derechos y obligaciones que en un momento determinado tiene una empresa, debidamente valorados en términos monetarios, donde:</w:t>
      </w:r>
    </w:p>
    <w:p w14:paraId="4EC1BC6C" w14:textId="77777777" w:rsidR="00BA36C9" w:rsidRPr="00BA36C9" w:rsidRDefault="00BA36C9" w:rsidP="00065F46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BA36C9">
        <w:rPr>
          <w:sz w:val="22"/>
          <w:szCs w:val="22"/>
        </w:rPr>
        <w:t xml:space="preserve">los </w:t>
      </w:r>
      <w:r w:rsidRPr="00BA36C9">
        <w:rPr>
          <w:b/>
          <w:sz w:val="22"/>
          <w:szCs w:val="22"/>
        </w:rPr>
        <w:t>bienes</w:t>
      </w:r>
      <w:r w:rsidRPr="00BA36C9">
        <w:rPr>
          <w:sz w:val="22"/>
          <w:szCs w:val="22"/>
        </w:rPr>
        <w:t xml:space="preserve"> representan el conjunto de elementos propiedad de una empresa que sirven para satisfacer una necesidad o para desarrollarla (un local comercial, un camión, mobiliario, …).</w:t>
      </w:r>
    </w:p>
    <w:p w14:paraId="79664CD4" w14:textId="77777777" w:rsidR="00BA36C9" w:rsidRDefault="00BA36C9" w:rsidP="00065F46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los </w:t>
      </w:r>
      <w:r w:rsidRPr="00BA36C9">
        <w:rPr>
          <w:b/>
          <w:sz w:val="22"/>
          <w:szCs w:val="22"/>
        </w:rPr>
        <w:t>derechos</w:t>
      </w:r>
      <w:r>
        <w:rPr>
          <w:sz w:val="22"/>
          <w:szCs w:val="22"/>
        </w:rPr>
        <w:t xml:space="preserve"> representan lo que terceros deben a la empresa (dinero que deben algunos clientes, …)</w:t>
      </w:r>
    </w:p>
    <w:p w14:paraId="649E59CC" w14:textId="77777777" w:rsidR="00BA36C9" w:rsidRDefault="00BA36C9" w:rsidP="00065F46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</w:t>
      </w:r>
      <w:r w:rsidRPr="00BA36C9">
        <w:rPr>
          <w:b/>
          <w:sz w:val="22"/>
          <w:szCs w:val="22"/>
        </w:rPr>
        <w:t>obligaciones</w:t>
      </w:r>
      <w:r>
        <w:rPr>
          <w:sz w:val="22"/>
          <w:szCs w:val="22"/>
        </w:rPr>
        <w:t xml:space="preserve"> representan lo que la empresa debe a terceros (deudas a suministradores, deudas bancarias, …)</w:t>
      </w:r>
    </w:p>
    <w:p w14:paraId="53C2F2B5" w14:textId="78E5DCC5" w:rsidR="001347CD" w:rsidRDefault="00EC160A" w:rsidP="00065F46">
      <w:pPr>
        <w:contextualSpacing/>
        <w:jc w:val="both"/>
        <w:rPr>
          <w:sz w:val="22"/>
          <w:szCs w:val="22"/>
        </w:rPr>
      </w:pPr>
      <w:r w:rsidRPr="00590B9A">
        <w:rPr>
          <w:b/>
          <w:sz w:val="22"/>
          <w:szCs w:val="22"/>
        </w:rPr>
        <w:t>Balance</w:t>
      </w:r>
      <w:r>
        <w:rPr>
          <w:sz w:val="22"/>
          <w:szCs w:val="22"/>
        </w:rPr>
        <w:t>: es un documento contable que refleja con claridad y exactitud el patrimonio de la empresa, debidamente valorado, en un momento determinado</w:t>
      </w:r>
      <w:r w:rsidR="00590B9A">
        <w:rPr>
          <w:sz w:val="22"/>
          <w:szCs w:val="22"/>
        </w:rPr>
        <w:t>, así como los beneficios obtenidos o las pérdidas sufridas al cierre del ejercicio. De su análisis podemos extraer una información de gran importancia, lo que tiene y lo que debe la empresa y conocer su capacidad para hacer frente a sus deudas. Por lo tanto, es un documento de gran importancia para el análisis económico y financiero de la empresa.</w:t>
      </w:r>
    </w:p>
    <w:p w14:paraId="676A4B67" w14:textId="16C071E6" w:rsidR="001347CD" w:rsidRDefault="00F61D55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balance se divide en dos </w:t>
      </w:r>
      <w:r w:rsidR="00D91B92">
        <w:rPr>
          <w:sz w:val="22"/>
          <w:szCs w:val="22"/>
        </w:rPr>
        <w:t>partes, en la parte izquierda el</w:t>
      </w:r>
      <w:r>
        <w:rPr>
          <w:sz w:val="22"/>
          <w:szCs w:val="22"/>
        </w:rPr>
        <w:t xml:space="preserve"> </w:t>
      </w:r>
      <w:r w:rsidRPr="00F61D55">
        <w:rPr>
          <w:b/>
          <w:sz w:val="22"/>
          <w:szCs w:val="22"/>
        </w:rPr>
        <w:t>activo</w:t>
      </w:r>
      <w:r>
        <w:rPr>
          <w:sz w:val="22"/>
          <w:szCs w:val="22"/>
        </w:rPr>
        <w:t xml:space="preserve"> (bienes y derechos de propiedad </w:t>
      </w:r>
      <w:r w:rsidR="00D91B92">
        <w:rPr>
          <w:sz w:val="22"/>
          <w:szCs w:val="22"/>
        </w:rPr>
        <w:t>de la empresa) y en la derecha el</w:t>
      </w:r>
      <w:r>
        <w:rPr>
          <w:sz w:val="22"/>
          <w:szCs w:val="22"/>
        </w:rPr>
        <w:t xml:space="preserve"> </w:t>
      </w:r>
      <w:r w:rsidRPr="00F61D55">
        <w:rPr>
          <w:b/>
          <w:sz w:val="22"/>
          <w:szCs w:val="22"/>
        </w:rPr>
        <w:t>pasivo</w:t>
      </w:r>
      <w:r>
        <w:rPr>
          <w:sz w:val="22"/>
          <w:szCs w:val="22"/>
        </w:rPr>
        <w:t xml:space="preserve"> (obligaciones y neto patrimonial [lo que la empresa debe a sus socios o propietarios]).</w:t>
      </w:r>
    </w:p>
    <w:p w14:paraId="6F55FCD8" w14:textId="21FF9B99" w:rsidR="003122E9" w:rsidRDefault="003122E9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3122E9">
        <w:rPr>
          <w:b/>
          <w:sz w:val="22"/>
          <w:szCs w:val="22"/>
        </w:rPr>
        <w:t>ecuación fundamental del patrimonio</w:t>
      </w:r>
      <w:r>
        <w:rPr>
          <w:sz w:val="22"/>
          <w:szCs w:val="22"/>
        </w:rPr>
        <w:t xml:space="preserve"> dice que en todo balance, </w:t>
      </w:r>
      <w:r w:rsidRPr="003122E9">
        <w:rPr>
          <w:i/>
          <w:sz w:val="22"/>
          <w:szCs w:val="22"/>
        </w:rPr>
        <w:t>el valor de todo lo que la empresa tiene ha de ser igual al valor de todo lo que debe más las aportaciones de los socios</w:t>
      </w:r>
      <w:r w:rsidR="009B67FC">
        <w:rPr>
          <w:sz w:val="22"/>
          <w:szCs w:val="22"/>
        </w:rPr>
        <w:t>:</w:t>
      </w:r>
    </w:p>
    <w:p w14:paraId="30F11F24" w14:textId="51F70838" w:rsidR="003122E9" w:rsidRDefault="009B67FC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Activo = Pasivo + Neto</w:t>
      </w:r>
    </w:p>
    <w:p w14:paraId="66011106" w14:textId="5FC8E541" w:rsidR="009B67FC" w:rsidRDefault="009B67FC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Neto = Activo </w:t>
      </w:r>
      <w:r w:rsidR="00791C6B">
        <w:rPr>
          <w:sz w:val="22"/>
          <w:szCs w:val="22"/>
        </w:rPr>
        <w:t>–</w:t>
      </w:r>
      <w:r>
        <w:rPr>
          <w:sz w:val="22"/>
          <w:szCs w:val="22"/>
        </w:rPr>
        <w:t xml:space="preserve"> Pasivo</w:t>
      </w:r>
    </w:p>
    <w:p w14:paraId="7389B5CD" w14:textId="77777777" w:rsidR="00791C6B" w:rsidRDefault="00791C6B" w:rsidP="00065F46">
      <w:pPr>
        <w:contextualSpacing/>
        <w:jc w:val="both"/>
        <w:rPr>
          <w:sz w:val="22"/>
          <w:szCs w:val="22"/>
        </w:rPr>
      </w:pPr>
    </w:p>
    <w:p w14:paraId="474189B9" w14:textId="77777777" w:rsidR="00D91B92" w:rsidRDefault="00D91B92" w:rsidP="00065F46">
      <w:pPr>
        <w:contextualSpacing/>
        <w:jc w:val="both"/>
        <w:rPr>
          <w:sz w:val="22"/>
          <w:szCs w:val="22"/>
        </w:rPr>
      </w:pPr>
    </w:p>
    <w:p w14:paraId="5472B3E9" w14:textId="6BA4FEEE" w:rsidR="00C94971" w:rsidRDefault="00C94971" w:rsidP="00065F46">
      <w:pPr>
        <w:contextualSpacing/>
        <w:jc w:val="both"/>
        <w:rPr>
          <w:sz w:val="22"/>
          <w:szCs w:val="22"/>
        </w:rPr>
      </w:pPr>
      <w:r w:rsidRPr="00C94971">
        <w:rPr>
          <w:sz w:val="22"/>
          <w:szCs w:val="22"/>
          <w:u w:val="single"/>
        </w:rPr>
        <w:t>ESTRUCTURA ECONÓ</w:t>
      </w:r>
      <w:r w:rsidR="00D91B92">
        <w:rPr>
          <w:sz w:val="22"/>
          <w:szCs w:val="22"/>
          <w:u w:val="single"/>
        </w:rPr>
        <w:t>MICA Y FINANCIERA DE LA EMPRESA</w:t>
      </w:r>
    </w:p>
    <w:p w14:paraId="134488D2" w14:textId="77777777" w:rsidR="00D91B92" w:rsidRDefault="00D91B92" w:rsidP="00065F46">
      <w:pPr>
        <w:contextualSpacing/>
        <w:jc w:val="both"/>
        <w:rPr>
          <w:sz w:val="22"/>
          <w:szCs w:val="22"/>
        </w:rPr>
      </w:pPr>
    </w:p>
    <w:p w14:paraId="33D4DB9C" w14:textId="05D82F57" w:rsidR="00D91B92" w:rsidRDefault="00D91B92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 w:rsidRPr="00F975BE">
        <w:rPr>
          <w:b/>
          <w:i/>
          <w:sz w:val="22"/>
          <w:szCs w:val="22"/>
        </w:rPr>
        <w:t>pasivo</w:t>
      </w:r>
      <w:r>
        <w:rPr>
          <w:sz w:val="22"/>
          <w:szCs w:val="22"/>
        </w:rPr>
        <w:t xml:space="preserve"> nos facilita información sobre el origen de los fondos utilizados por la empresa para realizar sus inversiones, por esto se le denomina </w:t>
      </w:r>
      <w:r w:rsidRPr="00D91B92">
        <w:rPr>
          <w:i/>
          <w:sz w:val="22"/>
          <w:szCs w:val="22"/>
        </w:rPr>
        <w:t>estructura financiera de la empresa</w:t>
      </w:r>
      <w:r>
        <w:rPr>
          <w:sz w:val="22"/>
          <w:szCs w:val="22"/>
        </w:rPr>
        <w:t>.</w:t>
      </w:r>
    </w:p>
    <w:p w14:paraId="57FC5DC6" w14:textId="79D6418C" w:rsidR="00315D81" w:rsidRDefault="00315D81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Sus elementos están ordenados de menor a mayor exigibilidad (tiempo en que éste ha de ser devuelto a sus titulares).</w:t>
      </w:r>
    </w:p>
    <w:p w14:paraId="57E167E9" w14:textId="3408DA85" w:rsidR="00F975BE" w:rsidRDefault="00BD712C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En el pasivo se distingue entre:</w:t>
      </w:r>
    </w:p>
    <w:p w14:paraId="76299367" w14:textId="38E54C72" w:rsidR="00BD712C" w:rsidRPr="00BD712C" w:rsidRDefault="00BD712C" w:rsidP="00065F46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AF7A6F">
        <w:rPr>
          <w:b/>
          <w:sz w:val="22"/>
          <w:szCs w:val="22"/>
        </w:rPr>
        <w:t>Pasivo fijo</w:t>
      </w:r>
      <w:r w:rsidRPr="00BD712C">
        <w:rPr>
          <w:sz w:val="22"/>
          <w:szCs w:val="22"/>
        </w:rPr>
        <w:t>: aportaciones del empresario individual o de los socios, más las obligaciones de pago a las que ha de hacer frente la empresa a largo plazo. Comprende los elementos menos exigibles. Lo forman:</w:t>
      </w:r>
    </w:p>
    <w:p w14:paraId="59A8B99B" w14:textId="070EEA74" w:rsidR="00BD712C" w:rsidRDefault="00BD712C" w:rsidP="00065F46">
      <w:pPr>
        <w:pStyle w:val="Prrafodelista"/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r w:rsidRPr="00AF7A6F">
        <w:rPr>
          <w:sz w:val="22"/>
          <w:szCs w:val="22"/>
          <w:u w:val="single"/>
        </w:rPr>
        <w:t>Neto</w:t>
      </w:r>
      <w:r>
        <w:rPr>
          <w:sz w:val="22"/>
          <w:szCs w:val="22"/>
        </w:rPr>
        <w:t>: los recursos que la empresa no debe a ningún acreedor.</w:t>
      </w:r>
    </w:p>
    <w:p w14:paraId="75242791" w14:textId="4339B852" w:rsidR="00BD712C" w:rsidRDefault="00BD712C" w:rsidP="00065F46">
      <w:pPr>
        <w:pStyle w:val="Prrafodelista"/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</w:t>
      </w:r>
      <w:r w:rsidRPr="00AF7A6F">
        <w:rPr>
          <w:sz w:val="22"/>
          <w:szCs w:val="22"/>
          <w:u w:val="single"/>
        </w:rPr>
        <w:t>Exigible a largo plazo</w:t>
      </w:r>
      <w:r>
        <w:rPr>
          <w:sz w:val="22"/>
          <w:szCs w:val="22"/>
        </w:rPr>
        <w:t>: los recursos sobre los que existe un compromiso de devolución en un plazo superior a un año.</w:t>
      </w:r>
    </w:p>
    <w:p w14:paraId="6F8B0FD3" w14:textId="557D1ED4" w:rsidR="008B3E6B" w:rsidRPr="008B3E6B" w:rsidRDefault="008B3E6B" w:rsidP="00065F46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AF7A6F">
        <w:rPr>
          <w:b/>
          <w:sz w:val="22"/>
          <w:szCs w:val="22"/>
        </w:rPr>
        <w:t>Pasivo circulante</w:t>
      </w:r>
      <w:r w:rsidRPr="008B3E6B">
        <w:rPr>
          <w:sz w:val="22"/>
          <w:szCs w:val="22"/>
        </w:rPr>
        <w:t>: conjunto de elementos que significan obligaciones a las que ha de hacer frente la empresa a corto plazo. Lo forman el exigible a corto plazo (conjunto de deudas de vencimiento igual o inferior a un año).</w:t>
      </w:r>
    </w:p>
    <w:p w14:paraId="7D5C315A" w14:textId="31FEECA5" w:rsidR="00F975BE" w:rsidRPr="00C913D8" w:rsidRDefault="008B3E6B" w:rsidP="00065F46">
      <w:pPr>
        <w:ind w:left="360"/>
        <w:contextualSpacing/>
        <w:jc w:val="both"/>
        <w:rPr>
          <w:i/>
          <w:sz w:val="22"/>
          <w:szCs w:val="22"/>
        </w:rPr>
      </w:pPr>
      <w:r w:rsidRPr="00C913D8">
        <w:rPr>
          <w:i/>
          <w:sz w:val="22"/>
          <w:szCs w:val="22"/>
        </w:rPr>
        <w:t>La estructura financiera de una empresa viene determinada por el pasivo fijo y el pasivo circulante.</w:t>
      </w:r>
    </w:p>
    <w:p w14:paraId="2976E121" w14:textId="77777777" w:rsidR="00405F1A" w:rsidRDefault="00405F1A" w:rsidP="00065F46">
      <w:pPr>
        <w:contextualSpacing/>
        <w:jc w:val="both"/>
        <w:rPr>
          <w:sz w:val="22"/>
          <w:szCs w:val="22"/>
        </w:rPr>
      </w:pPr>
    </w:p>
    <w:p w14:paraId="50A76BD4" w14:textId="77777777" w:rsidR="00405F1A" w:rsidRDefault="00405F1A" w:rsidP="00065F46">
      <w:pPr>
        <w:contextualSpacing/>
        <w:jc w:val="both"/>
        <w:rPr>
          <w:sz w:val="22"/>
          <w:szCs w:val="22"/>
        </w:rPr>
      </w:pPr>
    </w:p>
    <w:p w14:paraId="41E090BD" w14:textId="77777777" w:rsidR="00405F1A" w:rsidRDefault="00405F1A" w:rsidP="00065F46">
      <w:pPr>
        <w:contextualSpacing/>
        <w:jc w:val="both"/>
        <w:rPr>
          <w:sz w:val="22"/>
          <w:szCs w:val="22"/>
        </w:rPr>
      </w:pPr>
    </w:p>
    <w:p w14:paraId="5F1D6BA4" w14:textId="77777777" w:rsidR="00405F1A" w:rsidRDefault="00405F1A" w:rsidP="00065F46">
      <w:pPr>
        <w:contextualSpacing/>
        <w:jc w:val="both"/>
        <w:rPr>
          <w:sz w:val="22"/>
          <w:szCs w:val="22"/>
        </w:rPr>
      </w:pPr>
    </w:p>
    <w:p w14:paraId="7444936A" w14:textId="7D22CDDC" w:rsidR="00D91B92" w:rsidRDefault="00D91B92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El </w:t>
      </w:r>
      <w:r w:rsidRPr="00F975BE">
        <w:rPr>
          <w:b/>
          <w:i/>
          <w:sz w:val="22"/>
          <w:szCs w:val="22"/>
        </w:rPr>
        <w:t>activo</w:t>
      </w:r>
      <w:r>
        <w:rPr>
          <w:sz w:val="22"/>
          <w:szCs w:val="22"/>
        </w:rPr>
        <w:t xml:space="preserve"> nos informa sobre las inversiones que ha realizado la empresa o relación de elementos patrimoniales que ha ido adquiriendo para poder llevar a cabo su actividad empresarial, por eso se le denomina </w:t>
      </w:r>
      <w:r w:rsidRPr="00D91B92">
        <w:rPr>
          <w:i/>
          <w:sz w:val="22"/>
          <w:szCs w:val="22"/>
        </w:rPr>
        <w:t>estructura económica</w:t>
      </w:r>
      <w:r>
        <w:rPr>
          <w:sz w:val="22"/>
          <w:szCs w:val="22"/>
        </w:rPr>
        <w:t>.</w:t>
      </w:r>
    </w:p>
    <w:p w14:paraId="28156132" w14:textId="38FCCC52" w:rsidR="0017177C" w:rsidRDefault="00FB78AB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Sus elementos están ordenados de menor a mayor liquidez (que se puede convertir</w:t>
      </w:r>
      <w:r w:rsidR="00F975BE">
        <w:rPr>
          <w:sz w:val="22"/>
          <w:szCs w:val="22"/>
        </w:rPr>
        <w:t xml:space="preserve"> fácilmente</w:t>
      </w:r>
      <w:r>
        <w:rPr>
          <w:sz w:val="22"/>
          <w:szCs w:val="22"/>
        </w:rPr>
        <w:t xml:space="preserve"> en dinero </w:t>
      </w:r>
      <w:r w:rsidR="00F975BE">
        <w:rPr>
          <w:sz w:val="22"/>
          <w:szCs w:val="22"/>
        </w:rPr>
        <w:t>sin perder valor</w:t>
      </w:r>
      <w:r>
        <w:rPr>
          <w:sz w:val="22"/>
          <w:szCs w:val="22"/>
        </w:rPr>
        <w:t>)</w:t>
      </w:r>
      <w:r w:rsidR="00CF3D52">
        <w:rPr>
          <w:sz w:val="22"/>
          <w:szCs w:val="22"/>
        </w:rPr>
        <w:t>.</w:t>
      </w:r>
    </w:p>
    <w:p w14:paraId="37D68606" w14:textId="5F7A20AA" w:rsidR="00405F1A" w:rsidRDefault="000553D9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En el activo se distingue entre:</w:t>
      </w:r>
    </w:p>
    <w:p w14:paraId="210BDF16" w14:textId="0D36A683" w:rsidR="000553D9" w:rsidRPr="000553D9" w:rsidRDefault="000553D9" w:rsidP="00065F46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745F85">
        <w:rPr>
          <w:b/>
          <w:sz w:val="22"/>
          <w:szCs w:val="22"/>
        </w:rPr>
        <w:t>activo fijo</w:t>
      </w:r>
      <w:r w:rsidRPr="000553D9">
        <w:rPr>
          <w:sz w:val="22"/>
          <w:szCs w:val="22"/>
        </w:rPr>
        <w:t xml:space="preserve">: conjunto de elementos patrimoniales cuya función es asegurar la vida de la empresa. Están vinculados a la empresa de forma permanente, de aquí que se llame también </w:t>
      </w:r>
      <w:r w:rsidRPr="00F947A4">
        <w:rPr>
          <w:b/>
          <w:sz w:val="22"/>
          <w:szCs w:val="22"/>
        </w:rPr>
        <w:t>inmovilizado</w:t>
      </w:r>
      <w:r w:rsidRPr="000553D9">
        <w:rPr>
          <w:sz w:val="22"/>
          <w:szCs w:val="22"/>
        </w:rPr>
        <w:t>. Lo forman:</w:t>
      </w:r>
    </w:p>
    <w:p w14:paraId="0A77B104" w14:textId="4EA2CA92" w:rsidR="00EE7AA9" w:rsidRPr="00EE7AA9" w:rsidRDefault="00745F85" w:rsidP="00065F46">
      <w:pPr>
        <w:pStyle w:val="Prrafodelista"/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</w:t>
      </w:r>
      <w:r w:rsidR="000553D9" w:rsidRPr="00745F85">
        <w:rPr>
          <w:sz w:val="22"/>
          <w:szCs w:val="22"/>
          <w:u w:val="single"/>
        </w:rPr>
        <w:t>Inmovilizado material</w:t>
      </w:r>
      <w:r w:rsidR="000553D9">
        <w:rPr>
          <w:sz w:val="22"/>
          <w:szCs w:val="22"/>
        </w:rPr>
        <w:t xml:space="preserve">: elementos tangibles de uso duradero </w:t>
      </w:r>
      <w:r>
        <w:rPr>
          <w:sz w:val="22"/>
          <w:szCs w:val="22"/>
        </w:rPr>
        <w:t xml:space="preserve">que </w:t>
      </w:r>
      <w:r w:rsidR="000553D9">
        <w:rPr>
          <w:sz w:val="22"/>
          <w:szCs w:val="22"/>
        </w:rPr>
        <w:t>no</w:t>
      </w:r>
      <w:r>
        <w:rPr>
          <w:sz w:val="22"/>
          <w:szCs w:val="22"/>
        </w:rPr>
        <w:t xml:space="preserve"> están</w:t>
      </w:r>
      <w:r w:rsidR="000553D9">
        <w:rPr>
          <w:sz w:val="22"/>
          <w:szCs w:val="22"/>
        </w:rPr>
        <w:t xml:space="preserve"> destinados a la venta ni a ser transformados en otros productos, sino </w:t>
      </w:r>
      <w:r w:rsidR="006F5BCF">
        <w:rPr>
          <w:sz w:val="22"/>
          <w:szCs w:val="22"/>
        </w:rPr>
        <w:t xml:space="preserve">a ser </w:t>
      </w:r>
      <w:r w:rsidR="000553D9">
        <w:rPr>
          <w:sz w:val="22"/>
          <w:szCs w:val="22"/>
        </w:rPr>
        <w:t>utilizados para desarrollar su actividad (maquinaria, terrenos, …).</w:t>
      </w:r>
    </w:p>
    <w:p w14:paraId="12A05823" w14:textId="372E0325" w:rsidR="000553D9" w:rsidRDefault="00745F85" w:rsidP="00065F46">
      <w:pPr>
        <w:pStyle w:val="Prrafodelista"/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</w:t>
      </w:r>
      <w:r w:rsidR="000553D9" w:rsidRPr="00745F85">
        <w:rPr>
          <w:sz w:val="22"/>
          <w:szCs w:val="22"/>
          <w:u w:val="single"/>
        </w:rPr>
        <w:t>Inmovilizado inmaterial</w:t>
      </w:r>
      <w:r w:rsidR="000553D9">
        <w:rPr>
          <w:sz w:val="22"/>
          <w:szCs w:val="22"/>
        </w:rPr>
        <w:t>: elementos intangibles constituidos por derechos susceptibles de valoración económica (patentes, marcas, programas, …).</w:t>
      </w:r>
    </w:p>
    <w:p w14:paraId="3EF6121A" w14:textId="3AC9EB43" w:rsidR="00745F85" w:rsidRPr="00745F85" w:rsidRDefault="00745F85" w:rsidP="00065F46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266426">
        <w:rPr>
          <w:b/>
          <w:sz w:val="22"/>
          <w:szCs w:val="22"/>
        </w:rPr>
        <w:t>activo circulante</w:t>
      </w:r>
      <w:r w:rsidRPr="00745F85">
        <w:rPr>
          <w:sz w:val="22"/>
          <w:szCs w:val="22"/>
        </w:rPr>
        <w:t>: conjunto de elementos patrimoniales cuya f</w:t>
      </w:r>
      <w:r w:rsidR="00A77E40">
        <w:rPr>
          <w:sz w:val="22"/>
          <w:szCs w:val="22"/>
        </w:rPr>
        <w:t>u</w:t>
      </w:r>
      <w:r w:rsidRPr="00745F85">
        <w:rPr>
          <w:sz w:val="22"/>
          <w:szCs w:val="22"/>
        </w:rPr>
        <w:t>nción es asegurar la actividad de la empresa.  Están sujetos a un continuo proceso de renovación ligado al ciclo productivo y comercial de la empresa. Lo forman:</w:t>
      </w:r>
    </w:p>
    <w:p w14:paraId="01FAFFFD" w14:textId="42EB0F6F" w:rsidR="00745F85" w:rsidRDefault="00745F85" w:rsidP="00065F46">
      <w:pPr>
        <w:pStyle w:val="Prrafodelista"/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</w:t>
      </w:r>
      <w:r w:rsidRPr="00297673">
        <w:rPr>
          <w:sz w:val="22"/>
          <w:szCs w:val="22"/>
          <w:u w:val="single"/>
        </w:rPr>
        <w:t>Existencias</w:t>
      </w:r>
      <w:r>
        <w:rPr>
          <w:sz w:val="22"/>
          <w:szCs w:val="22"/>
        </w:rPr>
        <w:t>: elementos existentes en el almacén de la empresa cuya conversión en liquidez depende de la realización o venta de los mismos.</w:t>
      </w:r>
    </w:p>
    <w:p w14:paraId="4EBBE5CC" w14:textId="33DE34E9" w:rsidR="00745F85" w:rsidRDefault="00745F85" w:rsidP="00065F46">
      <w:pPr>
        <w:pStyle w:val="Prrafodelista"/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</w:t>
      </w:r>
      <w:r w:rsidRPr="00297673">
        <w:rPr>
          <w:sz w:val="22"/>
          <w:szCs w:val="22"/>
          <w:u w:val="single"/>
        </w:rPr>
        <w:t>Realizable</w:t>
      </w:r>
      <w:r>
        <w:rPr>
          <w:sz w:val="22"/>
          <w:szCs w:val="22"/>
        </w:rPr>
        <w:t>: elementos que recogen derechos de cobro inmediatos o a corto plazo, que la empresa pueda exigir transcurrido el plazo de vencimiento (clientes, deudores, créditos a corto plazo, …).</w:t>
      </w:r>
    </w:p>
    <w:p w14:paraId="0D26C98C" w14:textId="276753B9" w:rsidR="00266426" w:rsidRDefault="00745F85" w:rsidP="00065F46">
      <w:pPr>
        <w:pStyle w:val="Prrafodelista"/>
        <w:ind w:left="141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</w:t>
      </w:r>
      <w:r w:rsidRPr="00297673">
        <w:rPr>
          <w:sz w:val="22"/>
          <w:szCs w:val="22"/>
          <w:u w:val="single"/>
        </w:rPr>
        <w:t>Disponible</w:t>
      </w:r>
      <w:r>
        <w:rPr>
          <w:sz w:val="22"/>
          <w:szCs w:val="22"/>
        </w:rPr>
        <w:t xml:space="preserve">: </w:t>
      </w:r>
      <w:r w:rsidR="0023226A">
        <w:rPr>
          <w:sz w:val="22"/>
          <w:szCs w:val="22"/>
        </w:rPr>
        <w:t>elementos cuya disponibilidad en dinero es instantánea o inmediata (dinero en la caja, dinero en cuentas corrientes, …).</w:t>
      </w:r>
    </w:p>
    <w:p w14:paraId="01524A3B" w14:textId="77777777" w:rsidR="009B703B" w:rsidRDefault="009B703B" w:rsidP="00065F46">
      <w:pPr>
        <w:pStyle w:val="Prrafodelista"/>
        <w:ind w:left="1416"/>
        <w:jc w:val="both"/>
        <w:rPr>
          <w:sz w:val="22"/>
          <w:szCs w:val="22"/>
        </w:rPr>
      </w:pPr>
    </w:p>
    <w:p w14:paraId="67B867B6" w14:textId="434A5945" w:rsidR="009B703B" w:rsidRPr="009B703B" w:rsidRDefault="009B703B" w:rsidP="00065F46">
      <w:pPr>
        <w:pStyle w:val="Prrafodelista"/>
        <w:ind w:left="426"/>
        <w:jc w:val="both"/>
        <w:rPr>
          <w:i/>
          <w:sz w:val="22"/>
          <w:szCs w:val="22"/>
        </w:rPr>
      </w:pPr>
      <w:r w:rsidRPr="009B703B">
        <w:rPr>
          <w:i/>
          <w:sz w:val="22"/>
          <w:szCs w:val="22"/>
        </w:rPr>
        <w:t>La estructura econó</w:t>
      </w:r>
      <w:r>
        <w:rPr>
          <w:i/>
          <w:sz w:val="22"/>
          <w:szCs w:val="22"/>
        </w:rPr>
        <w:t>mica de u</w:t>
      </w:r>
      <w:r w:rsidRPr="009B703B">
        <w:rPr>
          <w:i/>
          <w:sz w:val="22"/>
          <w:szCs w:val="22"/>
        </w:rPr>
        <w:t>n</w:t>
      </w:r>
      <w:r>
        <w:rPr>
          <w:i/>
          <w:sz w:val="22"/>
          <w:szCs w:val="22"/>
        </w:rPr>
        <w:t>a</w:t>
      </w:r>
      <w:r w:rsidRPr="009B703B">
        <w:rPr>
          <w:i/>
          <w:sz w:val="22"/>
          <w:szCs w:val="22"/>
        </w:rPr>
        <w:t xml:space="preserve"> empresa viene determinada por el activo fijo y el activo circulante.</w:t>
      </w:r>
    </w:p>
    <w:p w14:paraId="615EBA22" w14:textId="77777777" w:rsidR="00FC5633" w:rsidRDefault="00FC5633" w:rsidP="00065F46">
      <w:pPr>
        <w:contextualSpacing/>
        <w:jc w:val="both"/>
        <w:rPr>
          <w:sz w:val="22"/>
          <w:szCs w:val="22"/>
        </w:rPr>
      </w:pPr>
    </w:p>
    <w:p w14:paraId="72E92409" w14:textId="0B5F799C" w:rsidR="00045621" w:rsidRDefault="00045621" w:rsidP="00065F46">
      <w:pPr>
        <w:contextualSpacing/>
        <w:jc w:val="both"/>
        <w:rPr>
          <w:sz w:val="22"/>
          <w:szCs w:val="22"/>
        </w:rPr>
      </w:pPr>
      <w:r w:rsidRPr="00045621">
        <w:rPr>
          <w:sz w:val="22"/>
          <w:szCs w:val="22"/>
          <w:u w:val="single"/>
        </w:rPr>
        <w:t>PRINCIPIO DE EQUILIBRIO ECONÓMICO-FINANCIERO: FONDO DE ROTACIÓN</w:t>
      </w:r>
    </w:p>
    <w:p w14:paraId="68C91A9B" w14:textId="77777777" w:rsidR="00045621" w:rsidRDefault="00045621" w:rsidP="00065F46">
      <w:pPr>
        <w:contextualSpacing/>
        <w:jc w:val="both"/>
        <w:rPr>
          <w:sz w:val="22"/>
          <w:szCs w:val="22"/>
        </w:rPr>
      </w:pPr>
    </w:p>
    <w:p w14:paraId="584BB9FB" w14:textId="2CD4D965" w:rsidR="00065F46" w:rsidRDefault="00957D6C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Debe procurarse que los pagos relativos a la financiación utilizada puedan hacerse frente con los cobros derivados de los activos adquiridos.</w:t>
      </w:r>
    </w:p>
    <w:p w14:paraId="642CFC38" w14:textId="0FCFFE72" w:rsidR="00957D6C" w:rsidRPr="003A1306" w:rsidRDefault="005066DD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El principio de equilibrio financiero establece que debe existir equilibrio entre la estructura económica (activo, inversiones) y la estructura financiera (pasivo, fuentes de financiación) de la empresa</w:t>
      </w:r>
      <w:r w:rsidR="003A1306">
        <w:rPr>
          <w:sz w:val="22"/>
          <w:szCs w:val="22"/>
        </w:rPr>
        <w:t xml:space="preserve">, es decir, </w:t>
      </w:r>
      <w:r w:rsidR="003A1306">
        <w:rPr>
          <w:i/>
          <w:sz w:val="22"/>
          <w:szCs w:val="22"/>
        </w:rPr>
        <w:t>la Estructura económica debe ser igual a la Estructura financiera (que el activo sea igual al pasivo)</w:t>
      </w:r>
      <w:r w:rsidR="003A1306">
        <w:rPr>
          <w:sz w:val="22"/>
          <w:szCs w:val="22"/>
        </w:rPr>
        <w:t>.</w:t>
      </w:r>
    </w:p>
    <w:p w14:paraId="3891C991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73192B5A" w14:textId="21E32A38" w:rsidR="003E5B83" w:rsidRDefault="00250E8F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</w:t>
      </w:r>
      <w:r>
        <w:rPr>
          <w:b/>
          <w:sz w:val="22"/>
          <w:szCs w:val="22"/>
        </w:rPr>
        <w:t>fondo de rotación o maniobra</w:t>
      </w:r>
      <w:r>
        <w:rPr>
          <w:sz w:val="22"/>
          <w:szCs w:val="22"/>
        </w:rPr>
        <w:t xml:space="preserve"> se puede definir de dos formas:</w:t>
      </w:r>
    </w:p>
    <w:p w14:paraId="30020F9C" w14:textId="77777777" w:rsidR="00250E8F" w:rsidRDefault="00250E8F" w:rsidP="00250E8F">
      <w:pPr>
        <w:ind w:left="708"/>
        <w:contextualSpacing/>
        <w:jc w:val="both"/>
        <w:rPr>
          <w:sz w:val="22"/>
          <w:szCs w:val="22"/>
        </w:rPr>
      </w:pPr>
      <w:r w:rsidRPr="00250E8F">
        <w:rPr>
          <w:b/>
          <w:sz w:val="22"/>
          <w:szCs w:val="22"/>
        </w:rPr>
        <w:t>1.-</w:t>
      </w:r>
      <w:r>
        <w:rPr>
          <w:sz w:val="22"/>
          <w:szCs w:val="22"/>
        </w:rPr>
        <w:t xml:space="preserve"> Parte del activo circulante que se financia con pasivo fijo o capitales circulantes (en vez de con el pasivo circulante).</w:t>
      </w:r>
    </w:p>
    <w:p w14:paraId="6BE74230" w14:textId="3461AC9C" w:rsidR="00250E8F" w:rsidRPr="00EC02BF" w:rsidRDefault="00250E8F" w:rsidP="00250E8F">
      <w:pPr>
        <w:ind w:left="708"/>
        <w:contextualSpacing/>
        <w:jc w:val="both"/>
        <w:rPr>
          <w:sz w:val="22"/>
          <w:szCs w:val="22"/>
        </w:rPr>
      </w:pP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FM= 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c</m:t>
            </m:r>
          </m:sub>
        </m:sSub>
      </m:oMath>
      <w:r w:rsidR="00EC02BF">
        <w:rPr>
          <w:b/>
          <w:sz w:val="22"/>
          <w:szCs w:val="22"/>
        </w:rPr>
        <w:tab/>
      </w:r>
      <w:r w:rsidR="00EC02BF" w:rsidRPr="00EC02BF">
        <w:rPr>
          <w:sz w:val="22"/>
          <w:szCs w:val="22"/>
        </w:rPr>
        <w:tab/>
        <w:t>(activo circulante – pasivo circulante)</w:t>
      </w:r>
    </w:p>
    <w:p w14:paraId="3C773037" w14:textId="77777777" w:rsidR="00250E8F" w:rsidRDefault="00250E8F" w:rsidP="00250E8F">
      <w:pPr>
        <w:ind w:left="700"/>
        <w:contextualSpacing/>
        <w:jc w:val="both"/>
        <w:rPr>
          <w:sz w:val="22"/>
          <w:szCs w:val="22"/>
        </w:rPr>
      </w:pPr>
    </w:p>
    <w:p w14:paraId="6069FBA6" w14:textId="2889BE02" w:rsidR="00250E8F" w:rsidRPr="00250E8F" w:rsidRDefault="00250E8F" w:rsidP="00250E8F">
      <w:pPr>
        <w:ind w:left="700"/>
        <w:contextualSpacing/>
        <w:jc w:val="both"/>
        <w:rPr>
          <w:sz w:val="22"/>
          <w:szCs w:val="22"/>
        </w:rPr>
      </w:pPr>
      <w:r w:rsidRPr="00250E8F">
        <w:rPr>
          <w:b/>
          <w:sz w:val="22"/>
          <w:szCs w:val="22"/>
        </w:rPr>
        <w:t>2.-</w:t>
      </w:r>
      <w:r>
        <w:rPr>
          <w:sz w:val="22"/>
          <w:szCs w:val="22"/>
        </w:rPr>
        <w:t xml:space="preserve"> Parte del pasivo fijo que financia al activo circulante (en vez de al activo fijo).</w:t>
      </w:r>
    </w:p>
    <w:p w14:paraId="27A10ABE" w14:textId="2227BE9B" w:rsidR="003E5B83" w:rsidRPr="00250E8F" w:rsidRDefault="00250E8F" w:rsidP="00065F46">
      <w:pPr>
        <w:contextualSpacing/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/>
            <w:sz w:val="22"/>
            <w:szCs w:val="22"/>
          </w:rPr>
          <m:t xml:space="preserve">FM= 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</m:oMath>
      <w:r w:rsidR="00EC02BF">
        <w:rPr>
          <w:b/>
          <w:sz w:val="22"/>
          <w:szCs w:val="22"/>
        </w:rPr>
        <w:tab/>
      </w:r>
    </w:p>
    <w:p w14:paraId="4BEE9B17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10C2A649" w14:textId="77777777" w:rsidR="00C30F59" w:rsidRDefault="00C30F59" w:rsidP="00065F46">
      <w:pPr>
        <w:contextualSpacing/>
        <w:jc w:val="both"/>
        <w:rPr>
          <w:sz w:val="22"/>
          <w:szCs w:val="22"/>
        </w:rPr>
      </w:pPr>
    </w:p>
    <w:p w14:paraId="16720973" w14:textId="77777777" w:rsidR="00C30F59" w:rsidRDefault="00C30F59" w:rsidP="00065F46">
      <w:pPr>
        <w:contextualSpacing/>
        <w:jc w:val="both"/>
        <w:rPr>
          <w:sz w:val="22"/>
          <w:szCs w:val="22"/>
        </w:rPr>
      </w:pPr>
    </w:p>
    <w:p w14:paraId="2FE14CD5" w14:textId="77777777" w:rsidR="00C30F59" w:rsidRDefault="00C30F59" w:rsidP="00065F46">
      <w:pPr>
        <w:contextualSpacing/>
        <w:jc w:val="both"/>
        <w:rPr>
          <w:sz w:val="22"/>
          <w:szCs w:val="22"/>
        </w:rPr>
      </w:pPr>
    </w:p>
    <w:p w14:paraId="714D48DD" w14:textId="77777777" w:rsidR="00C30F59" w:rsidRDefault="00C30F59" w:rsidP="00065F46">
      <w:pPr>
        <w:contextualSpacing/>
        <w:jc w:val="both"/>
        <w:rPr>
          <w:sz w:val="22"/>
          <w:szCs w:val="22"/>
        </w:rPr>
      </w:pPr>
    </w:p>
    <w:p w14:paraId="3CF13D0C" w14:textId="77777777" w:rsidR="00C30F59" w:rsidRDefault="00C30F59" w:rsidP="00065F46">
      <w:pPr>
        <w:contextualSpacing/>
        <w:jc w:val="both"/>
        <w:rPr>
          <w:sz w:val="22"/>
          <w:szCs w:val="22"/>
        </w:rPr>
      </w:pPr>
    </w:p>
    <w:p w14:paraId="0DBFCB75" w14:textId="77777777" w:rsidR="00C30F59" w:rsidRDefault="00C30F59" w:rsidP="00065F46">
      <w:pPr>
        <w:contextualSpacing/>
        <w:jc w:val="both"/>
        <w:rPr>
          <w:sz w:val="22"/>
          <w:szCs w:val="22"/>
        </w:rPr>
      </w:pPr>
    </w:p>
    <w:p w14:paraId="5F614513" w14:textId="3E27099B" w:rsidR="00250E8F" w:rsidRDefault="00250E8F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El Fondo de maniobra de una empresa es lo que le queda después de haber pagado las deudas que tiene a corto plazo</w:t>
      </w:r>
      <w:r w:rsidR="00C30F59">
        <w:rPr>
          <w:sz w:val="22"/>
          <w:szCs w:val="22"/>
        </w:rPr>
        <w:t>. El fondo de maniobra puede ser:</w:t>
      </w:r>
    </w:p>
    <w:p w14:paraId="06386FD6" w14:textId="059BEA74" w:rsidR="00C30F59" w:rsidRPr="00C30F59" w:rsidRDefault="00C30F59" w:rsidP="00C30F59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 w:rsidRPr="00C30F59">
        <w:rPr>
          <w:b/>
          <w:sz w:val="22"/>
          <w:szCs w:val="22"/>
        </w:rPr>
        <w:t>Positivo</w:t>
      </w:r>
      <w:r w:rsidRPr="00C30F59">
        <w:rPr>
          <w:sz w:val="22"/>
          <w:szCs w:val="22"/>
        </w:rPr>
        <w:t xml:space="preserve">: la empresa tiene recursos (cuenta de tesorería </w:t>
      </w:r>
      <w:r w:rsidRPr="00EC02BF">
        <w:rPr>
          <w:b/>
          <w:sz w:val="22"/>
          <w:szCs w:val="22"/>
        </w:rPr>
        <w:t>+</w:t>
      </w:r>
      <w:r w:rsidRPr="00C30F59">
        <w:rPr>
          <w:sz w:val="22"/>
          <w:szCs w:val="22"/>
        </w:rPr>
        <w:t xml:space="preserve"> ventas de mercaderías </w:t>
      </w:r>
      <w:r w:rsidRPr="00EC02BF">
        <w:rPr>
          <w:b/>
          <w:sz w:val="22"/>
          <w:szCs w:val="22"/>
        </w:rPr>
        <w:t>+</w:t>
      </w:r>
      <w:r w:rsidRPr="00C30F59">
        <w:rPr>
          <w:sz w:val="22"/>
          <w:szCs w:val="22"/>
        </w:rPr>
        <w:t xml:space="preserve"> cobro de deudas de los clientes) para hacer frente a sus deudas a corto plazo, por lo que se dice que está en </w:t>
      </w:r>
      <w:r w:rsidRPr="00C30F59">
        <w:rPr>
          <w:b/>
          <w:sz w:val="22"/>
          <w:szCs w:val="22"/>
        </w:rPr>
        <w:t>equilibrio financiero</w:t>
      </w:r>
      <w:r w:rsidRPr="00C30F59">
        <w:rPr>
          <w:sz w:val="22"/>
          <w:szCs w:val="22"/>
        </w:rPr>
        <w:t>.</w:t>
      </w:r>
    </w:p>
    <w:p w14:paraId="220A70F3" w14:textId="61EE5F15" w:rsidR="00C30F59" w:rsidRPr="00C30F59" w:rsidRDefault="00C30F59" w:rsidP="00C30F59">
      <w:pPr>
        <w:pStyle w:val="Prrafodelista"/>
        <w:numPr>
          <w:ilvl w:val="0"/>
          <w:numId w:val="1"/>
        </w:numPr>
        <w:jc w:val="both"/>
        <w:rPr>
          <w:sz w:val="22"/>
          <w:szCs w:val="22"/>
        </w:rPr>
      </w:pPr>
      <w:r>
        <w:rPr>
          <w:b/>
          <w:sz w:val="22"/>
          <w:szCs w:val="22"/>
        </w:rPr>
        <w:t>Negativo</w:t>
      </w:r>
      <w:r w:rsidRPr="00C30F59">
        <w:rPr>
          <w:sz w:val="22"/>
          <w:szCs w:val="22"/>
        </w:rPr>
        <w:t>:</w:t>
      </w:r>
      <w:r>
        <w:rPr>
          <w:sz w:val="22"/>
          <w:szCs w:val="22"/>
        </w:rPr>
        <w:t xml:space="preserve"> la empresa no puede pagar sus deudas a corto plazo debido a la superioridad de la deuda respecto a sus disponibilidades líquidas, por lo que se dice que está en </w:t>
      </w:r>
      <w:r>
        <w:rPr>
          <w:b/>
          <w:sz w:val="22"/>
          <w:szCs w:val="22"/>
        </w:rPr>
        <w:t>desequilibrio financiero</w:t>
      </w:r>
      <w:r>
        <w:rPr>
          <w:sz w:val="22"/>
          <w:szCs w:val="22"/>
        </w:rPr>
        <w:t>.</w:t>
      </w:r>
    </w:p>
    <w:p w14:paraId="1BC08BE9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44C43938" w14:textId="4BD66FB9" w:rsidR="00CF5EF2" w:rsidRPr="00E7060B" w:rsidRDefault="00E7060B" w:rsidP="00E7060B">
      <w:pPr>
        <w:contextualSpacing/>
        <w:jc w:val="both"/>
        <w:rPr>
          <w:sz w:val="22"/>
          <w:szCs w:val="22"/>
          <w:u w:val="single"/>
        </w:rPr>
      </w:pPr>
      <w:r w:rsidRPr="00E7060B">
        <w:rPr>
          <w:sz w:val="22"/>
          <w:szCs w:val="22"/>
          <w:u w:val="single"/>
        </w:rPr>
        <w:t>LOS CICLOS DE LA ACTIVIDAD DE LA EMPRESA Y EL PERÍODO MEDIO DE MADURACIÓN</w:t>
      </w:r>
    </w:p>
    <w:p w14:paraId="36D3EF70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7B956A36" w14:textId="27BE3C88" w:rsidR="00CF5EF2" w:rsidRDefault="00E33195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Es la sucesión de hechos que se repiten a lo largo del tiempo. En la actividad empresarial hay dos tipos de ciclos:</w:t>
      </w:r>
    </w:p>
    <w:p w14:paraId="5F18034E" w14:textId="77777777" w:rsidR="00E33195" w:rsidRDefault="00E33195" w:rsidP="00065F46">
      <w:pPr>
        <w:contextualSpacing/>
        <w:jc w:val="both"/>
        <w:rPr>
          <w:b/>
          <w:sz w:val="22"/>
          <w:szCs w:val="22"/>
        </w:rPr>
      </w:pPr>
    </w:p>
    <w:p w14:paraId="3A27E663" w14:textId="1D94589B" w:rsidR="00E33195" w:rsidRPr="00E33195" w:rsidRDefault="00E33195" w:rsidP="00065F46">
      <w:pPr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Ciclo a largo plazo, de amortización o del inmovilizado</w:t>
      </w:r>
      <w:r>
        <w:rPr>
          <w:sz w:val="22"/>
          <w:szCs w:val="22"/>
        </w:rPr>
        <w:t>:</w:t>
      </w:r>
    </w:p>
    <w:p w14:paraId="2E18813F" w14:textId="6BE64809" w:rsidR="00CF5EF2" w:rsidRDefault="00E33195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Generalmente, los elementos del activo fijo están sometidos a un desgaste por el uso o por el paso del tiempo, lo que les hace perder capacidad productiva hasta que la empresa debe reemplazarlos para </w:t>
      </w:r>
      <w:r w:rsidR="0037226E">
        <w:rPr>
          <w:sz w:val="22"/>
          <w:szCs w:val="22"/>
        </w:rPr>
        <w:t>mantener su actividad (elementos de transportes, máquinas, …).</w:t>
      </w:r>
    </w:p>
    <w:p w14:paraId="415B700C" w14:textId="0983DFC7" w:rsidR="0037226E" w:rsidRDefault="0037226E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Sólo algunos elementos del activo fijo, al no consumirse, no se desgastan, por lo que no pierden capacidad productiva (solares, etc…).</w:t>
      </w:r>
    </w:p>
    <w:p w14:paraId="7D230974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59EFEA09" w14:textId="5B88BD44" w:rsidR="00CE17AC" w:rsidRDefault="00CE17AC" w:rsidP="00065F46">
      <w:pPr>
        <w:contextualSpacing/>
        <w:jc w:val="both"/>
        <w:rPr>
          <w:sz w:val="22"/>
          <w:szCs w:val="22"/>
        </w:rPr>
      </w:pPr>
      <w:r>
        <w:rPr>
          <w:b/>
          <w:sz w:val="22"/>
          <w:szCs w:val="22"/>
        </w:rPr>
        <w:t>Ciclo a corto plazo, de explotación o de dinero-mercancía-dinero</w:t>
      </w:r>
      <w:r>
        <w:rPr>
          <w:sz w:val="22"/>
          <w:szCs w:val="22"/>
        </w:rPr>
        <w:t>:</w:t>
      </w:r>
    </w:p>
    <w:p w14:paraId="56963554" w14:textId="773B399C" w:rsidR="00CE17AC" w:rsidRDefault="00CD590D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 inicia con la salida de la tesorería de los recursos financieros para adquirir los </w:t>
      </w:r>
      <w:r>
        <w:rPr>
          <w:b/>
          <w:sz w:val="22"/>
          <w:szCs w:val="22"/>
        </w:rPr>
        <w:t>factores productivos</w:t>
      </w:r>
      <w:r>
        <w:rPr>
          <w:sz w:val="22"/>
          <w:szCs w:val="22"/>
        </w:rPr>
        <w:t xml:space="preserve"> que serán transformados en el proceso productivo para obtener los productos terminados, que al venderse y cobrarse permitirán a la empresa recuperar los recursos financieros invertidos y así iniciar de nuevo el proceso.</w:t>
      </w:r>
    </w:p>
    <w:p w14:paraId="1623D1FB" w14:textId="5F267939" w:rsidR="00CD590D" w:rsidRPr="00CD590D" w:rsidRDefault="00CD590D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duración media de este ciclo se denomina </w:t>
      </w:r>
      <w:r>
        <w:rPr>
          <w:b/>
          <w:sz w:val="22"/>
          <w:szCs w:val="22"/>
        </w:rPr>
        <w:t>período medio de maduración</w:t>
      </w:r>
      <w:r>
        <w:rPr>
          <w:sz w:val="22"/>
          <w:szCs w:val="22"/>
        </w:rPr>
        <w:t xml:space="preserve"> (</w:t>
      </w:r>
      <w:r w:rsidR="000110A8">
        <w:rPr>
          <w:sz w:val="22"/>
          <w:szCs w:val="22"/>
        </w:rPr>
        <w:t>tiempo medio que tarda al empresa en recuperar la inversión del proceso productivo</w:t>
      </w:r>
      <w:r>
        <w:rPr>
          <w:sz w:val="22"/>
          <w:szCs w:val="22"/>
        </w:rPr>
        <w:t>).</w:t>
      </w:r>
    </w:p>
    <w:p w14:paraId="442E907D" w14:textId="7B81AEBD" w:rsidR="00CF5EF2" w:rsidRDefault="001679F8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Las distintas </w:t>
      </w:r>
      <w:r w:rsidRPr="001679F8">
        <w:rPr>
          <w:b/>
          <w:sz w:val="22"/>
          <w:szCs w:val="22"/>
        </w:rPr>
        <w:t>fases del ciclo de explotación</w:t>
      </w:r>
      <w:r>
        <w:rPr>
          <w:sz w:val="22"/>
          <w:szCs w:val="22"/>
        </w:rPr>
        <w:t xml:space="preserve"> són:</w:t>
      </w:r>
    </w:p>
    <w:p w14:paraId="3919875D" w14:textId="327B03DE" w:rsidR="001679F8" w:rsidRDefault="001679F8" w:rsidP="009F1E3C">
      <w:pPr>
        <w:ind w:left="7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</w:t>
      </w:r>
      <w:r w:rsidRPr="001679F8">
        <w:rPr>
          <w:sz w:val="22"/>
          <w:szCs w:val="22"/>
          <w:u w:val="single"/>
        </w:rPr>
        <w:t>Fase de almacenamiento de las materias primas</w:t>
      </w:r>
      <w:r>
        <w:rPr>
          <w:sz w:val="22"/>
          <w:szCs w:val="22"/>
        </w:rPr>
        <w:t>:</w:t>
      </w:r>
      <w:r w:rsidR="009F1E3C">
        <w:rPr>
          <w:sz w:val="22"/>
          <w:szCs w:val="22"/>
        </w:rPr>
        <w:t xml:space="preserve"> media de días que están las materias primas en el almacén hasta ser utilizadas (PMA).</w:t>
      </w:r>
    </w:p>
    <w:p w14:paraId="19C71BFA" w14:textId="1AC12A20" w:rsidR="009F1E3C" w:rsidRDefault="009F1E3C" w:rsidP="009F1E3C">
      <w:pPr>
        <w:ind w:left="7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</w:t>
      </w:r>
      <w:r w:rsidRPr="009F1E3C">
        <w:rPr>
          <w:sz w:val="22"/>
          <w:szCs w:val="22"/>
          <w:u w:val="single"/>
        </w:rPr>
        <w:t>Fase de fabricación o producción</w:t>
      </w:r>
      <w:r>
        <w:rPr>
          <w:sz w:val="22"/>
          <w:szCs w:val="22"/>
        </w:rPr>
        <w:t>: media de días que se tarda en fabricar los productos desde que se reciben las materias primas (PMF).</w:t>
      </w:r>
    </w:p>
    <w:p w14:paraId="0BC4DF8F" w14:textId="6334FC5F" w:rsidR="009F1E3C" w:rsidRDefault="009F1E3C" w:rsidP="009F1E3C">
      <w:pPr>
        <w:ind w:left="7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 </w:t>
      </w:r>
      <w:r w:rsidRPr="009F1E3C">
        <w:rPr>
          <w:sz w:val="22"/>
          <w:szCs w:val="22"/>
          <w:u w:val="single"/>
        </w:rPr>
        <w:t>Fase de venta</w:t>
      </w:r>
      <w:r>
        <w:rPr>
          <w:sz w:val="22"/>
          <w:szCs w:val="22"/>
        </w:rPr>
        <w:t>: media de días que se tarda en vender los productos  (PMV).</w:t>
      </w:r>
    </w:p>
    <w:p w14:paraId="5C178E81" w14:textId="3F2BDA17" w:rsidR="009F1E3C" w:rsidRPr="001679F8" w:rsidRDefault="009F1E3C" w:rsidP="009F1E3C">
      <w:pPr>
        <w:ind w:left="700"/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·   </w:t>
      </w:r>
      <w:r w:rsidRPr="009F1E3C">
        <w:rPr>
          <w:sz w:val="22"/>
          <w:szCs w:val="22"/>
          <w:u w:val="single"/>
        </w:rPr>
        <w:t>Fase de cobro</w:t>
      </w:r>
      <w:r>
        <w:rPr>
          <w:sz w:val="22"/>
          <w:szCs w:val="22"/>
        </w:rPr>
        <w:t>: media de días que se tarda en cobrar las deudas (PMC).</w:t>
      </w:r>
    </w:p>
    <w:p w14:paraId="4969F43C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640DFAC7" w14:textId="75255564" w:rsidR="00D66029" w:rsidRPr="00D66029" w:rsidRDefault="00D66029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calcular el </w:t>
      </w:r>
      <w:r w:rsidR="00257A93">
        <w:rPr>
          <w:b/>
          <w:sz w:val="22"/>
          <w:szCs w:val="22"/>
        </w:rPr>
        <w:t>período medio d</w:t>
      </w:r>
      <w:r>
        <w:rPr>
          <w:b/>
          <w:sz w:val="22"/>
          <w:szCs w:val="22"/>
        </w:rPr>
        <w:t>e maduración</w:t>
      </w:r>
      <w:r>
        <w:rPr>
          <w:sz w:val="22"/>
          <w:szCs w:val="22"/>
        </w:rPr>
        <w:t xml:space="preserve"> hay que tener en cuenta que no todas las materias primas tardan el mismo tiempo en ser vendidas</w:t>
      </w:r>
      <w:r w:rsidR="00257A93">
        <w:rPr>
          <w:sz w:val="22"/>
          <w:szCs w:val="22"/>
        </w:rPr>
        <w:t>. S</w:t>
      </w:r>
      <w:r>
        <w:rPr>
          <w:sz w:val="22"/>
          <w:szCs w:val="22"/>
        </w:rPr>
        <w:t>e trabaja con valores medios.</w:t>
      </w:r>
    </w:p>
    <w:p w14:paraId="00CB8010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19FC8642" w14:textId="542A989F" w:rsidR="00CF5EF2" w:rsidRPr="00646743" w:rsidRDefault="00646743" w:rsidP="00065F46">
      <w:pPr>
        <w:contextualSpacing/>
        <w:jc w:val="both"/>
        <w:rPr>
          <w:sz w:val="22"/>
          <w:szCs w:val="22"/>
          <w:u w:val="single"/>
        </w:rPr>
      </w:pPr>
      <w:r w:rsidRPr="00646743">
        <w:rPr>
          <w:sz w:val="22"/>
          <w:szCs w:val="22"/>
          <w:u w:val="single"/>
        </w:rPr>
        <w:t>PUNTO MUERTO, UMBRAL DE RENTABILIDAD O PUNTO DE EQUILIBRIO</w:t>
      </w:r>
    </w:p>
    <w:p w14:paraId="07B75E69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20AD8540" w14:textId="6E56EF97" w:rsidR="00CF5EF2" w:rsidRDefault="000A71AC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Relaciona las ventas </w:t>
      </w:r>
      <w:r w:rsidR="007E7718">
        <w:rPr>
          <w:sz w:val="22"/>
          <w:szCs w:val="22"/>
        </w:rPr>
        <w:t>y la rentabilidad de la empresa, lo que permite conocer el momento en que las ventas cubren la totalidad de los costes (punto de equilibrio o umbral de rentabilidad) y el volumen de ganancias o pérdidas cuando las ventas no están en el punto de equilibrio. Hay dos tipos de costes:</w:t>
      </w:r>
    </w:p>
    <w:p w14:paraId="0DD98F30" w14:textId="0D523154" w:rsidR="007E7718" w:rsidRDefault="007E7718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·  Costes fijos: no dependen del volumen de producción (alquiler, impuestos, …).</w:t>
      </w:r>
    </w:p>
    <w:p w14:paraId="1D101715" w14:textId="062404BB" w:rsidR="007E7718" w:rsidRDefault="007E7718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  <w:t>·  Costes variables: varían con el volumen de producción (luz, materia prima, …).</w:t>
      </w:r>
    </w:p>
    <w:p w14:paraId="6EA4DCEB" w14:textId="77777777" w:rsidR="00091350" w:rsidRDefault="00091350" w:rsidP="00065F46">
      <w:pPr>
        <w:contextualSpacing/>
        <w:jc w:val="both"/>
        <w:rPr>
          <w:sz w:val="22"/>
          <w:szCs w:val="22"/>
        </w:rPr>
      </w:pPr>
    </w:p>
    <w:p w14:paraId="45BC27C5" w14:textId="77777777" w:rsidR="00091350" w:rsidRDefault="00091350" w:rsidP="00065F46">
      <w:pPr>
        <w:contextualSpacing/>
        <w:jc w:val="both"/>
        <w:rPr>
          <w:sz w:val="22"/>
          <w:szCs w:val="22"/>
        </w:rPr>
      </w:pPr>
    </w:p>
    <w:p w14:paraId="5E4E88E8" w14:textId="77777777" w:rsidR="00091350" w:rsidRDefault="00091350" w:rsidP="00065F46">
      <w:pPr>
        <w:contextualSpacing/>
        <w:jc w:val="both"/>
        <w:rPr>
          <w:sz w:val="22"/>
          <w:szCs w:val="22"/>
        </w:rPr>
      </w:pPr>
    </w:p>
    <w:p w14:paraId="05E70C0B" w14:textId="77777777" w:rsidR="00091350" w:rsidRDefault="00091350" w:rsidP="00065F46">
      <w:pPr>
        <w:contextualSpacing/>
        <w:jc w:val="both"/>
        <w:rPr>
          <w:sz w:val="22"/>
          <w:szCs w:val="22"/>
        </w:rPr>
      </w:pPr>
    </w:p>
    <w:p w14:paraId="396C2DC1" w14:textId="54DF4CE7" w:rsidR="007E7718" w:rsidRDefault="007E7718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Como el punto muerto depende de los costes de la empresa, lo calculamos así:</w:t>
      </w:r>
    </w:p>
    <w:p w14:paraId="31D1BCD8" w14:textId="1D926390" w:rsidR="00E24D73" w:rsidRPr="00E24D73" w:rsidRDefault="00E24D73" w:rsidP="00091350">
      <w:pPr>
        <w:ind w:firstLine="708"/>
        <w:contextualSpacing/>
        <w:jc w:val="both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Beneficio</m:t>
          </m:r>
        </m:oMath>
      </m:oMathPara>
    </w:p>
    <w:p w14:paraId="6D1E1D43" w14:textId="5DAF0CB4" w:rsidR="00E24D73" w:rsidRPr="00E24D73" w:rsidRDefault="00E24D73" w:rsidP="00091350">
      <w:pPr>
        <w:ind w:firstLine="708"/>
        <w:contextualSpacing/>
        <w:jc w:val="both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I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Ingresos totales</m:t>
          </m:r>
        </m:oMath>
      </m:oMathPara>
    </w:p>
    <w:p w14:paraId="21635847" w14:textId="62833924" w:rsidR="00E24D73" w:rsidRDefault="00E24D73" w:rsidP="00B328D4">
      <w:pPr>
        <w:ind w:firstLine="708"/>
        <w:contextualSpacing/>
        <w:jc w:val="both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</m:t>
          </m:r>
          <m:r>
            <w:rPr>
              <w:rFonts w:ascii="Cambria Math" w:hAnsi="Cambria Math"/>
              <w:sz w:val="22"/>
              <w:szCs w:val="22"/>
            </w:rPr>
            <m:t>C</m:t>
          </m:r>
          <m:r>
            <w:rPr>
              <w:rFonts w:ascii="Cambria Math" w:hAnsi="Cambria Math"/>
              <w:sz w:val="22"/>
              <w:szCs w:val="22"/>
            </w:rPr>
            <m:t>ostes totales</m:t>
          </m:r>
        </m:oMath>
      </m:oMathPara>
    </w:p>
    <w:p w14:paraId="3981A545" w14:textId="6ABEFD67" w:rsidR="00E24D73" w:rsidRDefault="00B328D4" w:rsidP="00B328D4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w:tab/>
          <m:t>B=I-C</m:t>
        </m:r>
      </m:oMath>
    </w:p>
    <w:p w14:paraId="5B719D4C" w14:textId="77777777" w:rsidR="00E24D73" w:rsidRDefault="00E24D73" w:rsidP="00065F46">
      <w:pPr>
        <w:contextualSpacing/>
        <w:jc w:val="both"/>
        <w:rPr>
          <w:sz w:val="22"/>
          <w:szCs w:val="22"/>
        </w:rPr>
      </w:pPr>
    </w:p>
    <w:p w14:paraId="51F39D60" w14:textId="7DB26E2A" w:rsidR="007E7718" w:rsidRDefault="007E7718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en el punto muerto:</w:t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B=0</m:t>
        </m:r>
        <m:r>
          <w:rPr>
            <w:rFonts w:ascii="Cambria Math" w:hAnsi="Cambria Math" w:hint="eastAsia"/>
            <w:sz w:val="22"/>
            <w:szCs w:val="22"/>
          </w:rPr>
          <m:t>→</m:t>
        </m:r>
        <m:r>
          <w:rPr>
            <w:rFonts w:ascii="Cambria Math" w:hAnsi="Cambria Math"/>
            <w:sz w:val="22"/>
            <w:szCs w:val="22"/>
          </w:rPr>
          <m:t xml:space="preserve">  </m:t>
        </m:r>
        <m:r>
          <w:rPr>
            <w:rFonts w:ascii="Cambria Math" w:hAnsi="Cambria Math"/>
            <w:sz w:val="22"/>
            <w:szCs w:val="22"/>
            <w:highlight w:val="yellow"/>
          </w:rPr>
          <m:t>I=C</m:t>
        </m:r>
      </m:oMath>
    </w:p>
    <w:p w14:paraId="30AC5CC7" w14:textId="77777777" w:rsidR="00E24D73" w:rsidRDefault="00E24D73" w:rsidP="00065F46">
      <w:pPr>
        <w:contextualSpacing/>
        <w:jc w:val="both"/>
        <w:rPr>
          <w:sz w:val="22"/>
          <w:szCs w:val="22"/>
        </w:rPr>
      </w:pPr>
    </w:p>
    <w:p w14:paraId="0151BA7F" w14:textId="54EF9348" w:rsidR="00E24D73" w:rsidRPr="00E24D73" w:rsidRDefault="00E24D73" w:rsidP="00065F46">
      <w:pPr>
        <w:contextualSpacing/>
        <w:jc w:val="both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precio de venta</m:t>
          </m:r>
        </m:oMath>
      </m:oMathPara>
    </w:p>
    <w:p w14:paraId="69377852" w14:textId="54DEACD2" w:rsidR="00E24D73" w:rsidRDefault="00E24D73" w:rsidP="00065F46">
      <w:pPr>
        <w:contextualSpacing/>
        <w:jc w:val="both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cantidad vendida</m:t>
          </m:r>
        </m:oMath>
      </m:oMathPara>
    </w:p>
    <w:p w14:paraId="53867E1F" w14:textId="415FC5D4" w:rsidR="00091350" w:rsidRDefault="00091350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como</w:t>
      </w:r>
      <w:r>
        <w:rPr>
          <w:sz w:val="22"/>
          <w:szCs w:val="22"/>
        </w:rPr>
        <w:tab/>
      </w:r>
      <w:r w:rsidR="000D055A" w:rsidRPr="000D055A">
        <w:rPr>
          <w:sz w:val="22"/>
          <w:szCs w:val="22"/>
          <w:highlight w:val="yellow"/>
        </w:rPr>
        <w:t>I</w:t>
      </w:r>
      <w:r w:rsidR="000D055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p</m:t>
        </m:r>
        <m:r>
          <w:rPr>
            <w:rFonts w:ascii="Cambria Math" w:hAnsi="Cambria Math"/>
            <w:sz w:val="22"/>
            <w:szCs w:val="22"/>
          </w:rPr>
          <m:t>*</m:t>
        </m:r>
        <m:r>
          <w:rPr>
            <w:rFonts w:ascii="Cambria Math" w:hAnsi="Cambria Math"/>
            <w:sz w:val="22"/>
            <w:szCs w:val="22"/>
          </w:rPr>
          <m:t>Q</m:t>
        </m:r>
      </m:oMath>
    </w:p>
    <w:p w14:paraId="431D089B" w14:textId="06568CAF" w:rsidR="00CF5EF2" w:rsidRDefault="00091350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</w:rPr>
        <w:tab/>
      </w:r>
      <w:r w:rsidR="000D055A" w:rsidRPr="000D055A">
        <w:rPr>
          <w:sz w:val="22"/>
          <w:szCs w:val="22"/>
          <w:highlight w:val="yellow"/>
        </w:rPr>
        <w:t>C</w:t>
      </w:r>
      <w:r w:rsidR="000D055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Q</m:t>
        </m:r>
      </m:oMath>
    </w:p>
    <w:p w14:paraId="34EBAC97" w14:textId="77777777" w:rsidR="003A37B3" w:rsidRDefault="003A37B3" w:rsidP="00065F46">
      <w:pPr>
        <w:contextualSpacing/>
        <w:jc w:val="both"/>
        <w:rPr>
          <w:sz w:val="22"/>
          <w:szCs w:val="22"/>
        </w:rPr>
      </w:pPr>
    </w:p>
    <w:p w14:paraId="23E544A6" w14:textId="77777777" w:rsidR="00A72BB6" w:rsidRPr="00A72BB6" w:rsidRDefault="00A72BB6" w:rsidP="00065F46">
      <w:pPr>
        <w:contextualSpacing/>
        <w:jc w:val="both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Costes fijos</m:t>
          </m:r>
        </m:oMath>
      </m:oMathPara>
    </w:p>
    <w:p w14:paraId="3A6B9FE1" w14:textId="4DE13C9A" w:rsidR="00B328D4" w:rsidRPr="00B328D4" w:rsidRDefault="00A72BB6" w:rsidP="00B328D4">
      <w:pPr>
        <w:contextualSpacing/>
        <w:jc w:val="both"/>
        <w:rPr>
          <w:sz w:val="20"/>
          <w:szCs w:val="20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Costes variable</m:t>
          </m:r>
          <m:r>
            <w:rPr>
              <w:rFonts w:ascii="Cambria Math" w:hAnsi="Cambria Math"/>
              <w:sz w:val="20"/>
              <w:szCs w:val="20"/>
            </w:rPr>
            <m:t>s</m:t>
          </m:r>
        </m:oMath>
      </m:oMathPara>
    </w:p>
    <w:p w14:paraId="63BF1270" w14:textId="7D98DC10" w:rsidR="000D055A" w:rsidRPr="00B328D4" w:rsidRDefault="00B328D4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entonces:</w:t>
      </w:r>
    </w:p>
    <w:p w14:paraId="16D9E0A6" w14:textId="6C3F419A" w:rsidR="00091350" w:rsidRPr="00091350" w:rsidRDefault="000D055A" w:rsidP="000D055A">
      <w:pPr>
        <w:ind w:firstLine="708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Q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*Q</m:t>
        </m:r>
      </m:oMath>
    </w:p>
    <w:p w14:paraId="68580C50" w14:textId="51C4B172" w:rsidR="00CF5EF2" w:rsidRDefault="000D055A" w:rsidP="00065F46">
      <w:pPr>
        <w:contextualSpacing/>
        <w:jc w:val="both"/>
        <w:rPr>
          <w:sz w:val="20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r>
          <w:rPr>
            <w:rFonts w:ascii="Cambria Math" w:hAnsi="Cambria Math"/>
            <w:sz w:val="20"/>
            <w:szCs w:val="20"/>
          </w:rPr>
          <m:t>p</m:t>
        </m:r>
        <m:r>
          <w:rPr>
            <w:rFonts w:ascii="Cambria Math" w:hAnsi="Cambria Math"/>
            <w:sz w:val="20"/>
            <w:szCs w:val="20"/>
          </w:rPr>
          <m:t>*</m:t>
        </m:r>
        <m:r>
          <w:rPr>
            <w:rFonts w:ascii="Cambria Math" w:hAnsi="Cambria Math"/>
            <w:sz w:val="20"/>
            <w:szCs w:val="20"/>
          </w:rPr>
          <m:t>Q-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*Q</m:t>
        </m:r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</m:oMath>
    </w:p>
    <w:p w14:paraId="69C7BF69" w14:textId="01D8500A" w:rsidR="00034C86" w:rsidRDefault="00034C86" w:rsidP="00065F46">
      <w:pPr>
        <w:contextualSpacing/>
        <w:jc w:val="both"/>
        <w:rPr>
          <w:sz w:val="20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F</m:t>
            </m:r>
          </m:sub>
        </m:sSub>
        <m:r>
          <w:rPr>
            <w:rFonts w:ascii="Cambria Math" w:hAnsi="Cambria Math"/>
            <w:sz w:val="20"/>
            <w:szCs w:val="20"/>
          </w:rPr>
          <m:t>=Q(p-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</w:p>
    <w:p w14:paraId="135CA8DC" w14:textId="77777777" w:rsidR="003A37B3" w:rsidRDefault="003A37B3" w:rsidP="00065F46">
      <w:pPr>
        <w:contextualSpacing/>
        <w:jc w:val="both"/>
        <w:rPr>
          <w:sz w:val="22"/>
          <w:szCs w:val="22"/>
        </w:rPr>
      </w:pPr>
    </w:p>
    <w:p w14:paraId="5048F725" w14:textId="48EBB7E5" w:rsidR="003A37B3" w:rsidRDefault="00B328D4" w:rsidP="00065F46">
      <w:pPr>
        <w:contextualSpacing/>
        <w:jc w:val="both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 xml:space="preserve"> unidades vendidas en el punto de equilibrio</m:t>
          </m:r>
        </m:oMath>
      </m:oMathPara>
    </w:p>
    <w:p w14:paraId="06A63554" w14:textId="49ADD154" w:rsidR="00B328D4" w:rsidRDefault="00B328D4" w:rsidP="00B328D4">
      <w:pPr>
        <w:contextualSpacing/>
        <w:jc w:val="both"/>
        <w:rPr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 margen unitario obtenido en la venta del producto</m:t>
          </m:r>
        </m:oMath>
      </m:oMathPara>
    </w:p>
    <w:p w14:paraId="3BDF74EA" w14:textId="77777777" w:rsidR="00B328D4" w:rsidRDefault="00B328D4" w:rsidP="00B328D4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por lo que:</w:t>
      </w:r>
    </w:p>
    <w:p w14:paraId="0A62FB21" w14:textId="0D58118E" w:rsidR="00CF5EF2" w:rsidRDefault="00B328D4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Q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hAnsi="Cambria Math"/>
            <w:sz w:val="22"/>
            <w:szCs w:val="22"/>
          </w:rPr>
          <m:t>/(p-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v)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F</m:t>
            </m:r>
          </m:sub>
        </m:sSub>
        <m:r>
          <w:rPr>
            <w:rFonts w:ascii="Cambria Math" w:hAnsi="Cambria Math"/>
            <w:sz w:val="22"/>
            <w:szCs w:val="22"/>
          </w:rPr>
          <m:t>/m</m:t>
        </m:r>
      </m:oMath>
    </w:p>
    <w:p w14:paraId="1248D870" w14:textId="77777777" w:rsidR="00CF5EF2" w:rsidRDefault="00CF5EF2" w:rsidP="00065F46">
      <w:pPr>
        <w:contextualSpacing/>
        <w:jc w:val="both"/>
        <w:rPr>
          <w:sz w:val="22"/>
          <w:szCs w:val="22"/>
        </w:rPr>
      </w:pPr>
    </w:p>
    <w:p w14:paraId="2CF23B69" w14:textId="7F1EBA7B" w:rsidR="00CF5EF2" w:rsidRDefault="00160417" w:rsidP="00065F46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El punto muerto es la intersección entre la recta que representa los ingresos totales, y la recta que representa los costes totales:</w:t>
      </w:r>
    </w:p>
    <w:p w14:paraId="7F5BC5B9" w14:textId="1A7FA406" w:rsidR="00F57049" w:rsidRDefault="00F57049" w:rsidP="00065F46">
      <w:pPr>
        <w:contextualSpacing/>
        <w:jc w:val="both"/>
        <w:rPr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w:drawing>
          <wp:inline distT="0" distB="0" distL="0" distR="0" wp14:anchorId="40801D03" wp14:editId="415950DA">
            <wp:extent cx="5394960" cy="2367280"/>
            <wp:effectExtent l="0" t="0" r="0" b="0"/>
            <wp:docPr id="1" name="Imagen 1" descr="Macintosh HD:Users:gabi_493:Desktop:Captura de pantalla 2012-12-01 a las 19.3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abi_493:Desktop:Captura de pantalla 2012-12-01 a las 19.39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CFA0" w14:textId="77777777" w:rsidR="002342BB" w:rsidRPr="00045621" w:rsidRDefault="002342BB" w:rsidP="00065F46">
      <w:pPr>
        <w:contextualSpacing/>
        <w:jc w:val="both"/>
        <w:rPr>
          <w:sz w:val="22"/>
          <w:szCs w:val="22"/>
        </w:rPr>
      </w:pPr>
      <w:bookmarkStart w:id="0" w:name="_GoBack"/>
      <w:bookmarkEnd w:id="0"/>
    </w:p>
    <w:sectPr w:rsidR="002342BB" w:rsidRPr="00045621" w:rsidSect="0068171F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C600A"/>
    <w:multiLevelType w:val="hybridMultilevel"/>
    <w:tmpl w:val="E6DC3BC2"/>
    <w:lvl w:ilvl="0" w:tplc="6380B9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E"/>
    <w:rsid w:val="000110A8"/>
    <w:rsid w:val="00034C86"/>
    <w:rsid w:val="00045621"/>
    <w:rsid w:val="000553D9"/>
    <w:rsid w:val="00065F46"/>
    <w:rsid w:val="00091350"/>
    <w:rsid w:val="000A71AC"/>
    <w:rsid w:val="000D055A"/>
    <w:rsid w:val="001347CD"/>
    <w:rsid w:val="00160417"/>
    <w:rsid w:val="001679F8"/>
    <w:rsid w:val="0017177C"/>
    <w:rsid w:val="001E0B15"/>
    <w:rsid w:val="0023226A"/>
    <w:rsid w:val="002342BB"/>
    <w:rsid w:val="00250E8F"/>
    <w:rsid w:val="00257A93"/>
    <w:rsid w:val="00266426"/>
    <w:rsid w:val="00297673"/>
    <w:rsid w:val="003122E9"/>
    <w:rsid w:val="00315D81"/>
    <w:rsid w:val="0037226E"/>
    <w:rsid w:val="003862D2"/>
    <w:rsid w:val="003A1306"/>
    <w:rsid w:val="003A37B3"/>
    <w:rsid w:val="003E5B83"/>
    <w:rsid w:val="00405F1A"/>
    <w:rsid w:val="005066DD"/>
    <w:rsid w:val="005668D0"/>
    <w:rsid w:val="00590B9A"/>
    <w:rsid w:val="00646743"/>
    <w:rsid w:val="00680B86"/>
    <w:rsid w:val="0068171F"/>
    <w:rsid w:val="006C05BE"/>
    <w:rsid w:val="006F5BCF"/>
    <w:rsid w:val="00745F85"/>
    <w:rsid w:val="00791C6B"/>
    <w:rsid w:val="007E7718"/>
    <w:rsid w:val="007F289A"/>
    <w:rsid w:val="008B3E6B"/>
    <w:rsid w:val="00957D6C"/>
    <w:rsid w:val="009B67FC"/>
    <w:rsid w:val="009B703B"/>
    <w:rsid w:val="009F1E3C"/>
    <w:rsid w:val="00A72BB6"/>
    <w:rsid w:val="00A77E40"/>
    <w:rsid w:val="00AB11FC"/>
    <w:rsid w:val="00AF7A6F"/>
    <w:rsid w:val="00B328D4"/>
    <w:rsid w:val="00BA36C9"/>
    <w:rsid w:val="00BD712C"/>
    <w:rsid w:val="00C30F59"/>
    <w:rsid w:val="00C410B6"/>
    <w:rsid w:val="00C73932"/>
    <w:rsid w:val="00C913D8"/>
    <w:rsid w:val="00C94971"/>
    <w:rsid w:val="00CD590D"/>
    <w:rsid w:val="00CE17AC"/>
    <w:rsid w:val="00CF3D52"/>
    <w:rsid w:val="00CF5EF2"/>
    <w:rsid w:val="00D66029"/>
    <w:rsid w:val="00D91B92"/>
    <w:rsid w:val="00DD1FC2"/>
    <w:rsid w:val="00E24D73"/>
    <w:rsid w:val="00E33195"/>
    <w:rsid w:val="00E36026"/>
    <w:rsid w:val="00E7060B"/>
    <w:rsid w:val="00EC02BF"/>
    <w:rsid w:val="00EC160A"/>
    <w:rsid w:val="00EE7AA9"/>
    <w:rsid w:val="00F57049"/>
    <w:rsid w:val="00F61D55"/>
    <w:rsid w:val="00F947A4"/>
    <w:rsid w:val="00F975BE"/>
    <w:rsid w:val="00FB78AB"/>
    <w:rsid w:val="00FC56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DDD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6C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E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E8F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E8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36C9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E8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0E8F"/>
    <w:pPr>
      <w:spacing w:after="0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E8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79297-3E6C-574C-BA0B-5267F12AC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1405</Words>
  <Characters>7729</Characters>
  <Application>Microsoft Macintosh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carrillo</dc:creator>
  <cp:keywords/>
  <dc:description/>
  <cp:lastModifiedBy>gabriel carrillo</cp:lastModifiedBy>
  <cp:revision>62</cp:revision>
  <dcterms:created xsi:type="dcterms:W3CDTF">2012-11-24T11:01:00Z</dcterms:created>
  <dcterms:modified xsi:type="dcterms:W3CDTF">2012-12-01T18:41:00Z</dcterms:modified>
</cp:coreProperties>
</file>