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41F5" w:rsidRPr="007841F5" w:rsidRDefault="007841F5" w:rsidP="007841F5">
      <w:p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841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Exercício 1 – Criação da pasta “Usuários”</w:t>
      </w:r>
    </w:p>
    <w:p w:rsidR="007841F5" w:rsidRDefault="007841F5" w:rsidP="007841F5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84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Descreva resumidamente os passos utilizados para criar a pasta </w:t>
      </w:r>
      <w:r w:rsidRPr="007841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Usuários</w:t>
      </w:r>
      <w:r w:rsidRPr="00784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Área de Trabalho utilizando a Barra de Menu do Explorador de Arquivos.</w:t>
      </w:r>
    </w:p>
    <w:p w:rsidR="0027579F" w:rsidRDefault="0027579F" w:rsidP="007841F5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7579F" w:rsidRDefault="0027579F" w:rsidP="0027579F">
      <w:pPr>
        <w:pBdr>
          <w:top w:val="single" w:sz="6" w:space="1" w:color="auto"/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7579F" w:rsidRDefault="0027579F" w:rsidP="0027579F">
      <w:pPr>
        <w:pBdr>
          <w:bottom w:val="single" w:sz="6" w:space="1" w:color="auto"/>
          <w:between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7579F" w:rsidRDefault="0027579F" w:rsidP="0027579F">
      <w:pPr>
        <w:pBdr>
          <w:bottom w:val="single" w:sz="6" w:space="1" w:color="auto"/>
          <w:between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7579F" w:rsidRPr="007841F5" w:rsidRDefault="0027579F" w:rsidP="007841F5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7841F5" w:rsidRPr="007841F5" w:rsidRDefault="007841F5" w:rsidP="007841F5">
      <w:p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841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Exercício 2 – Criação de subpastas com botão direito</w:t>
      </w:r>
    </w:p>
    <w:p w:rsidR="007841F5" w:rsidRPr="007841F5" w:rsidRDefault="007841F5" w:rsidP="007841F5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84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Descreva os passos utilizados para criar a pasta com seu nome e a subpasta </w:t>
      </w:r>
      <w:r w:rsidRPr="007841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Prática01</w:t>
      </w:r>
      <w:r w:rsidRPr="007841F5">
        <w:rPr>
          <w:rFonts w:ascii="Times New Roman" w:eastAsia="Times New Roman" w:hAnsi="Times New Roman" w:cs="Times New Roman"/>
          <w:sz w:val="24"/>
          <w:szCs w:val="24"/>
          <w:lang w:eastAsia="pt-BR"/>
        </w:rPr>
        <w:t>, utilizando o botão direito do mouse.</w:t>
      </w:r>
    </w:p>
    <w:p w:rsidR="0027579F" w:rsidRDefault="0027579F" w:rsidP="0027579F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7579F" w:rsidRDefault="0027579F" w:rsidP="0027579F">
      <w:pPr>
        <w:pBdr>
          <w:top w:val="single" w:sz="6" w:space="1" w:color="auto"/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7579F" w:rsidRDefault="0027579F" w:rsidP="0027579F">
      <w:pPr>
        <w:pBdr>
          <w:bottom w:val="single" w:sz="6" w:space="1" w:color="auto"/>
          <w:between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7579F" w:rsidRDefault="0027579F" w:rsidP="0027579F">
      <w:pPr>
        <w:pBdr>
          <w:bottom w:val="single" w:sz="6" w:space="1" w:color="auto"/>
          <w:between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7841F5" w:rsidRPr="007841F5" w:rsidRDefault="007841F5" w:rsidP="007841F5">
      <w:p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841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Exercício 3 – Criação ou cópia de arquivos</w:t>
      </w:r>
    </w:p>
    <w:p w:rsidR="007841F5" w:rsidRPr="007841F5" w:rsidRDefault="007841F5" w:rsidP="007841F5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84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Descreva como foram criados ou copiados os dois arquivos com extensão </w:t>
      </w:r>
      <w:r w:rsidRPr="007841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</w:t>
      </w:r>
      <w:proofErr w:type="spellStart"/>
      <w:r w:rsidRPr="007841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</w:t>
      </w:r>
      <w:proofErr w:type="spellEnd"/>
      <w:r w:rsidRPr="007841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Pr="007841F5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ou</w:t>
      </w:r>
      <w:r w:rsidRPr="007841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.</w:t>
      </w:r>
      <w:proofErr w:type="spellStart"/>
      <w:r w:rsidRPr="007841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docx</w:t>
      </w:r>
      <w:proofErr w:type="spellEnd"/>
      <w:r w:rsidRPr="00784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 pasta </w:t>
      </w:r>
      <w:r w:rsidRPr="007841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Prática01</w:t>
      </w:r>
      <w:r w:rsidRPr="007841F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7579F" w:rsidRDefault="0027579F" w:rsidP="0027579F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7579F" w:rsidRDefault="0027579F" w:rsidP="0027579F">
      <w:pPr>
        <w:pBdr>
          <w:top w:val="single" w:sz="6" w:space="1" w:color="auto"/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7579F" w:rsidRDefault="0027579F" w:rsidP="0027579F">
      <w:pPr>
        <w:pBdr>
          <w:bottom w:val="single" w:sz="6" w:space="1" w:color="auto"/>
          <w:between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7579F" w:rsidRDefault="0027579F" w:rsidP="0027579F">
      <w:pPr>
        <w:pBdr>
          <w:bottom w:val="single" w:sz="6" w:space="1" w:color="auto"/>
          <w:between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7841F5" w:rsidRPr="007841F5" w:rsidRDefault="007841F5" w:rsidP="007841F5">
      <w:p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841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Exercício 4 – Cópia de arquivos com comandos de teclado</w:t>
      </w:r>
    </w:p>
    <w:p w:rsidR="007841F5" w:rsidRPr="007841F5" w:rsidRDefault="007841F5" w:rsidP="007841F5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84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Explique como foi criada a pasta </w:t>
      </w:r>
      <w:r w:rsidRPr="007841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Backup_Prática01</w:t>
      </w:r>
      <w:r w:rsidRPr="00784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como os arquivos foram copiados para ela utilizando comandos via teclado.</w:t>
      </w:r>
    </w:p>
    <w:p w:rsidR="0027579F" w:rsidRDefault="0027579F" w:rsidP="0027579F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7579F" w:rsidRDefault="0027579F" w:rsidP="0027579F">
      <w:pPr>
        <w:pBdr>
          <w:top w:val="single" w:sz="6" w:space="1" w:color="auto"/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7579F" w:rsidRDefault="0027579F" w:rsidP="0027579F">
      <w:pPr>
        <w:pBdr>
          <w:bottom w:val="single" w:sz="6" w:space="1" w:color="auto"/>
          <w:between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7579F" w:rsidRDefault="0027579F" w:rsidP="0027579F">
      <w:pPr>
        <w:pBdr>
          <w:bottom w:val="single" w:sz="6" w:space="1" w:color="auto"/>
          <w:between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7841F5" w:rsidRPr="007841F5" w:rsidRDefault="007841F5" w:rsidP="007841F5">
      <w:p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841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Exercício 5 – Movimentação de arquivo</w:t>
      </w:r>
    </w:p>
    <w:p w:rsidR="007841F5" w:rsidRPr="007841F5" w:rsidRDefault="007841F5" w:rsidP="007841F5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84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Descreva o procedimento utilizado para transferir um arquivo da pasta </w:t>
      </w:r>
      <w:r w:rsidRPr="007841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Backup_Prática01</w:t>
      </w:r>
      <w:r w:rsidRPr="00784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 pasta </w:t>
      </w:r>
      <w:r w:rsidRPr="007841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Usuários</w:t>
      </w:r>
      <w:r w:rsidRPr="007841F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7579F" w:rsidRDefault="0027579F" w:rsidP="0027579F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7579F" w:rsidRDefault="0027579F" w:rsidP="0027579F">
      <w:pPr>
        <w:pBdr>
          <w:top w:val="single" w:sz="6" w:space="1" w:color="auto"/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7579F" w:rsidRDefault="0027579F" w:rsidP="0027579F">
      <w:pPr>
        <w:pBdr>
          <w:bottom w:val="single" w:sz="6" w:space="1" w:color="auto"/>
          <w:between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7579F" w:rsidRDefault="0027579F" w:rsidP="0027579F">
      <w:pPr>
        <w:pBdr>
          <w:bottom w:val="single" w:sz="6" w:space="1" w:color="auto"/>
          <w:between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7579F" w:rsidRDefault="0027579F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br w:type="page"/>
      </w:r>
    </w:p>
    <w:p w:rsidR="007841F5" w:rsidRPr="007841F5" w:rsidRDefault="007841F5" w:rsidP="007841F5">
      <w:p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841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Exercício 6 – Exclusão e restauração de pasta</w:t>
      </w:r>
    </w:p>
    <w:p w:rsidR="007841F5" w:rsidRPr="007841F5" w:rsidRDefault="007841F5" w:rsidP="007841F5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841F5">
        <w:rPr>
          <w:rFonts w:ascii="Times New Roman" w:eastAsia="Times New Roman" w:hAnsi="Times New Roman" w:cs="Times New Roman"/>
          <w:sz w:val="24"/>
          <w:szCs w:val="24"/>
          <w:lang w:eastAsia="pt-BR"/>
        </w:rPr>
        <w:t>Descreva os passos realizados para:</w:t>
      </w:r>
    </w:p>
    <w:p w:rsidR="007841F5" w:rsidRPr="007841F5" w:rsidRDefault="007841F5" w:rsidP="007841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841F5">
        <w:rPr>
          <w:rFonts w:ascii="Times New Roman" w:eastAsia="Times New Roman" w:hAnsi="Times New Roman" w:cs="Times New Roman"/>
          <w:sz w:val="24"/>
          <w:szCs w:val="24"/>
          <w:lang w:eastAsia="pt-BR"/>
        </w:rPr>
        <w:t>excluir</w:t>
      </w:r>
      <w:proofErr w:type="gramEnd"/>
      <w:r w:rsidRPr="00784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pasta </w:t>
      </w:r>
      <w:r w:rsidRPr="007841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Backup_Prática01</w:t>
      </w:r>
      <w:r w:rsidRPr="007841F5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</w:p>
    <w:p w:rsidR="007841F5" w:rsidRPr="007841F5" w:rsidRDefault="007841F5" w:rsidP="007841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841F5">
        <w:rPr>
          <w:rFonts w:ascii="Times New Roman" w:eastAsia="Times New Roman" w:hAnsi="Times New Roman" w:cs="Times New Roman"/>
          <w:sz w:val="24"/>
          <w:szCs w:val="24"/>
          <w:lang w:eastAsia="pt-BR"/>
        </w:rPr>
        <w:t>restaurá</w:t>
      </w:r>
      <w:proofErr w:type="gramEnd"/>
      <w:r w:rsidRPr="007841F5">
        <w:rPr>
          <w:rFonts w:ascii="Times New Roman" w:eastAsia="Times New Roman" w:hAnsi="Times New Roman" w:cs="Times New Roman"/>
          <w:sz w:val="24"/>
          <w:szCs w:val="24"/>
          <w:lang w:eastAsia="pt-BR"/>
        </w:rPr>
        <w:t>-la da Lixeira,</w:t>
      </w:r>
    </w:p>
    <w:p w:rsidR="007841F5" w:rsidRPr="007841F5" w:rsidRDefault="007841F5" w:rsidP="007841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841F5">
        <w:rPr>
          <w:rFonts w:ascii="Times New Roman" w:eastAsia="Times New Roman" w:hAnsi="Times New Roman" w:cs="Times New Roman"/>
          <w:sz w:val="24"/>
          <w:szCs w:val="24"/>
          <w:lang w:eastAsia="pt-BR"/>
        </w:rPr>
        <w:t>e</w:t>
      </w:r>
      <w:proofErr w:type="gramEnd"/>
      <w:r w:rsidRPr="00784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7841F5">
        <w:rPr>
          <w:rFonts w:ascii="Times New Roman" w:eastAsia="Times New Roman" w:hAnsi="Times New Roman" w:cs="Times New Roman"/>
          <w:sz w:val="24"/>
          <w:szCs w:val="24"/>
          <w:lang w:eastAsia="pt-BR"/>
        </w:rPr>
        <w:t>renomeá-la</w:t>
      </w:r>
      <w:proofErr w:type="spellEnd"/>
      <w:r w:rsidRPr="00784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</w:t>
      </w:r>
      <w:r w:rsidRPr="007841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Cópia_de_Segurança01</w:t>
      </w:r>
      <w:r w:rsidRPr="007841F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7579F" w:rsidRDefault="0027579F" w:rsidP="0027579F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7579F" w:rsidRDefault="0027579F" w:rsidP="0027579F">
      <w:pPr>
        <w:pBdr>
          <w:top w:val="single" w:sz="6" w:space="1" w:color="auto"/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7579F" w:rsidRDefault="0027579F" w:rsidP="0027579F">
      <w:pPr>
        <w:pBdr>
          <w:bottom w:val="single" w:sz="6" w:space="1" w:color="auto"/>
          <w:between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7579F" w:rsidRDefault="0027579F" w:rsidP="0027579F">
      <w:pPr>
        <w:pBdr>
          <w:bottom w:val="single" w:sz="6" w:space="1" w:color="auto"/>
          <w:between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7841F5" w:rsidRPr="007841F5" w:rsidRDefault="007841F5" w:rsidP="007841F5">
      <w:p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841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Exercício 7 – Criação de atalho</w:t>
      </w:r>
    </w:p>
    <w:p w:rsidR="007841F5" w:rsidRPr="007841F5" w:rsidRDefault="007841F5" w:rsidP="007841F5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84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Explique como foi criado o atalho da pasta </w:t>
      </w:r>
      <w:r w:rsidRPr="007841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Prática01</w:t>
      </w:r>
      <w:r w:rsidRPr="00784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Área de Trabalho.</w:t>
      </w:r>
    </w:p>
    <w:p w:rsidR="0027579F" w:rsidRDefault="0027579F" w:rsidP="0027579F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7579F" w:rsidRDefault="0027579F" w:rsidP="0027579F">
      <w:pPr>
        <w:pBdr>
          <w:top w:val="single" w:sz="6" w:space="1" w:color="auto"/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7579F" w:rsidRDefault="0027579F" w:rsidP="0027579F">
      <w:pPr>
        <w:pBdr>
          <w:bottom w:val="single" w:sz="6" w:space="1" w:color="auto"/>
          <w:between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7579F" w:rsidRDefault="0027579F" w:rsidP="0027579F">
      <w:pPr>
        <w:pBdr>
          <w:bottom w:val="single" w:sz="6" w:space="1" w:color="auto"/>
          <w:between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7841F5" w:rsidRPr="007841F5" w:rsidRDefault="007841F5" w:rsidP="007841F5">
      <w:p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841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Exercício 8 – Exclusão de arquivos e cópia para pen drive</w:t>
      </w:r>
    </w:p>
    <w:p w:rsidR="007841F5" w:rsidRPr="007841F5" w:rsidRDefault="007841F5" w:rsidP="007841F5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84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Descreva como os arquivos </w:t>
      </w:r>
      <w:r w:rsidRPr="007841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</w:t>
      </w:r>
      <w:proofErr w:type="spellStart"/>
      <w:r w:rsidRPr="007841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</w:t>
      </w:r>
      <w:proofErr w:type="spellEnd"/>
      <w:r w:rsidRPr="007841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ou .</w:t>
      </w:r>
      <w:proofErr w:type="spellStart"/>
      <w:r w:rsidRPr="007841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docx</w:t>
      </w:r>
      <w:proofErr w:type="spellEnd"/>
      <w:r w:rsidRPr="00784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foram excluídos da pasta </w:t>
      </w:r>
      <w:r w:rsidRPr="007841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Cópia_de_Segurança01</w:t>
      </w:r>
      <w:r w:rsidRPr="00784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como a pasta </w:t>
      </w:r>
      <w:r w:rsidRPr="007841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Usuários</w:t>
      </w:r>
      <w:r w:rsidRPr="00784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copiada para o pen drive.</w:t>
      </w:r>
    </w:p>
    <w:p w:rsidR="0027579F" w:rsidRDefault="0027579F" w:rsidP="0027579F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7579F" w:rsidRDefault="0027579F" w:rsidP="0027579F">
      <w:pPr>
        <w:pBdr>
          <w:top w:val="single" w:sz="6" w:space="1" w:color="auto"/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7579F" w:rsidRDefault="0027579F" w:rsidP="0027579F">
      <w:pPr>
        <w:pBdr>
          <w:bottom w:val="single" w:sz="6" w:space="1" w:color="auto"/>
          <w:between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7579F" w:rsidRDefault="0027579F" w:rsidP="0027579F">
      <w:pPr>
        <w:pBdr>
          <w:bottom w:val="single" w:sz="6" w:space="1" w:color="auto"/>
          <w:between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7841F5" w:rsidRPr="007841F5" w:rsidRDefault="007841F5" w:rsidP="007841F5">
      <w:p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841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Exercício 9 – Captura de tela</w:t>
      </w:r>
    </w:p>
    <w:p w:rsidR="007841F5" w:rsidRPr="007841F5" w:rsidRDefault="007841F5" w:rsidP="007841F5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84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Explique como foi realizada a captura da tela exibindo a estrutura da pasta </w:t>
      </w:r>
      <w:r w:rsidRPr="007841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Usuários</w:t>
      </w:r>
      <w:r w:rsidRPr="00784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como a imagem foi anexada ao relatório.</w:t>
      </w:r>
    </w:p>
    <w:p w:rsidR="0027579F" w:rsidRDefault="0027579F" w:rsidP="0027579F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7579F" w:rsidRDefault="0027579F" w:rsidP="0027579F">
      <w:pPr>
        <w:pBdr>
          <w:top w:val="single" w:sz="6" w:space="1" w:color="auto"/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7579F" w:rsidRDefault="0027579F" w:rsidP="0027579F">
      <w:pPr>
        <w:pBdr>
          <w:bottom w:val="single" w:sz="6" w:space="1" w:color="auto"/>
          <w:between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7579F" w:rsidRDefault="0027579F" w:rsidP="0027579F">
      <w:pPr>
        <w:pBdr>
          <w:bottom w:val="single" w:sz="6" w:space="1" w:color="auto"/>
          <w:between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7841F5" w:rsidRPr="00A86EA5" w:rsidRDefault="007841F5" w:rsidP="00A86EA5">
      <w:p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bookmarkStart w:id="0" w:name="_GoBack"/>
      <w:r w:rsidRPr="00A86EA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Conclusão</w:t>
      </w:r>
    </w:p>
    <w:bookmarkEnd w:id="0"/>
    <w:p w:rsidR="007841F5" w:rsidRPr="007841F5" w:rsidRDefault="007841F5" w:rsidP="007841F5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841F5">
        <w:rPr>
          <w:rFonts w:ascii="Times New Roman" w:eastAsia="Times New Roman" w:hAnsi="Times New Roman" w:cs="Times New Roman"/>
          <w:sz w:val="24"/>
          <w:szCs w:val="24"/>
          <w:lang w:eastAsia="pt-BR"/>
        </w:rPr>
        <w:t>Relate brevemente o que foi aprendido com esta prática.</w:t>
      </w:r>
    </w:p>
    <w:p w:rsidR="0027579F" w:rsidRDefault="0027579F" w:rsidP="0027579F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7579F" w:rsidRDefault="0027579F" w:rsidP="0027579F">
      <w:pPr>
        <w:pBdr>
          <w:top w:val="single" w:sz="6" w:space="1" w:color="auto"/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7579F" w:rsidRDefault="0027579F" w:rsidP="0027579F">
      <w:pPr>
        <w:pBdr>
          <w:bottom w:val="single" w:sz="6" w:space="1" w:color="auto"/>
          <w:between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7579F" w:rsidRDefault="0027579F" w:rsidP="0027579F">
      <w:pPr>
        <w:pBdr>
          <w:bottom w:val="single" w:sz="6" w:space="1" w:color="auto"/>
          <w:between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7841F5" w:rsidRDefault="007841F5"/>
    <w:sectPr w:rsidR="007841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70233"/>
    <w:multiLevelType w:val="multilevel"/>
    <w:tmpl w:val="F8A4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357C0"/>
    <w:multiLevelType w:val="multilevel"/>
    <w:tmpl w:val="68B8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7E6D0A"/>
    <w:multiLevelType w:val="multilevel"/>
    <w:tmpl w:val="E9D4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C21C2D"/>
    <w:multiLevelType w:val="multilevel"/>
    <w:tmpl w:val="6822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B84B60"/>
    <w:multiLevelType w:val="multilevel"/>
    <w:tmpl w:val="BB1A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1F5"/>
    <w:rsid w:val="001757D8"/>
    <w:rsid w:val="0027579F"/>
    <w:rsid w:val="00396988"/>
    <w:rsid w:val="003B0941"/>
    <w:rsid w:val="005576A3"/>
    <w:rsid w:val="007841F5"/>
    <w:rsid w:val="00A0063A"/>
    <w:rsid w:val="00A64F8E"/>
    <w:rsid w:val="00A86EA5"/>
    <w:rsid w:val="00AD2E82"/>
    <w:rsid w:val="00ED5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48B8C"/>
  <w15:docId w15:val="{2E610450-BB91-44A2-B54B-4B8B10604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841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841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841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41F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841F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841F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84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841F5"/>
    <w:rPr>
      <w:b/>
      <w:bCs/>
    </w:rPr>
  </w:style>
  <w:style w:type="character" w:styleId="nfase">
    <w:name w:val="Emphasis"/>
    <w:basedOn w:val="Fontepargpadro"/>
    <w:uiPriority w:val="20"/>
    <w:qFormat/>
    <w:rsid w:val="007841F5"/>
    <w:rPr>
      <w:i/>
      <w:i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841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841F5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2757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3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42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11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71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98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29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7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39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1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20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4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64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249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Paulo Augusto Barros de Sousa</dc:creator>
  <cp:lastModifiedBy>PROFESSOR CENTRO UNITOP</cp:lastModifiedBy>
  <cp:revision>2</cp:revision>
  <dcterms:created xsi:type="dcterms:W3CDTF">2026-02-10T23:45:00Z</dcterms:created>
  <dcterms:modified xsi:type="dcterms:W3CDTF">2026-02-10T23:45:00Z</dcterms:modified>
</cp:coreProperties>
</file>