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07A9" w14:textId="739F72B8" w:rsidR="000D2104" w:rsidRDefault="008E186E">
      <w:r>
        <w:t>Pedro para fazer o bolo deve utilizar a seguinte estratégia:</w:t>
      </w:r>
    </w:p>
    <w:p w14:paraId="0A3DDB07" w14:textId="263270D9" w:rsidR="008E186E" w:rsidRDefault="008E186E">
      <w:r>
        <w:t>Pegar a quantidade certa de cada ingrediente e separar.</w:t>
      </w:r>
    </w:p>
    <w:p w14:paraId="0700B24C" w14:textId="350D08B5" w:rsidR="008E186E" w:rsidRDefault="008E186E">
      <w:r>
        <w:t>Em seguida deverá começar a misturar os ingredientes para a massa do bolo.</w:t>
      </w:r>
    </w:p>
    <w:p w14:paraId="7FC2F8EA" w14:textId="09FFCAA0" w:rsidR="008E186E" w:rsidRDefault="008E186E">
      <w:r>
        <w:t>Após todos os ingredientes da massa misturados deverá levar em tabuleiro untado para assar em forno baixo.</w:t>
      </w:r>
    </w:p>
    <w:p w14:paraId="6474B2C3" w14:textId="35EE1747" w:rsidR="008E186E" w:rsidRDefault="008E186E">
      <w:r>
        <w:t>Enquanto a massa assa poderá fazer uma cobertura com achocolatado, açúcar leite ovos e manteiga, ficar atento as quantidades certas.</w:t>
      </w:r>
    </w:p>
    <w:p w14:paraId="7FB79B79" w14:textId="7BF46500" w:rsidR="008E186E" w:rsidRDefault="008E186E">
      <w:r>
        <w:t>Após retirar o bolo do forno, jogar a cobertura por cima.</w:t>
      </w:r>
    </w:p>
    <w:p w14:paraId="0AADAFE8" w14:textId="77777777" w:rsidR="008E186E" w:rsidRDefault="008E186E"/>
    <w:p w14:paraId="1BCFD702" w14:textId="77777777" w:rsidR="008E186E" w:rsidRDefault="008E186E"/>
    <w:sectPr w:rsidR="008E1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6E"/>
    <w:rsid w:val="000D2104"/>
    <w:rsid w:val="008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A67E"/>
  <w15:chartTrackingRefBased/>
  <w15:docId w15:val="{76E1F967-2FEC-4EDB-9457-F79ABEF4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Caroline</dc:creator>
  <cp:keywords/>
  <dc:description/>
  <cp:lastModifiedBy>Gabriela Caroline</cp:lastModifiedBy>
  <cp:revision>1</cp:revision>
  <dcterms:created xsi:type="dcterms:W3CDTF">2023-10-02T13:22:00Z</dcterms:created>
  <dcterms:modified xsi:type="dcterms:W3CDTF">2023-10-02T13:27:00Z</dcterms:modified>
</cp:coreProperties>
</file>