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3A0AA113" w:rsidP="0ED67B95" w:rsidRDefault="3A0AA113" w14:paraId="0F048AA8" w14:textId="524F8BC2">
      <w:pPr>
        <w:spacing w:line="276" w:lineRule="auto"/>
        <w:jc w:val="center"/>
        <w:rPr>
          <w:b w:val="1"/>
          <w:bCs w:val="1"/>
          <w:sz w:val="40"/>
          <w:szCs w:val="40"/>
          <w:u w:val="single"/>
        </w:rPr>
      </w:pPr>
      <w:r w:rsidRPr="0ED67B95" w:rsidR="3A0AA113">
        <w:rPr>
          <w:b w:val="1"/>
          <w:bCs w:val="1"/>
          <w:sz w:val="40"/>
          <w:szCs w:val="40"/>
          <w:u w:val="single"/>
        </w:rPr>
        <w:t>GRUPO DE AGENTES</w:t>
      </w:r>
    </w:p>
    <w:sdt>
      <w:sdtPr>
        <w:id w:val="-885173888"/>
        <w:docPartObj>
          <w:docPartGallery w:val="Cover Pages"/>
          <w:docPartUnique/>
        </w:docPartObj>
      </w:sdtPr>
      <w:sdtContent>
        <w:p xmlns:wp14="http://schemas.microsoft.com/office/word/2010/wordml" w:rsidR="002C188A" w:rsidP="0ED67B95" w:rsidRDefault="002C188A" w14:paraId="40033A49" wp14:textId="57F048E9">
          <w:pPr>
            <w:spacing w:line="276" w:lineRule="auto"/>
            <w:jc w:val="left"/>
            <w:rPr>
              <w:b w:val="1"/>
              <w:bCs w:val="1"/>
            </w:rPr>
          </w:pPr>
          <w:r w:rsidR="002C188A">
            <w:rPr/>
            <w:t xml:space="preserve">A continuación, veremos detallado como crear </w:t>
          </w:r>
          <w:r w:rsidRPr="0ED67B95" w:rsidR="007B3246">
            <w:rPr>
              <w:b w:val="1"/>
              <w:bCs w:val="1"/>
            </w:rPr>
            <w:t>GRUPOS DE AGENTES.</w:t>
          </w:r>
        </w:p>
      </w:sdtContent>
    </w:sdt>
    <w:p xmlns:wp14="http://schemas.microsoft.com/office/word/2010/wordml" w:rsidR="002C188A" w:rsidRDefault="002C188A" w14:paraId="2EF30342" wp14:textId="77777777">
      <w:r>
        <w:t xml:space="preserve">Pediremos mediante un </w:t>
      </w:r>
      <w:proofErr w:type="spellStart"/>
      <w:r>
        <w:t>tk</w:t>
      </w:r>
      <w:proofErr w:type="spellEnd"/>
      <w:r>
        <w:t xml:space="preserve"> </w:t>
      </w:r>
      <w:proofErr w:type="spellStart"/>
      <w:r>
        <w:t>Remedy</w:t>
      </w:r>
      <w:proofErr w:type="spellEnd"/>
      <w:r>
        <w:t xml:space="preserve"> el alta del grupo de agente. La ruta a seguir para dicho </w:t>
      </w:r>
      <w:proofErr w:type="spellStart"/>
      <w:r>
        <w:t>tk</w:t>
      </w:r>
      <w:proofErr w:type="spellEnd"/>
      <w:r>
        <w:t xml:space="preserve"> es la siguiente: </w:t>
      </w:r>
    </w:p>
    <w:p xmlns:wp14="http://schemas.microsoft.com/office/word/2010/wordml" w:rsidR="002C188A" w:rsidRDefault="002C188A" w14:paraId="44C36B21" wp14:textId="77777777">
      <w:r>
        <w:t xml:space="preserve">GESTION DE SERVICIOS DE CANALES </w:t>
      </w:r>
    </w:p>
    <w:p xmlns:wp14="http://schemas.microsoft.com/office/word/2010/wordml" w:rsidR="002C188A" w:rsidRDefault="002C188A" w14:paraId="672A6659" wp14:textId="77777777">
      <w:r>
        <w:rPr>
          <w:noProof/>
          <w:lang w:eastAsia="es-AR"/>
        </w:rPr>
        <w:drawing>
          <wp:inline xmlns:wp14="http://schemas.microsoft.com/office/word/2010/wordprocessingDrawing" distT="0" distB="0" distL="0" distR="0" wp14:anchorId="17097244" wp14:editId="7777777">
            <wp:extent cx="3801005" cy="552527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B3246" w:rsidRDefault="007B3246" w14:paraId="0A37501D" wp14:textId="77777777">
      <w:r>
        <w:rPr>
          <w:noProof/>
          <w:lang w:eastAsia="es-AR"/>
        </w:rPr>
        <w:lastRenderedPageBreak/>
        <w:drawing>
          <wp:inline xmlns:wp14="http://schemas.microsoft.com/office/word/2010/wordprocessingDrawing" distT="0" distB="0" distL="0" distR="0" wp14:anchorId="7C4B5D51" wp14:editId="7777777">
            <wp:extent cx="5400040" cy="3939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K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B3246" w:rsidRDefault="007B3246" w14:paraId="6B05D17F" wp14:textId="50AA506E">
      <w:r w:rsidR="007B3246">
        <w:rPr/>
        <w:t xml:space="preserve">Al momento de crear el </w:t>
      </w:r>
      <w:r w:rsidR="007B3246">
        <w:rPr/>
        <w:t>tk</w:t>
      </w:r>
      <w:r w:rsidR="007B3246">
        <w:rPr/>
        <w:t xml:space="preserve"> </w:t>
      </w:r>
      <w:r w:rsidR="67642DBE">
        <w:rPr/>
        <w:t>deberemos</w:t>
      </w:r>
      <w:r w:rsidR="007B3246">
        <w:rPr/>
        <w:t xml:space="preserve"> tener en cuenta que hay que adjuntar un Excel con la información de ID de cada asesor del grupo.</w:t>
      </w:r>
    </w:p>
    <w:p xmlns:wp14="http://schemas.microsoft.com/office/word/2010/wordml" w:rsidR="007B3246" w:rsidRDefault="007B3246" w14:paraId="25D933FA" wp14:textId="77777777">
      <w:pPr>
        <w:rPr>
          <w:b/>
        </w:rPr>
      </w:pPr>
      <w:r>
        <w:rPr>
          <w:b/>
        </w:rPr>
        <w:t>DETALLES DEL EXCEL ADJUNTADO</w:t>
      </w:r>
    </w:p>
    <w:p xmlns:wp14="http://schemas.microsoft.com/office/word/2010/wordml" w:rsidRPr="007B3246" w:rsidR="007B3246" w:rsidP="007B3246" w:rsidRDefault="007B3246" w14:paraId="773066B2" wp14:textId="105CA7A3">
      <w:r w:rsidR="007B3246">
        <w:rPr/>
        <w:t xml:space="preserve">El nombre del </w:t>
      </w:r>
      <w:r w:rsidR="007B3246">
        <w:rPr/>
        <w:t>agent</w:t>
      </w:r>
      <w:r w:rsidR="007B3246">
        <w:rPr/>
        <w:t xml:space="preserve"> </w:t>
      </w:r>
      <w:r w:rsidR="007B3246">
        <w:rPr/>
        <w:t>group</w:t>
      </w:r>
      <w:r w:rsidR="007B3246">
        <w:rPr/>
        <w:t xml:space="preserve"> debe estar creado en mayúsculas, sin caracteres especiales (sin ñ, tildes, o símbolos); y los espacios deben ser reemplazados por guion bajo (</w:t>
      </w:r>
      <w:r w:rsidR="2E0F9935">
        <w:rPr/>
        <w:t>_) ￼</w:t>
      </w:r>
    </w:p>
    <w:p xmlns:wp14="http://schemas.microsoft.com/office/word/2010/wordml" w:rsidR="007B3246" w:rsidP="007B3246" w:rsidRDefault="007B3246" w14:paraId="3FEF142B" wp14:textId="77777777">
      <w:r w:rsidRPr="007B3246">
        <w:t xml:space="preserve">Ejemplo de formato de nombre: </w:t>
      </w:r>
      <w:r w:rsidRPr="007B3246">
        <w:rPr>
          <w:b/>
        </w:rPr>
        <w:t>AEHU_12345678_APELLI</w:t>
      </w:r>
    </w:p>
    <w:p xmlns:wp14="http://schemas.microsoft.com/office/word/2010/wordml" w:rsidR="007B3246" w:rsidP="007B3246" w:rsidRDefault="007B3246" w14:paraId="7C653C64" wp14:textId="77777777">
      <w:r>
        <w:t xml:space="preserve">El modelo de Excel a seguir es el que se muestra en la imagen: </w:t>
      </w:r>
    </w:p>
    <w:p xmlns:wp14="http://schemas.microsoft.com/office/word/2010/wordml" w:rsidR="007B3246" w:rsidP="007B3246" w:rsidRDefault="007B3246" w14:paraId="5DAB6C7B" wp14:textId="77777777">
      <w:r>
        <w:rPr>
          <w:noProof/>
          <w:lang w:eastAsia="es-AR"/>
        </w:rPr>
        <w:drawing>
          <wp:inline xmlns:wp14="http://schemas.microsoft.com/office/word/2010/wordprocessingDrawing" distT="0" distB="0" distL="0" distR="0" wp14:anchorId="258DA7C2" wp14:editId="7777777">
            <wp:extent cx="5400040" cy="28676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B3246" w:rsidP="007B3246" w:rsidRDefault="007B3246" w14:paraId="6AA00D12" wp14:textId="77777777">
      <w:r>
        <w:lastRenderedPageBreak/>
        <w:t xml:space="preserve">De esta manera obtendremos nuestros grupos de agentes creados para poder visualizarlos en el CMS SUPERVISOR de cada líder. </w:t>
      </w:r>
    </w:p>
    <w:p xmlns:wp14="http://schemas.microsoft.com/office/word/2010/wordml" w:rsidR="007B3246" w:rsidP="007B3246" w:rsidRDefault="007B3246" w14:paraId="02EB378F" wp14:textId="77777777">
      <w:r>
        <w:rPr>
          <w:noProof/>
          <w:lang w:eastAsia="es-AR"/>
        </w:rPr>
        <w:drawing>
          <wp:inline xmlns:wp14="http://schemas.microsoft.com/office/word/2010/wordprocessingDrawing" distT="0" distB="0" distL="0" distR="0" wp14:anchorId="50D463A1" wp14:editId="28A075BD">
            <wp:extent cx="5400040" cy="3698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B3246" w:rsidP="007B3246" w:rsidRDefault="007B3246" w14:paraId="6A05A809" wp14:textId="77777777">
      <w:r>
        <w:rPr>
          <w:noProof/>
          <w:lang w:eastAsia="es-AR"/>
        </w:rPr>
        <w:drawing>
          <wp:inline xmlns:wp14="http://schemas.microsoft.com/office/word/2010/wordprocessingDrawing" distT="0" distB="0" distL="0" distR="0" wp14:anchorId="4EFB92F4" wp14:editId="37D7BE72">
            <wp:extent cx="5400040" cy="31235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B3246" w:rsidP="007B3246" w:rsidRDefault="007B3246" w14:paraId="5A39BBE3" wp14:textId="77777777">
      <w:r>
        <w:rPr>
          <w:noProof/>
          <w:lang w:eastAsia="es-AR"/>
        </w:rPr>
        <w:lastRenderedPageBreak/>
        <w:drawing>
          <wp:inline xmlns:wp14="http://schemas.microsoft.com/office/word/2010/wordprocessingDrawing" distT="0" distB="0" distL="0" distR="0" wp14:anchorId="16CF6F72" wp14:editId="7149A9C8">
            <wp:extent cx="4752975" cy="2628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B3246" w:rsidR="007B3246" w:rsidP="007B3246" w:rsidRDefault="007B3246" w14:paraId="4C6E08D3" wp14:textId="55DB439D">
      <w:r w:rsidR="007B3246">
        <w:drawing>
          <wp:inline xmlns:wp14="http://schemas.microsoft.com/office/word/2010/wordprocessingDrawing" wp14:editId="78FD3891" wp14:anchorId="24393572">
            <wp:extent cx="6131267" cy="2752725"/>
            <wp:effectExtent l="0" t="0" r="3175" b="0"/>
            <wp:docPr id="7" name="Imagen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7"/>
                    <pic:cNvPicPr/>
                  </pic:nvPicPr>
                  <pic:blipFill>
                    <a:blip r:embed="R19da3150b8a348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126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246">
        <w:rPr/>
        <w:t xml:space="preserve">Así verán el tablero con los agentes que le pertenece a cada grupo. </w:t>
      </w:r>
      <w:bookmarkStart w:name="_GoBack" w:id="0"/>
      <w:bookmarkEnd w:id="0"/>
    </w:p>
    <w:sectPr w:rsidRPr="007B3246" w:rsidR="007B3246" w:rsidSect="002C188A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  <w:headerReference w:type="default" r:id="R27707d7037fb4800"/>
      <w:headerReference w:type="first" r:id="R7e3e29c7d40f4e3a"/>
      <w:footerReference w:type="default" r:id="Ra41f7f194c8d481f"/>
      <w:footerReference w:type="first" r:id="R674d1dcd5f3545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2BB919E" w:rsidTr="72BB919E" w14:paraId="432390D0">
      <w:trPr>
        <w:trHeight w:val="300"/>
      </w:trPr>
      <w:tc>
        <w:tcPr>
          <w:tcW w:w="2830" w:type="dxa"/>
          <w:tcMar/>
        </w:tcPr>
        <w:p w:rsidR="72BB919E" w:rsidP="72BB919E" w:rsidRDefault="72BB919E" w14:paraId="2CD6C042" w14:textId="02E2FCDB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2BB919E" w:rsidP="72BB919E" w:rsidRDefault="72BB919E" w14:paraId="49CD4377" w14:textId="13D4C955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72BB919E" w:rsidP="72BB919E" w:rsidRDefault="72BB919E" w14:paraId="28984D48" w14:textId="4620EAEC">
          <w:pPr>
            <w:pStyle w:val="Header"/>
            <w:bidi w:val="0"/>
            <w:ind w:right="-115"/>
            <w:jc w:val="right"/>
          </w:pPr>
        </w:p>
      </w:tc>
    </w:tr>
  </w:tbl>
  <w:p w:rsidR="72BB919E" w:rsidP="72BB919E" w:rsidRDefault="72BB919E" w14:paraId="2CEE422C" w14:textId="36D412C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2BB919E" w:rsidTr="72BB919E" w14:paraId="54726385">
      <w:trPr>
        <w:trHeight w:val="300"/>
      </w:trPr>
      <w:tc>
        <w:tcPr>
          <w:tcW w:w="2830" w:type="dxa"/>
          <w:tcMar/>
        </w:tcPr>
        <w:p w:rsidR="72BB919E" w:rsidP="72BB919E" w:rsidRDefault="72BB919E" w14:paraId="0A5EA4F5" w14:textId="77001E52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2BB919E" w:rsidP="72BB919E" w:rsidRDefault="72BB919E" w14:paraId="7560A1E4" w14:textId="086B031B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72BB919E" w:rsidP="72BB919E" w:rsidRDefault="72BB919E" w14:paraId="67A78107" w14:textId="08364A07">
          <w:pPr>
            <w:pStyle w:val="Header"/>
            <w:bidi w:val="0"/>
            <w:ind w:right="-115"/>
            <w:jc w:val="right"/>
          </w:pPr>
        </w:p>
      </w:tc>
    </w:tr>
  </w:tbl>
  <w:p w:rsidR="72BB919E" w:rsidP="72BB919E" w:rsidRDefault="72BB919E" w14:paraId="2F4C0E71" w14:textId="39302C1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2BB919E" w:rsidTr="72BB919E" w14:paraId="5B0BCB94">
      <w:trPr>
        <w:trHeight w:val="300"/>
      </w:trPr>
      <w:tc>
        <w:tcPr>
          <w:tcW w:w="2830" w:type="dxa"/>
          <w:tcMar/>
        </w:tcPr>
        <w:p w:rsidR="72BB919E" w:rsidP="72BB919E" w:rsidRDefault="72BB919E" w14:paraId="13C49718" w14:textId="73586B77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2BB919E" w:rsidP="72BB919E" w:rsidRDefault="72BB919E" w14:paraId="0125C3A9" w14:textId="1ED34874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72BB919E" w:rsidP="72BB919E" w:rsidRDefault="72BB919E" w14:paraId="4135D463" w14:textId="7298D6BA">
          <w:pPr>
            <w:pStyle w:val="Header"/>
            <w:bidi w:val="0"/>
            <w:ind w:right="-115"/>
            <w:jc w:val="right"/>
          </w:pPr>
        </w:p>
      </w:tc>
    </w:tr>
  </w:tbl>
  <w:p w:rsidR="72BB919E" w:rsidP="72BB919E" w:rsidRDefault="72BB919E" w14:paraId="4FD7B946" w14:textId="6BEB087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2BB919E" w:rsidTr="72BB919E" w14:paraId="1E8276C6">
      <w:trPr>
        <w:trHeight w:val="300"/>
      </w:trPr>
      <w:tc>
        <w:tcPr>
          <w:tcW w:w="2830" w:type="dxa"/>
          <w:tcMar/>
        </w:tcPr>
        <w:p w:rsidR="72BB919E" w:rsidP="72BB919E" w:rsidRDefault="72BB919E" w14:paraId="405EA229" w14:textId="346E4FD5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72BB919E" w:rsidP="72BB919E" w:rsidRDefault="72BB919E" w14:paraId="0251A8B2" w14:textId="295F078C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72BB919E" w:rsidP="72BB919E" w:rsidRDefault="72BB919E" w14:paraId="535C9464" w14:textId="2D8FB06E">
          <w:pPr>
            <w:pStyle w:val="Header"/>
            <w:bidi w:val="0"/>
            <w:ind w:right="-115"/>
            <w:jc w:val="right"/>
          </w:pPr>
        </w:p>
      </w:tc>
    </w:tr>
  </w:tbl>
  <w:p w:rsidR="72BB919E" w:rsidP="72BB919E" w:rsidRDefault="72BB919E" w14:paraId="51F33E51" w14:textId="32A3CC6F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8A"/>
    <w:rsid w:val="00237C97"/>
    <w:rsid w:val="002C188A"/>
    <w:rsid w:val="007B3246"/>
    <w:rsid w:val="00CB25A2"/>
    <w:rsid w:val="0D2182D7"/>
    <w:rsid w:val="0E0F81AE"/>
    <w:rsid w:val="0ED67B95"/>
    <w:rsid w:val="12A4EEEE"/>
    <w:rsid w:val="1F73006D"/>
    <w:rsid w:val="2E0F9935"/>
    <w:rsid w:val="339B5F8F"/>
    <w:rsid w:val="3A0AA113"/>
    <w:rsid w:val="4BC482C4"/>
    <w:rsid w:val="521A9BEB"/>
    <w:rsid w:val="5ACFE88A"/>
    <w:rsid w:val="67642DBE"/>
    <w:rsid w:val="72BB919E"/>
    <w:rsid w:val="7C20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B119"/>
  <w15:chartTrackingRefBased/>
  <w15:docId w15:val="{10744030-97F7-4096-902E-D783A78EF0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C188A"/>
    <w:pPr>
      <w:spacing w:after="0" w:line="240" w:lineRule="auto"/>
    </w:pPr>
    <w:rPr>
      <w:rFonts w:eastAsiaTheme="minorEastAsia"/>
      <w:lang w:eastAsia="es-AR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2C188A"/>
    <w:rPr>
      <w:rFonts w:eastAsiaTheme="minorEastAsia"/>
      <w:lang w:eastAsia="es-A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glossaryDocument" Target="glossary/document.xml" Id="Rcd55100e33be4a5e" /><Relationship Type="http://schemas.openxmlformats.org/officeDocument/2006/relationships/header" Target="header.xml" Id="R27707d7037fb4800" /><Relationship Type="http://schemas.openxmlformats.org/officeDocument/2006/relationships/header" Target="header2.xml" Id="R7e3e29c7d40f4e3a" /><Relationship Type="http://schemas.openxmlformats.org/officeDocument/2006/relationships/footer" Target="footer.xml" Id="Ra41f7f194c8d481f" /><Relationship Type="http://schemas.openxmlformats.org/officeDocument/2006/relationships/footer" Target="footer2.xml" Id="R674d1dcd5f35454a" /><Relationship Type="http://schemas.openxmlformats.org/officeDocument/2006/relationships/image" Target="/media/image8.png" Id="R19da3150b8a348b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272c2-3b41-4c7e-82c5-6bb2b8c079b4}"/>
      </w:docPartPr>
      <w:docPartBody>
        <w:p w14:paraId="44CE3EE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GLOBAL SOLUTIONS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Rocio Nuñez</dc:creator>
  <keywords/>
  <dc:description/>
  <lastModifiedBy>Soporte GTR</lastModifiedBy>
  <revision>4</revision>
  <dcterms:created xsi:type="dcterms:W3CDTF">2023-04-19T18:51:00.0000000Z</dcterms:created>
  <dcterms:modified xsi:type="dcterms:W3CDTF">2023-04-25T12:37:50.2954860Z</dcterms:modified>
</coreProperties>
</file>