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55a11"/>
          <w:sz w:val="32"/>
          <w:szCs w:val="32"/>
          <w:rtl w:val="0"/>
        </w:rPr>
        <w:t xml:space="preserve">Grupo 3 · Módulo 2: Proveedores y paquetes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Su parte: situaciones marcadas A y las trampas (T). Para cada una: elijan el patrón, escriban por qué y un patrón que descartaron con el motivo. Si ningún patrón hace falta, escriban «ninguno» y fundamenten.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4200"/>
        <w:gridCol w:w="1640"/>
        <w:gridCol w:w="2760"/>
        <w:tblGridChange w:id="0">
          <w:tblGrid>
            <w:gridCol w:w="760"/>
            <w:gridCol w:w="4200"/>
            <w:gridCol w:w="164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e6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e6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e6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Patrón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e6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¿Por qué? / Descartado y 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Una aerolínea nos da una API que no podemos modificar: buscarVuelos(origen, destino) y devuelve XML. La app espera buscar(criterio) y trabaja con objetos propios.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¿Por qué?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 adaptador implementa la interfaz que espera la app, por dentro llama a la API y traduce el XML a nuestros objetos.</w:t>
            </w:r>
          </w:p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Descartado: Proxy.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También es un intermediario, pero tiene la misma cara (interfaz) que el objeto real. Acá el problema es justamente que las interfaces son distintas: hay que traducir, no interponer.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paquete contiene vuelos, hoteles, excursiones y otros paquetes más chicos. Hay que calcular el precio total de cualquier nivel con el mismo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¿Por qué?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 una estructura de árbol (todo-parte) con grupos dentro de grupos. Vuelo, hotel y excursión son hojas y Paquete es el contenedor; todos tienen precio(). El paquete suma el precio() de sus hijos sin preguntar si son hojas o paquetes, así el mismo código sirve en cualquier nivel.</w:t>
            </w:r>
          </w:p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Descartado: Iterator.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Sirve para recorrer una colección sin conocer cómo está guardada, pero no hace que un elemento suelto y un grupo se traten igual ni resuelve el anidamiento de paquetes.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Reservar exige verificar disponibilidad, bloquear el asiento, cobrar, emitir el voucher y mandar un mail. La web y la app móvil repiten los cinco pasos.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¿Por qué?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Dos clientes (web y app) duplican la misma secuencia de llamadas a cinco subsistemas distintos. Una fachada ServicioReservas.reservar() esconde los cinco pasos detrás de una sola operación: se elimina la duplicación y, si cambia un paso, se cambia en un solo lugar.</w:t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Descartado: State.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State aplica cuando el objeto se comporta distinto según su estado (p. ej., cancelar una reserva pendiente vs. pagada). Acá los cinco pasos son siempre los mismos y en el mismo orden: no hay estados ni transiciones.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T2 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Mostrar 150 minutos como «2 h 30 min».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¿Por qué?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 una cuenta simple (150 // 60 = 2 h, 150 % 60 = 30 min). No hay nada que varíe, que se extienda ni subsistemas que esconder. Alcanza con una función utilitaria; meter un patrón agregaría clases sin resolver ningún problema.</w:t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Descartado: Strategy.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Solo valdría la pena si hubiera varios formatos intercambiables que el usuario elige ("2 h 30 min", "02:30", "150 min"). Con un solo formato no hay estrategias entre las cuales elegir.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080" w:top="1080" w:left="108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b5470f"/>
          <w:sz w:val="34"/>
          <w:szCs w:val="34"/>
          <w:rtl w:val="0"/>
        </w:rPr>
        <w:t xml:space="preserve">Grupo 3 · Escenario C: Proveedores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Combinen 3 o 4 patrones para resolver todo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0" w:lineRule="auto"/>
        <w:ind w:left="36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Integrar tres aerolíneas con APIs distintas y no modificables.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0" w:lineRule="auto"/>
        <w:ind w:left="36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El viajero elige cómo comparar (precio, duración) en el momento de buscar.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40" w:lineRule="auto"/>
        <w:ind w:left="36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Una sola operación «buscar y reservar» oculta consultar, bloquear y cobrar.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0" w:lineRule="auto"/>
        <w:ind w:left="36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El conector correcto se crea a partir de un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Entregable: un dibujo de cajas y flechas con los patrones elegidos y una frase por cada uno. El cambio de último momento llega más tarde.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1"/>
        </w:trPr>
        <w:tc>
          <w:tcPr>
            <w:shd w:fill="ead9c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9c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Respuesta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Patrones elegidos (3 o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Adapter (punto 9):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 aerolínea tiene un adaptador que implementa nuestra interfaz ConectorAerolinea y traduce su API (XML, JSON, etc.) a nuestros objetos Vuelo.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Strategy (punto 10):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cada criterio de comparación (PorPrecio, PorDuracion) es una estrategia intercambiable que el viajero elige al buscar.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Facade (punto 11):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ServicioReservas.buscarYReservar() esconde consultar → bloquear → cobrar detrás de una sola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Factory Method (punto 12):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FabricaConectores.crear("aerolineaA") devuelve el adaptador correcto a partir del nombre, sin que el cliente haga new de clases concretas.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Dibujo (cajas y flechas)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5905500" cy="20097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Flecha llena: usa / llama.  Punteada con triángulo: implementa la interfaz.  Punteada «crea»: la fábrica instancia adaptadores.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Dos patrones que se combinan y cómo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Factory Method + Adapter: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la fábrica no crea cualquier cosa, crea adaptadores. Recibe un nombre ("aerolineaB") y devuelve un AdaptadorB tipado como ConectorAerolinea. Así la fachada nunca conoce las clases concretas ni las APIs externas: pide un conector por nombre y le habla siempre con la misma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(También: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Facade + Strategy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la fachada recibe la estrategia elegida por el viajero y la aplica a los resultados sin saber cuál es.)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 patrón que descartaron y por 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Proxy.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También es un intermediario entre la app y la API de la aerolínea, pero mantiene la misma interfaz que el objeto real. Acá el problema es que las interfaces son distintas: hay que traducir (Adapter), no solo interponer.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Cuando llegue el giro: ¿qué cambia y qué NO se toca?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(Completar con el giro real cuando llegue. Respuestas preparadas para los giros más probables:)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Nueva aerolínea: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→ un AdaptadorD nuevo + una línea en la fábrica. No se toca → fachada, estrategias, cliente, otros adaptadores.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Nuevo criterio (escalas, horario):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→ una clase PorEscalas nueva. No se toca → fachada, adaptadores, fábrica.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Una aerolínea cambia su API: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→ solo su adaptador. No se toca → todo lo demás.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Nuevo paso (voucher, mail):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→ solo el método de la fachada. No se toca → el cliente (web/app).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Idea a defender: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principio abierto/cerrado (SOLID), se agrega código nuevo sin modificar el que ya funcionaba.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>
          <w:b w:val="1"/>
          <w:bCs w:val="1"/>
          <w:color w:val="c55a1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xRYVRTu+HaE2jzeJ3xjHwhqXQ==">CgMxLjA4AHIhMUJJUFJzSkdpOEFCWE1yeGZaOVFrNThGUzJDemFZLVVr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2026-10-21T12:06:38.160Z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