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6FF8" w14:textId="5E74A531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61954A24" w14:textId="04C9692F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  <w:r w:rsidRPr="0096441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EAEE79" wp14:editId="1B1EE47B">
            <wp:simplePos x="0" y="0"/>
            <wp:positionH relativeFrom="column">
              <wp:posOffset>940551</wp:posOffset>
            </wp:positionH>
            <wp:positionV relativeFrom="paragraph">
              <wp:posOffset>148590</wp:posOffset>
            </wp:positionV>
            <wp:extent cx="3627755" cy="2656205"/>
            <wp:effectExtent l="0" t="0" r="0" b="0"/>
            <wp:wrapSquare wrapText="bothSides"/>
            <wp:docPr id="72950266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4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67D40" wp14:editId="0FF9557A">
                <wp:simplePos x="0" y="0"/>
                <wp:positionH relativeFrom="column">
                  <wp:posOffset>-116024</wp:posOffset>
                </wp:positionH>
                <wp:positionV relativeFrom="paragraph">
                  <wp:posOffset>65710</wp:posOffset>
                </wp:positionV>
                <wp:extent cx="5789221" cy="5379522"/>
                <wp:effectExtent l="0" t="0" r="21590" b="12065"/>
                <wp:wrapNone/>
                <wp:docPr id="9923719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221" cy="53795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1A42B" id="Rectangle 1" o:spid="_x0000_s1026" style="position:absolute;margin-left:-9.15pt;margin-top:5.15pt;width:455.85pt;height:42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" filled="f" strokecolor="black [3213]" strokeweight="1pt"/>
            </w:pict>
          </mc:Fallback>
        </mc:AlternateContent>
      </w:r>
    </w:p>
    <w:p w14:paraId="32E33D47" w14:textId="5F422950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2628FAA5" w14:textId="25C58D55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  <w:r w:rsidRPr="0096441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BC9E445" wp14:editId="2092C5A4">
            <wp:simplePos x="0" y="0"/>
            <wp:positionH relativeFrom="column">
              <wp:posOffset>911003</wp:posOffset>
            </wp:positionH>
            <wp:positionV relativeFrom="paragraph">
              <wp:posOffset>2177951</wp:posOffset>
            </wp:positionV>
            <wp:extent cx="3532909" cy="2587179"/>
            <wp:effectExtent l="0" t="0" r="0" b="3810"/>
            <wp:wrapSquare wrapText="bothSides"/>
            <wp:docPr id="183086767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09" cy="258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CAAF7F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6641D1FF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61D4F9AE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13E30D96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20A80837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3B5B40E1" w14:textId="1103F17A" w:rsidR="00964411" w:rsidRPr="00964411" w:rsidRDefault="00964411" w:rsidP="00964411">
      <w:pPr>
        <w:jc w:val="center"/>
        <w:rPr>
          <w:rFonts w:ascii="Arial" w:hAnsi="Arial" w:cs="Arial"/>
          <w:sz w:val="24"/>
          <w:szCs w:val="24"/>
        </w:rPr>
      </w:pPr>
      <w:r w:rsidRPr="00964411">
        <w:rPr>
          <w:rFonts w:ascii="Arial" w:hAnsi="Arial" w:cs="Arial"/>
          <w:sz w:val="24"/>
          <w:szCs w:val="24"/>
        </w:rPr>
        <w:t>A.</w:t>
      </w:r>
    </w:p>
    <w:p w14:paraId="255FED01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56C4D7D8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0BE75D57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542CBE3E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2009DF3F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131C7032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005DA6E9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53127C81" w14:textId="2187C85F" w:rsidR="00964411" w:rsidRPr="00964411" w:rsidRDefault="00964411" w:rsidP="00964411">
      <w:pPr>
        <w:jc w:val="center"/>
        <w:rPr>
          <w:rFonts w:ascii="Arial" w:hAnsi="Arial" w:cs="Arial"/>
          <w:sz w:val="24"/>
          <w:szCs w:val="24"/>
        </w:rPr>
      </w:pPr>
      <w:r w:rsidRPr="00964411">
        <w:rPr>
          <w:rFonts w:ascii="Arial" w:hAnsi="Arial" w:cs="Arial"/>
          <w:sz w:val="24"/>
          <w:szCs w:val="24"/>
        </w:rPr>
        <w:t>B.</w:t>
      </w:r>
    </w:p>
    <w:p w14:paraId="4254218F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5C434EAD" w14:textId="77777777" w:rsidR="00964411" w:rsidRPr="00964411" w:rsidRDefault="00964411" w:rsidP="00964411">
      <w:pPr>
        <w:rPr>
          <w:rFonts w:ascii="Arial" w:hAnsi="Arial" w:cs="Arial"/>
          <w:sz w:val="24"/>
          <w:szCs w:val="24"/>
        </w:rPr>
      </w:pPr>
    </w:p>
    <w:p w14:paraId="1035D6F9" w14:textId="77777777" w:rsidR="004D6158" w:rsidRDefault="00964411" w:rsidP="004D6158">
      <w:pPr>
        <w:rPr>
          <w:rFonts w:ascii="Arial" w:hAnsi="Arial" w:cs="Arial"/>
          <w:sz w:val="24"/>
          <w:szCs w:val="24"/>
          <w:lang w:val="en-GB"/>
        </w:rPr>
      </w:pPr>
      <w:r w:rsidRPr="00964411">
        <w:rPr>
          <w:rFonts w:ascii="Arial" w:hAnsi="Arial" w:cs="Arial"/>
          <w:b/>
          <w:bCs/>
          <w:sz w:val="24"/>
          <w:szCs w:val="24"/>
          <w:lang w:val="en-GB"/>
        </w:rPr>
        <w:t>Figure 1. Preliminary parameter space results t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esting a range of roadblock on-rates for proximity to experimental results. </w:t>
      </w:r>
      <w:r w:rsidR="004D6158" w:rsidRPr="00CA6129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A</w:t>
      </w:r>
      <w:r w:rsidR="004D6158">
        <w:rPr>
          <w:rFonts w:ascii="Arial" w:hAnsi="Arial" w:cs="Arial"/>
          <w:i/>
          <w:iCs/>
          <w:sz w:val="24"/>
          <w:szCs w:val="24"/>
          <w:lang w:val="en-GB"/>
        </w:rPr>
        <w:t xml:space="preserve">. Independent model. </w:t>
      </w:r>
      <w:r w:rsidR="004D6158" w:rsidRPr="00CA6129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B</w:t>
      </w:r>
      <w:r w:rsidR="004D6158">
        <w:rPr>
          <w:rFonts w:ascii="Arial" w:hAnsi="Arial" w:cs="Arial"/>
          <w:i/>
          <w:iCs/>
          <w:sz w:val="24"/>
          <w:szCs w:val="24"/>
          <w:lang w:val="en-GB"/>
        </w:rPr>
        <w:t xml:space="preserve">. Cooperative model. </w:t>
      </w:r>
      <w:r w:rsidR="004D6158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N=1000 randomised points, n=10 sampled runs for median calculation in each point.</w:t>
      </w:r>
    </w:p>
    <w:p w14:paraId="3D72ECC1" w14:textId="1F0E1244" w:rsidR="00CA6129" w:rsidRDefault="00964411" w:rsidP="00964411">
      <w:pPr>
        <w:rPr>
          <w:rFonts w:ascii="Arial" w:hAnsi="Arial" w:cs="Arial"/>
          <w:i/>
          <w:iCs/>
          <w:sz w:val="24"/>
          <w:szCs w:val="24"/>
          <w:lang w:val="en-GB"/>
        </w:rPr>
      </w:pPr>
      <w:r>
        <w:rPr>
          <w:rFonts w:ascii="Arial" w:hAnsi="Arial" w:cs="Arial"/>
          <w:i/>
          <w:iCs/>
          <w:sz w:val="24"/>
          <w:szCs w:val="24"/>
          <w:lang w:val="en-GB"/>
        </w:rPr>
        <w:t xml:space="preserve">The x and y axes show </w:t>
      </w:r>
      <w:r w:rsidR="00CA6129">
        <w:rPr>
          <w:rFonts w:ascii="Arial" w:hAnsi="Arial" w:cs="Arial"/>
          <w:i/>
          <w:iCs/>
          <w:sz w:val="24"/>
          <w:szCs w:val="24"/>
          <w:lang w:val="en-GB"/>
        </w:rPr>
        <w:t>absolute errors between model and experimental values</w:t>
      </w:r>
      <w:r w:rsidR="00570CF5">
        <w:rPr>
          <w:rFonts w:ascii="Arial" w:hAnsi="Arial" w:cs="Arial"/>
          <w:i/>
          <w:iCs/>
          <w:sz w:val="24"/>
          <w:szCs w:val="24"/>
          <w:lang w:val="en-GB"/>
        </w:rPr>
        <w:t>, respectively</w:t>
      </w:r>
      <w:r w:rsidR="00CA6129"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 w:rsidR="00570CF5">
        <w:rPr>
          <w:rFonts w:ascii="Arial" w:hAnsi="Arial" w:cs="Arial"/>
          <w:i/>
          <w:iCs/>
          <w:sz w:val="24"/>
          <w:szCs w:val="24"/>
          <w:lang w:val="en-GB"/>
        </w:rPr>
        <w:t>for</w:t>
      </w:r>
      <w:r w:rsidR="00CA6129">
        <w:rPr>
          <w:rFonts w:ascii="Arial" w:hAnsi="Arial" w:cs="Arial"/>
          <w:i/>
          <w:iCs/>
          <w:sz w:val="24"/>
          <w:szCs w:val="24"/>
          <w:lang w:val="en-GB"/>
        </w:rPr>
        <w:t xml:space="preserve"> the exit or protein production rates as standardised medians when there is only 1 block site (x), or 2 block sites (y). Data standardised to the median rate at zero block sites. Each point represents a model run with a new block on-rate value randomised between 0 and 1</w:t>
      </w:r>
      <w:r w:rsidR="00702F0B">
        <w:rPr>
          <w:rFonts w:ascii="Arial" w:hAnsi="Arial" w:cs="Arial"/>
          <w:i/>
          <w:iCs/>
          <w:sz w:val="24"/>
          <w:szCs w:val="24"/>
          <w:lang w:val="en-GB"/>
        </w:rPr>
        <w:t>;</w:t>
      </w:r>
      <w:r w:rsidR="00CA6129">
        <w:rPr>
          <w:rFonts w:ascii="Arial" w:hAnsi="Arial" w:cs="Arial"/>
          <w:i/>
          <w:iCs/>
          <w:sz w:val="24"/>
          <w:szCs w:val="24"/>
          <w:lang w:val="en-GB"/>
        </w:rPr>
        <w:t xml:space="preserve"> the closer </w:t>
      </w:r>
      <w:r w:rsidR="00570CF5">
        <w:rPr>
          <w:rFonts w:ascii="Arial" w:hAnsi="Arial" w:cs="Arial"/>
          <w:i/>
          <w:iCs/>
          <w:sz w:val="24"/>
          <w:szCs w:val="24"/>
          <w:lang w:val="en-GB"/>
        </w:rPr>
        <w:t>a</w:t>
      </w:r>
      <w:r w:rsidR="00CA6129">
        <w:rPr>
          <w:rFonts w:ascii="Arial" w:hAnsi="Arial" w:cs="Arial"/>
          <w:i/>
          <w:iCs/>
          <w:sz w:val="24"/>
          <w:szCs w:val="24"/>
          <w:lang w:val="en-GB"/>
        </w:rPr>
        <w:t xml:space="preserve"> point is to (0,0)</w:t>
      </w:r>
      <w:r w:rsidR="00702F0B">
        <w:rPr>
          <w:rFonts w:ascii="Arial" w:hAnsi="Arial" w:cs="Arial"/>
          <w:i/>
          <w:iCs/>
          <w:sz w:val="24"/>
          <w:szCs w:val="24"/>
          <w:lang w:val="en-GB"/>
        </w:rPr>
        <w:t>,</w:t>
      </w:r>
      <w:r w:rsidR="00CA6129">
        <w:rPr>
          <w:rFonts w:ascii="Arial" w:hAnsi="Arial" w:cs="Arial"/>
          <w:i/>
          <w:iCs/>
          <w:sz w:val="24"/>
          <w:szCs w:val="24"/>
          <w:lang w:val="en-GB"/>
        </w:rPr>
        <w:t xml:space="preserve"> the closer the model is to the experiment.</w:t>
      </w:r>
    </w:p>
    <w:p w14:paraId="10D3ECCF" w14:textId="77777777" w:rsidR="00AA73DC" w:rsidRDefault="00AA73DC" w:rsidP="00964411">
      <w:pPr>
        <w:rPr>
          <w:rFonts w:ascii="Arial" w:hAnsi="Arial" w:cs="Arial"/>
          <w:sz w:val="24"/>
          <w:szCs w:val="24"/>
          <w:lang w:val="en-GB"/>
        </w:rPr>
      </w:pPr>
    </w:p>
    <w:p w14:paraId="070F82B6" w14:textId="77777777" w:rsidR="00AA73DC" w:rsidRDefault="00AA73DC" w:rsidP="00964411">
      <w:pPr>
        <w:rPr>
          <w:rFonts w:ascii="Arial" w:hAnsi="Arial" w:cs="Arial"/>
          <w:sz w:val="24"/>
          <w:szCs w:val="24"/>
          <w:lang w:val="en-GB"/>
        </w:rPr>
      </w:pPr>
    </w:p>
    <w:p w14:paraId="61285E06" w14:textId="77777777" w:rsidR="00AA73DC" w:rsidRDefault="00AA73DC" w:rsidP="00964411">
      <w:pPr>
        <w:rPr>
          <w:rFonts w:ascii="Arial" w:hAnsi="Arial" w:cs="Arial"/>
          <w:sz w:val="24"/>
          <w:szCs w:val="24"/>
          <w:lang w:val="en-GB"/>
        </w:rPr>
      </w:pPr>
    </w:p>
    <w:p w14:paraId="164DF646" w14:textId="77777777" w:rsid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46BCFE7E" w14:textId="2807115A" w:rsidR="00AA73DC" w:rsidRPr="00964411" w:rsidRDefault="00AA73DC" w:rsidP="00AA73DC">
      <w:pPr>
        <w:rPr>
          <w:rFonts w:ascii="Arial" w:hAnsi="Arial" w:cs="Arial"/>
          <w:sz w:val="24"/>
          <w:szCs w:val="24"/>
        </w:rPr>
      </w:pPr>
    </w:p>
    <w:p w14:paraId="5B7C0B0E" w14:textId="64A731B8" w:rsidR="00AA73DC" w:rsidRPr="00964411" w:rsidRDefault="00DF6E13" w:rsidP="00AA73DC">
      <w:pPr>
        <w:rPr>
          <w:rFonts w:ascii="Arial" w:hAnsi="Arial" w:cs="Arial"/>
          <w:sz w:val="24"/>
          <w:szCs w:val="24"/>
        </w:rPr>
      </w:pPr>
      <w:r w:rsidRPr="0096441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65313" wp14:editId="24CB203B">
                <wp:simplePos x="0" y="0"/>
                <wp:positionH relativeFrom="column">
                  <wp:posOffset>-116024</wp:posOffset>
                </wp:positionH>
                <wp:positionV relativeFrom="paragraph">
                  <wp:posOffset>63202</wp:posOffset>
                </wp:positionV>
                <wp:extent cx="6151419" cy="7053943"/>
                <wp:effectExtent l="0" t="0" r="20955" b="13970"/>
                <wp:wrapNone/>
                <wp:docPr id="11997853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1419" cy="7053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8623D" id="Rectangle 1" o:spid="_x0000_s1026" style="position:absolute;margin-left:-9.15pt;margin-top:5pt;width:484.35pt;height:55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v9fgIAAF8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0E2CDC8" wp14:editId="329750ED">
            <wp:simplePos x="0" y="0"/>
            <wp:positionH relativeFrom="margin">
              <wp:posOffset>441960</wp:posOffset>
            </wp:positionH>
            <wp:positionV relativeFrom="paragraph">
              <wp:posOffset>80645</wp:posOffset>
            </wp:positionV>
            <wp:extent cx="5153660" cy="3141980"/>
            <wp:effectExtent l="0" t="0" r="8890" b="1270"/>
            <wp:wrapSquare wrapText="bothSides"/>
            <wp:docPr id="113764814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0FC6A" w14:textId="17C8D6F0" w:rsidR="00AA73DC" w:rsidRPr="00964411" w:rsidRDefault="00AA73DC" w:rsidP="00AA73DC">
      <w:pPr>
        <w:rPr>
          <w:rFonts w:ascii="Arial" w:hAnsi="Arial" w:cs="Arial"/>
          <w:sz w:val="24"/>
          <w:szCs w:val="24"/>
        </w:rPr>
      </w:pPr>
    </w:p>
    <w:p w14:paraId="46A050AA" w14:textId="7329FCE9" w:rsidR="00AA73DC" w:rsidRPr="00964411" w:rsidRDefault="00AA73DC" w:rsidP="00AA73DC">
      <w:pPr>
        <w:rPr>
          <w:rFonts w:ascii="Arial" w:hAnsi="Arial" w:cs="Arial"/>
          <w:sz w:val="24"/>
          <w:szCs w:val="24"/>
        </w:rPr>
      </w:pPr>
    </w:p>
    <w:p w14:paraId="0F4361A7" w14:textId="7033921C" w:rsidR="00AA73DC" w:rsidRPr="00964411" w:rsidRDefault="00AA73DC" w:rsidP="00AA73DC">
      <w:pPr>
        <w:rPr>
          <w:rFonts w:ascii="Arial" w:hAnsi="Arial" w:cs="Arial"/>
          <w:sz w:val="24"/>
          <w:szCs w:val="24"/>
        </w:rPr>
      </w:pPr>
    </w:p>
    <w:p w14:paraId="2705F99E" w14:textId="655B4BF2" w:rsidR="00AA73DC" w:rsidRPr="00964411" w:rsidRDefault="00AA73DC" w:rsidP="00AA73DC">
      <w:pPr>
        <w:rPr>
          <w:rFonts w:ascii="Arial" w:hAnsi="Arial" w:cs="Arial"/>
          <w:sz w:val="24"/>
          <w:szCs w:val="24"/>
        </w:rPr>
      </w:pPr>
    </w:p>
    <w:p w14:paraId="2B45F3D9" w14:textId="6622D225" w:rsidR="00AA73DC" w:rsidRPr="00964411" w:rsidRDefault="00AA73DC" w:rsidP="00AA73DC">
      <w:pPr>
        <w:rPr>
          <w:rFonts w:ascii="Arial" w:hAnsi="Arial" w:cs="Arial"/>
          <w:sz w:val="24"/>
          <w:szCs w:val="24"/>
        </w:rPr>
      </w:pPr>
    </w:p>
    <w:p w14:paraId="35A89051" w14:textId="6DEBDFE1" w:rsidR="00AA73DC" w:rsidRPr="00964411" w:rsidRDefault="00AA73DC" w:rsidP="00AA73DC">
      <w:pPr>
        <w:rPr>
          <w:rFonts w:ascii="Arial" w:hAnsi="Arial" w:cs="Arial"/>
          <w:sz w:val="24"/>
          <w:szCs w:val="24"/>
        </w:rPr>
      </w:pPr>
    </w:p>
    <w:p w14:paraId="1EB54E04" w14:textId="07D398ED" w:rsidR="00AA73DC" w:rsidRPr="00964411" w:rsidRDefault="00AA73DC" w:rsidP="00AA73DC">
      <w:pPr>
        <w:rPr>
          <w:rFonts w:ascii="Arial" w:hAnsi="Arial" w:cs="Arial"/>
          <w:sz w:val="24"/>
          <w:szCs w:val="24"/>
        </w:rPr>
      </w:pPr>
    </w:p>
    <w:p w14:paraId="2C7EBA15" w14:textId="1F516DDE" w:rsidR="00AA73DC" w:rsidRPr="00AA73DC" w:rsidRDefault="00AA73DC" w:rsidP="00AA73DC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AA73DC">
        <w:rPr>
          <w:rFonts w:ascii="Arial" w:hAnsi="Arial" w:cs="Arial"/>
          <w:sz w:val="24"/>
          <w:szCs w:val="24"/>
          <w:lang w:val="en-GB"/>
        </w:rPr>
        <w:t>A.</w:t>
      </w:r>
    </w:p>
    <w:p w14:paraId="14B58E2D" w14:textId="56F06D7F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141BFFF5" w14:textId="37889B00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113728E8" w14:textId="37E1C1D4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0C290A07" w14:textId="46F8E452" w:rsidR="00AA73DC" w:rsidRPr="00AA73DC" w:rsidRDefault="00DF6E13" w:rsidP="00AA73DC">
      <w:pPr>
        <w:rPr>
          <w:rFonts w:ascii="Arial" w:hAnsi="Arial" w:cs="Arial"/>
          <w:sz w:val="24"/>
          <w:szCs w:val="24"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F9385D" wp14:editId="43675A58">
            <wp:simplePos x="0" y="0"/>
            <wp:positionH relativeFrom="column">
              <wp:posOffset>406400</wp:posOffset>
            </wp:positionH>
            <wp:positionV relativeFrom="paragraph">
              <wp:posOffset>47625</wp:posOffset>
            </wp:positionV>
            <wp:extent cx="5207000" cy="3195320"/>
            <wp:effectExtent l="0" t="0" r="0" b="5080"/>
            <wp:wrapSquare wrapText="bothSides"/>
            <wp:docPr id="120375862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2556F" w14:textId="77777777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46444137" w14:textId="77777777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4386B62B" w14:textId="77777777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22076BA3" w14:textId="430F8F4A" w:rsidR="00AA73DC" w:rsidRPr="00AA73DC" w:rsidRDefault="00AA73DC" w:rsidP="00AA73DC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AA73DC">
        <w:rPr>
          <w:rFonts w:ascii="Arial" w:hAnsi="Arial" w:cs="Arial"/>
          <w:sz w:val="24"/>
          <w:szCs w:val="24"/>
          <w:lang w:val="en-GB"/>
        </w:rPr>
        <w:t>B.</w:t>
      </w:r>
      <w:r w:rsidR="00DF6E13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11B901CB" w14:textId="77777777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0186775B" w14:textId="77777777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p w14:paraId="00A3C57B" w14:textId="77777777" w:rsidR="00DF6E13" w:rsidRDefault="00DF6E13" w:rsidP="00AA73D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770ACDDC" w14:textId="77777777" w:rsidR="00DF6E13" w:rsidRDefault="00DF6E13" w:rsidP="00AA73D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064861D" w14:textId="77777777" w:rsidR="00DF6E13" w:rsidRDefault="00DF6E13" w:rsidP="00AA73D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FA301E4" w14:textId="77777777" w:rsidR="00DF6E13" w:rsidRDefault="00DF6E13" w:rsidP="00AA73D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033572AD" w14:textId="77777777" w:rsidR="00DF6E13" w:rsidRDefault="00DF6E13" w:rsidP="00AA73D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3D3855DC" w14:textId="77777777" w:rsidR="00DF6E13" w:rsidRDefault="00DF6E13" w:rsidP="00AA73D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ABC956A" w14:textId="77777777" w:rsidR="00DF6E13" w:rsidRDefault="00DF6E13" w:rsidP="00AA73D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1E9D90CA" w14:textId="3B767D77" w:rsidR="00AA73DC" w:rsidRDefault="00AA73DC" w:rsidP="00AA73DC">
      <w:pPr>
        <w:rPr>
          <w:rFonts w:ascii="Arial" w:hAnsi="Arial" w:cs="Arial"/>
          <w:i/>
          <w:iCs/>
          <w:sz w:val="24"/>
          <w:szCs w:val="24"/>
          <w:lang w:val="en-GB"/>
        </w:rPr>
      </w:pPr>
      <w:r w:rsidRPr="00964411">
        <w:rPr>
          <w:rFonts w:ascii="Arial" w:hAnsi="Arial" w:cs="Arial"/>
          <w:b/>
          <w:bCs/>
          <w:sz w:val="24"/>
          <w:szCs w:val="24"/>
          <w:lang w:val="en-GB"/>
        </w:rPr>
        <w:t xml:space="preserve">Figure </w:t>
      </w:r>
      <w:r w:rsidR="00DF6E13">
        <w:rPr>
          <w:rFonts w:ascii="Arial" w:hAnsi="Arial" w:cs="Arial"/>
          <w:b/>
          <w:bCs/>
          <w:sz w:val="24"/>
          <w:szCs w:val="24"/>
          <w:lang w:val="en-GB"/>
        </w:rPr>
        <w:t>2</w:t>
      </w:r>
      <w:r w:rsidRPr="00964411">
        <w:rPr>
          <w:rFonts w:ascii="Arial" w:hAnsi="Arial" w:cs="Arial"/>
          <w:b/>
          <w:bCs/>
          <w:sz w:val="24"/>
          <w:szCs w:val="24"/>
          <w:lang w:val="en-GB"/>
        </w:rPr>
        <w:t xml:space="preserve">. </w:t>
      </w:r>
      <w:r w:rsidR="00DF6E13">
        <w:rPr>
          <w:rFonts w:ascii="Arial" w:hAnsi="Arial" w:cs="Arial"/>
          <w:b/>
          <w:bCs/>
          <w:sz w:val="24"/>
          <w:szCs w:val="24"/>
          <w:lang w:val="en-GB"/>
        </w:rPr>
        <w:t xml:space="preserve">Model results from the best </w:t>
      </w:r>
      <w:r w:rsidR="0092377E">
        <w:rPr>
          <w:rFonts w:ascii="Arial" w:hAnsi="Arial" w:cs="Arial"/>
          <w:b/>
          <w:bCs/>
          <w:sz w:val="24"/>
          <w:szCs w:val="24"/>
          <w:lang w:val="en-GB"/>
        </w:rPr>
        <w:t xml:space="preserve">single </w:t>
      </w:r>
      <w:r w:rsidR="00DF6E13">
        <w:rPr>
          <w:rFonts w:ascii="Arial" w:hAnsi="Arial" w:cs="Arial"/>
          <w:b/>
          <w:bCs/>
          <w:sz w:val="24"/>
          <w:szCs w:val="24"/>
          <w:lang w:val="en-GB"/>
        </w:rPr>
        <w:t>independent and cooperative parameter sets from Figure 1</w:t>
      </w:r>
      <w:r>
        <w:rPr>
          <w:rFonts w:ascii="Arial" w:hAnsi="Arial" w:cs="Arial"/>
          <w:b/>
          <w:bCs/>
          <w:sz w:val="24"/>
          <w:szCs w:val="24"/>
          <w:lang w:val="en-GB"/>
        </w:rPr>
        <w:t xml:space="preserve">. </w:t>
      </w:r>
    </w:p>
    <w:p w14:paraId="1DC847BD" w14:textId="5C19D8D7" w:rsidR="00AA73DC" w:rsidRDefault="00AA73DC" w:rsidP="00AA73DC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CA6129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lastRenderedPageBreak/>
        <w:t>A</w:t>
      </w:r>
      <w:r>
        <w:rPr>
          <w:rFonts w:ascii="Arial" w:hAnsi="Arial" w:cs="Arial"/>
          <w:i/>
          <w:iCs/>
          <w:sz w:val="24"/>
          <w:szCs w:val="24"/>
          <w:lang w:val="en-GB"/>
        </w:rPr>
        <w:t xml:space="preserve">. Independent model. </w:t>
      </w:r>
      <w:r w:rsidRPr="00CA6129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B</w:t>
      </w:r>
      <w:r>
        <w:rPr>
          <w:rFonts w:ascii="Arial" w:hAnsi="Arial" w:cs="Arial"/>
          <w:i/>
          <w:iCs/>
          <w:sz w:val="24"/>
          <w:szCs w:val="24"/>
          <w:lang w:val="en-GB"/>
        </w:rPr>
        <w:t xml:space="preserve">. Cooperative model. </w:t>
      </w:r>
      <w:r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n=10 sampled runs for </w:t>
      </w:r>
      <w:r w:rsidR="00DF6E13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each </w:t>
      </w:r>
      <w:r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median cal</w:t>
      </w:r>
      <w:r w:rsidR="00DF6E13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culation</w:t>
      </w:r>
    </w:p>
    <w:p w14:paraId="19AD97B7" w14:textId="77777777" w:rsidR="00CE0A0A" w:rsidRDefault="00693615" w:rsidP="00AA73DC">
      <w:pPr>
        <w:rPr>
          <w:rFonts w:ascii="Arial" w:hAnsi="Arial" w:cs="Arial"/>
          <w:i/>
          <w:iCs/>
          <w:sz w:val="24"/>
          <w:szCs w:val="24"/>
          <w:lang w:val="en-GB"/>
        </w:rPr>
      </w:pPr>
      <w:r>
        <w:rPr>
          <w:rFonts w:ascii="Arial" w:hAnsi="Arial" w:cs="Arial"/>
          <w:i/>
          <w:iCs/>
          <w:sz w:val="24"/>
          <w:szCs w:val="24"/>
          <w:lang w:val="en-GB"/>
        </w:rPr>
        <w:t xml:space="preserve">The boxplots show standardised exit rate (proxy for initiation efficiency) data for n independent runs of the model with the best parameter set obtained in the </w:t>
      </w:r>
      <w:r w:rsidR="00CE0A0A">
        <w:rPr>
          <w:rFonts w:ascii="Arial" w:hAnsi="Arial" w:cs="Arial"/>
          <w:i/>
          <w:iCs/>
          <w:sz w:val="24"/>
          <w:szCs w:val="24"/>
          <w:lang w:val="en-GB"/>
        </w:rPr>
        <w:t>relevant</w:t>
      </w:r>
      <w:r>
        <w:rPr>
          <w:rFonts w:ascii="Arial" w:hAnsi="Arial" w:cs="Arial"/>
          <w:i/>
          <w:iCs/>
          <w:sz w:val="24"/>
          <w:szCs w:val="24"/>
          <w:lang w:val="en-GB"/>
        </w:rPr>
        <w:t xml:space="preserve"> Figure 1</w:t>
      </w:r>
      <w:r w:rsidR="00CE0A0A">
        <w:rPr>
          <w:rFonts w:ascii="Arial" w:hAnsi="Arial" w:cs="Arial"/>
          <w:i/>
          <w:iCs/>
          <w:sz w:val="24"/>
          <w:szCs w:val="24"/>
          <w:lang w:val="en-GB"/>
        </w:rPr>
        <w:t xml:space="preserve"> graphs (A or B)</w:t>
      </w:r>
      <w:r>
        <w:rPr>
          <w:rFonts w:ascii="Arial" w:hAnsi="Arial" w:cs="Arial"/>
          <w:i/>
          <w:iCs/>
          <w:sz w:val="24"/>
          <w:szCs w:val="24"/>
          <w:lang w:val="en-GB"/>
        </w:rPr>
        <w:t>, from 0 block sites to 3 block sites.</w:t>
      </w:r>
      <w:r w:rsidR="00CE0A0A">
        <w:rPr>
          <w:rFonts w:ascii="Arial" w:hAnsi="Arial" w:cs="Arial"/>
          <w:i/>
          <w:iCs/>
          <w:sz w:val="24"/>
          <w:szCs w:val="24"/>
          <w:lang w:val="en-GB"/>
        </w:rPr>
        <w:t xml:space="preserve"> The median exit rate at 0 block sites is the standard value.</w:t>
      </w:r>
      <w:r>
        <w:rPr>
          <w:rFonts w:ascii="Arial" w:hAnsi="Arial" w:cs="Arial"/>
          <w:i/>
          <w:iCs/>
          <w:sz w:val="24"/>
          <w:szCs w:val="24"/>
          <w:lang w:val="en-GB"/>
        </w:rPr>
        <w:t xml:space="preserve"> </w:t>
      </w:r>
      <w:r w:rsidR="00CE0A0A">
        <w:rPr>
          <w:rFonts w:ascii="Arial" w:hAnsi="Arial" w:cs="Arial"/>
          <w:i/>
          <w:iCs/>
          <w:sz w:val="24"/>
          <w:szCs w:val="24"/>
          <w:lang w:val="en-GB"/>
        </w:rPr>
        <w:t>Distances between consecutive medians are printed in black (e.g. b0b1 is the distance between the median standardised rates at 0 and 1 blocks).</w:t>
      </w:r>
    </w:p>
    <w:p w14:paraId="668BE8CD" w14:textId="3EEEAC47" w:rsidR="00693615" w:rsidRPr="00CE0A0A" w:rsidRDefault="00CE0A0A" w:rsidP="00AA73DC">
      <w:pPr>
        <w:rPr>
          <w:rFonts w:ascii="Arial" w:hAnsi="Arial" w:cs="Arial"/>
          <w:i/>
          <w:iCs/>
          <w:sz w:val="24"/>
          <w:szCs w:val="24"/>
          <w:lang w:val="en-GB"/>
        </w:rPr>
      </w:pPr>
      <w:r>
        <w:rPr>
          <w:rFonts w:ascii="Arial" w:hAnsi="Arial" w:cs="Arial"/>
          <w:i/>
          <w:iCs/>
          <w:sz w:val="24"/>
          <w:szCs w:val="24"/>
          <w:lang w:val="en-GB"/>
        </w:rPr>
        <w:t>Experimental values for median standardised protein production rates from Edward’s 2021 flow cytometry experiment:</w:t>
      </w:r>
      <w:r w:rsidRPr="00CE0A0A">
        <w:rPr>
          <w:rFonts w:ascii="Arial" w:hAnsi="Arial" w:cs="Arial"/>
          <w:i/>
          <w:iCs/>
          <w:sz w:val="24"/>
          <w:szCs w:val="24"/>
          <w:lang w:val="en-GB"/>
        </w:rPr>
        <w:t xml:space="preserve"> m1e=</w:t>
      </w:r>
      <w:r w:rsidRPr="00CE0A0A">
        <w:rPr>
          <w:rFonts w:ascii="Arial" w:hAnsi="Arial" w:cs="Arial"/>
          <w:i/>
          <w:iCs/>
          <w:sz w:val="24"/>
          <w:szCs w:val="24"/>
          <w:lang w:val="en-GB"/>
        </w:rPr>
        <w:t>0.959 (b0b1=0.041)</w:t>
      </w:r>
      <w:r w:rsidRPr="00CE0A0A">
        <w:rPr>
          <w:rFonts w:ascii="Arial" w:hAnsi="Arial" w:cs="Arial"/>
          <w:i/>
          <w:iCs/>
          <w:sz w:val="24"/>
          <w:szCs w:val="24"/>
          <w:lang w:val="en-GB"/>
        </w:rPr>
        <w:t>, m2e=</w:t>
      </w:r>
      <w:r w:rsidRPr="00CE0A0A">
        <w:rPr>
          <w:rFonts w:ascii="Arial" w:hAnsi="Arial" w:cs="Arial"/>
          <w:i/>
          <w:iCs/>
          <w:sz w:val="24"/>
          <w:szCs w:val="24"/>
          <w:lang w:val="en-GB"/>
        </w:rPr>
        <w:t>0.741 (b1b2=0.218)</w:t>
      </w:r>
    </w:p>
    <w:p w14:paraId="027E6A34" w14:textId="655407A4" w:rsidR="00AA73DC" w:rsidRPr="00AA73DC" w:rsidRDefault="00AA73DC" w:rsidP="00AA73DC">
      <w:pPr>
        <w:rPr>
          <w:rFonts w:ascii="Arial" w:hAnsi="Arial" w:cs="Arial"/>
          <w:sz w:val="24"/>
          <w:szCs w:val="24"/>
          <w:lang w:val="en-GB"/>
        </w:rPr>
      </w:pPr>
    </w:p>
    <w:sectPr w:rsidR="00AA73DC" w:rsidRPr="00AA7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444D" w14:textId="77777777" w:rsidR="003B7D2B" w:rsidRDefault="003B7D2B" w:rsidP="00AA73DC">
      <w:pPr>
        <w:spacing w:after="0" w:line="240" w:lineRule="auto"/>
      </w:pPr>
      <w:r>
        <w:separator/>
      </w:r>
    </w:p>
  </w:endnote>
  <w:endnote w:type="continuationSeparator" w:id="0">
    <w:p w14:paraId="18129D8E" w14:textId="77777777" w:rsidR="003B7D2B" w:rsidRDefault="003B7D2B" w:rsidP="00AA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FF651" w14:textId="77777777" w:rsidR="003B7D2B" w:rsidRDefault="003B7D2B" w:rsidP="00AA73DC">
      <w:pPr>
        <w:spacing w:after="0" w:line="240" w:lineRule="auto"/>
      </w:pPr>
      <w:r>
        <w:separator/>
      </w:r>
    </w:p>
  </w:footnote>
  <w:footnote w:type="continuationSeparator" w:id="0">
    <w:p w14:paraId="3B5EA58D" w14:textId="77777777" w:rsidR="003B7D2B" w:rsidRDefault="003B7D2B" w:rsidP="00AA73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411"/>
    <w:rsid w:val="003B7D2B"/>
    <w:rsid w:val="004D6158"/>
    <w:rsid w:val="00570CF5"/>
    <w:rsid w:val="00693615"/>
    <w:rsid w:val="006F450D"/>
    <w:rsid w:val="00702F0B"/>
    <w:rsid w:val="00876D06"/>
    <w:rsid w:val="0092377E"/>
    <w:rsid w:val="00964411"/>
    <w:rsid w:val="00AA73DC"/>
    <w:rsid w:val="00B0618C"/>
    <w:rsid w:val="00B737FD"/>
    <w:rsid w:val="00CA6129"/>
    <w:rsid w:val="00CE0A0A"/>
    <w:rsid w:val="00DF6E13"/>
    <w:rsid w:val="00E6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A37A0"/>
  <w15:chartTrackingRefBased/>
  <w15:docId w15:val="{75A55E59-331C-443C-9255-F7827E14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73DC"/>
  </w:style>
  <w:style w:type="paragraph" w:styleId="Pieddepage">
    <w:name w:val="footer"/>
    <w:basedOn w:val="Normal"/>
    <w:link w:val="PieddepageCar"/>
    <w:uiPriority w:val="99"/>
    <w:unhideWhenUsed/>
    <w:rsid w:val="00AA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73DC"/>
  </w:style>
  <w:style w:type="paragraph" w:styleId="Paragraphedeliste">
    <w:name w:val="List Paragraph"/>
    <w:basedOn w:val="Normal"/>
    <w:uiPriority w:val="34"/>
    <w:qFormat/>
    <w:rsid w:val="00AA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Rousseau</dc:creator>
  <cp:keywords/>
  <dc:description/>
  <cp:lastModifiedBy>Gabin Rousseau</cp:lastModifiedBy>
  <cp:revision>8</cp:revision>
  <dcterms:created xsi:type="dcterms:W3CDTF">2024-03-28T11:00:00Z</dcterms:created>
  <dcterms:modified xsi:type="dcterms:W3CDTF">2024-03-28T11:58:00Z</dcterms:modified>
</cp:coreProperties>
</file>