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2DEA0" w14:textId="77777777" w:rsidR="00E6240D" w:rsidRDefault="00E6240D" w:rsidP="00E6240D">
      <w:pPr>
        <w:pStyle w:val="NormalWeb"/>
      </w:pPr>
      <w:r>
        <w:rPr>
          <w:rStyle w:val="Strong"/>
        </w:rPr>
        <w:t>Newton, Einstein, and Cosmic Standard Time: A Research Framework for Time, Relativity, Biology, and Massless Energy</w:t>
      </w:r>
    </w:p>
    <w:p w14:paraId="77D391F0" w14:textId="77777777" w:rsidR="00E6240D" w:rsidRDefault="00E6240D" w:rsidP="00E6240D">
      <w:pPr>
        <w:pStyle w:val="NormalWeb"/>
      </w:pPr>
      <w:r>
        <w:rPr>
          <w:rStyle w:val="Strong"/>
        </w:rPr>
        <w:t>Author</w:t>
      </w:r>
    </w:p>
    <w:p w14:paraId="0A92A106" w14:textId="77777777" w:rsidR="00E6240D" w:rsidRDefault="00E6240D" w:rsidP="00E6240D">
      <w:pPr>
        <w:pStyle w:val="NormalWeb"/>
      </w:pPr>
      <w:r>
        <w:t>Gabino Casanova</w:t>
      </w:r>
      <w:r>
        <w:br/>
        <w:t>Interstellar Star Clock Research Initiative</w:t>
      </w:r>
    </w:p>
    <w:p w14:paraId="363807F8" w14:textId="77777777" w:rsidR="00E6240D" w:rsidRDefault="00E6240D" w:rsidP="00E6240D">
      <w:pPr>
        <w:pStyle w:val="NormalWeb"/>
      </w:pPr>
      <w:r>
        <w:rPr>
          <w:rStyle w:val="Strong"/>
        </w:rPr>
        <w:t>Abstract</w:t>
      </w:r>
    </w:p>
    <w:p w14:paraId="1E96960E" w14:textId="77777777" w:rsidR="00E6240D" w:rsidRDefault="00E6240D" w:rsidP="00E6240D">
      <w:pPr>
        <w:pStyle w:val="NormalWeb"/>
      </w:pPr>
      <w:r>
        <w:t>This paper upgrades the original Newton–Einstein–CST time framework by separating established physics from the proposed Cosmic Standard Time model. Newton described absolute time as a uniform mathematical background, while Einstein showed that measured time depends on motion, gravity, and spacetime curvature. Modern atomic clocks, GPS, astronomical reference systems, and spaceflight biology confirm that timekeeping is not only philosophical but operational: clocks must be synchronized, corrected, and interpreted across different gravitational and velocity environments. This paper proposes CST as a practical synchronization layer for humans, machines, spacecraft, and future planetary habitats. CST is not presented as a replacement for relativity, but as a control-time framework that may help organize biological timing, navigation timing, and relativistic clock correction into one usable model.</w:t>
      </w:r>
    </w:p>
    <w:p w14:paraId="12074C37" w14:textId="77777777" w:rsidR="00E6240D" w:rsidRDefault="00E6240D" w:rsidP="00E6240D">
      <w:pPr>
        <w:pStyle w:val="NormalWeb"/>
      </w:pPr>
      <w:r>
        <w:rPr>
          <w:rStyle w:val="Strong"/>
        </w:rPr>
        <w:t>Introduction</w:t>
      </w:r>
    </w:p>
    <w:p w14:paraId="3D038524" w14:textId="77777777" w:rsidR="00E6240D" w:rsidRDefault="00E6240D" w:rsidP="00E6240D">
      <w:pPr>
        <w:pStyle w:val="NormalWeb"/>
      </w:pPr>
      <w:r>
        <w:t xml:space="preserve">Newton’s view of time treated it as absolute, true, and mathematical, flowing equally without dependence on external events. This classical view allowed motion to be calculated inside a stable universal background. Modern scholarship still identifies Newton’s absolute time as a foundational assumption of classical mechanics, even though later physics replaced it with relativistic spacetime. </w:t>
      </w:r>
    </w:p>
    <w:p w14:paraId="4B178188" w14:textId="77777777" w:rsidR="00E6240D" w:rsidRDefault="00E6240D" w:rsidP="00E6240D">
      <w:pPr>
        <w:pStyle w:val="NormalWeb"/>
      </w:pPr>
      <w:r>
        <w:t xml:space="preserve">Einstein changed the meaning of time by showing that clocks do not all tick at the same rate. In special relativity, motion affects elapsed time; in general relativity, gravity affects elapsed time. NASA explains that GPS would become inaccurate if relativistic clock effects were ignored, because satellite clocks experience both velocity-based and gravity-based time shifts. </w:t>
      </w:r>
    </w:p>
    <w:p w14:paraId="5FD114DF" w14:textId="77777777" w:rsidR="00E6240D" w:rsidRDefault="00E6240D" w:rsidP="00E6240D">
      <w:pPr>
        <w:pStyle w:val="NormalWeb"/>
      </w:pPr>
      <w:r>
        <w:rPr>
          <w:rStyle w:val="Strong"/>
        </w:rPr>
        <w:t>Newton’s Absolute Time Reinterpreted</w:t>
      </w:r>
    </w:p>
    <w:p w14:paraId="731AA060" w14:textId="77777777" w:rsidR="00E6240D" w:rsidRDefault="00E6240D" w:rsidP="00E6240D">
      <w:pPr>
        <w:pStyle w:val="NormalWeb"/>
      </w:pPr>
      <w:r>
        <w:t>Newton’s absolute time should not be dismissed as wrong. It can be reinterpreted as a useful reference ideal: a stable mathematical clock against which motion is measured. In CST language, Newton’s “absolute time” becomes a conceptual ancestor of a synchronization reference, not a physical proof that every local clock must tick identically.</w:t>
      </w:r>
    </w:p>
    <w:p w14:paraId="7A557E5E" w14:textId="77777777" w:rsidR="00E6240D" w:rsidRDefault="00E6240D" w:rsidP="00E6240D">
      <w:pPr>
        <w:pStyle w:val="NormalWeb"/>
        <w:rPr>
          <w:rStyle w:val="Strong"/>
        </w:rPr>
      </w:pPr>
    </w:p>
    <w:p w14:paraId="5F877C42" w14:textId="1605DF55" w:rsidR="00E6240D" w:rsidRDefault="00E6240D" w:rsidP="00E6240D">
      <w:pPr>
        <w:pStyle w:val="NormalWeb"/>
      </w:pPr>
      <w:r>
        <w:rPr>
          <w:rStyle w:val="Strong"/>
        </w:rPr>
        <w:lastRenderedPageBreak/>
        <w:t>Einstein’s Relativity and Measured Time</w:t>
      </w:r>
    </w:p>
    <w:p w14:paraId="6BB6D3B4" w14:textId="77777777" w:rsidR="00E6240D" w:rsidRDefault="00E6240D" w:rsidP="00E6240D">
      <w:pPr>
        <w:pStyle w:val="NormalWeb"/>
      </w:pPr>
      <w:r>
        <w:t xml:space="preserve">Einstein’s contribution was to show that time is local and measurable through clocks. Atomic clocks, GPS satellites, and astronomical systems confirm that timekeeping depends on reference frames. GPS satellites require relativistic corrections because their clock rates differ from clocks on Earth; NIST reports the combined GPS clock offset is about 38 microseconds per day. </w:t>
      </w:r>
    </w:p>
    <w:p w14:paraId="5FE49786" w14:textId="77777777" w:rsidR="00E6240D" w:rsidRDefault="00E6240D" w:rsidP="00E6240D">
      <w:pPr>
        <w:pStyle w:val="NormalWeb"/>
      </w:pPr>
      <w:r>
        <w:rPr>
          <w:rStyle w:val="Strong"/>
        </w:rPr>
        <w:t>Atomic Time as the Modern Reference</w:t>
      </w:r>
    </w:p>
    <w:p w14:paraId="5F95E8B0" w14:textId="236A1C54" w:rsidR="00E6240D" w:rsidRDefault="00E6240D" w:rsidP="00E6240D">
      <w:pPr>
        <w:pStyle w:val="NormalWeb"/>
      </w:pPr>
      <w:r>
        <w:t xml:space="preserve">The modern second is defined by the cesium-133 atom. The </w:t>
      </w:r>
      <w:r>
        <w:t>second SI</w:t>
      </w:r>
      <w:r>
        <w:t xml:space="preserve"> is based on the fixed frequency of 9,192,631,770 cycles of the cesium-133 hyperfine transition. This gives CST a realistic foundation: any proposed cosmic synchronization system must begin with atomic time, not intuition alone. </w:t>
      </w:r>
    </w:p>
    <w:p w14:paraId="150C8F31" w14:textId="77777777" w:rsidR="00E6240D" w:rsidRDefault="00E6240D" w:rsidP="00E6240D">
      <w:pPr>
        <w:pStyle w:val="NormalWeb"/>
      </w:pPr>
      <w:r>
        <w:rPr>
          <w:rStyle w:val="Strong"/>
        </w:rPr>
        <w:t>Astronomical Time and Interplanetary Synchronization</w:t>
      </w:r>
    </w:p>
    <w:p w14:paraId="1DDE09D1" w14:textId="77777777" w:rsidR="00E6240D" w:rsidRDefault="00E6240D" w:rsidP="00E6240D">
      <w:pPr>
        <w:pStyle w:val="NormalWeb"/>
      </w:pPr>
      <w:r>
        <w:t xml:space="preserve">Space navigation already uses multiple time systems, including Earth-based and solar-system-based coordinate times. The IAU defines astronomical reference systems and time scales such as geocentric and barycentric coordinate time, showing that one clock system is not enough for precision space navigation. </w:t>
      </w:r>
    </w:p>
    <w:p w14:paraId="6A2B678C" w14:textId="77777777" w:rsidR="00E6240D" w:rsidRDefault="00E6240D" w:rsidP="00E6240D">
      <w:pPr>
        <w:pStyle w:val="NormalWeb"/>
      </w:pPr>
      <w:r>
        <w:rPr>
          <w:rStyle w:val="Strong"/>
        </w:rPr>
        <w:t>Cosmic Standard Time Proposal</w:t>
      </w:r>
    </w:p>
    <w:p w14:paraId="1E3050C9" w14:textId="31B76A35" w:rsidR="00E6240D" w:rsidRDefault="00E6240D" w:rsidP="00E6240D">
      <w:pPr>
        <w:pStyle w:val="NormalWeb"/>
      </w:pPr>
      <w:r>
        <w:t xml:space="preserve">Cosmic Standard Time is proposed here as a control-time layer that combines atomic time, Earth-reference time, relativistic correction, and mission synchronization. CST should not claim that time is physically identical everywhere. Instead, CST should define a chosen synchronization target, </w:t>
      </w:r>
      <w:r>
        <w:t>like</w:t>
      </w:r>
      <w:r>
        <w:t xml:space="preserve"> how UTC coordinates civil time and how GPS coordinates navigation time.</w:t>
      </w:r>
    </w:p>
    <w:p w14:paraId="3E97EA37" w14:textId="77777777" w:rsidR="00E6240D" w:rsidRDefault="00E6240D" w:rsidP="00E6240D">
      <w:pPr>
        <w:pStyle w:val="NormalWeb"/>
      </w:pPr>
      <w:r>
        <w:rPr>
          <w:rStyle w:val="Strong"/>
        </w:rPr>
        <w:t>Biology, Gravity, and Planetary Habitats</w:t>
      </w:r>
    </w:p>
    <w:p w14:paraId="6501067C" w14:textId="0F2FACF7" w:rsidR="00E6240D" w:rsidRDefault="00E6240D" w:rsidP="00E6240D">
      <w:pPr>
        <w:pStyle w:val="NormalWeb"/>
      </w:pPr>
      <w:r>
        <w:t xml:space="preserve">The original </w:t>
      </w:r>
      <w:r>
        <w:t>document</w:t>
      </w:r>
      <w:r>
        <w:t xml:space="preserve"> </w:t>
      </w:r>
      <w:proofErr w:type="gramStart"/>
      <w:r>
        <w:t>claim</w:t>
      </w:r>
      <w:proofErr w:type="gramEnd"/>
      <w:r>
        <w:t xml:space="preserve"> that humans born </w:t>
      </w:r>
      <w:r>
        <w:t>in</w:t>
      </w:r>
      <w:r>
        <w:t xml:space="preserve"> other worlds may develop differently should be reframed carefully. Current evidence supports that gravity affects the human body, especially in microgravity, where bone, muscle, cardiovascular, immune, and fluid systems change. NASA and biomedical literature show that spaceflight causes significant physiological adaptation, but it does not yet prove that people would “age slower” biologically on Pluto. </w:t>
      </w:r>
    </w:p>
    <w:p w14:paraId="7362C053" w14:textId="77777777" w:rsidR="00E6240D" w:rsidRDefault="00E6240D" w:rsidP="00E6240D">
      <w:pPr>
        <w:pStyle w:val="NormalWeb"/>
      </w:pPr>
      <w:r>
        <w:rPr>
          <w:rStyle w:val="Strong"/>
        </w:rPr>
        <w:t>Pluto Example</w:t>
      </w:r>
    </w:p>
    <w:p w14:paraId="2E7924F8" w14:textId="77777777" w:rsidR="00E6240D" w:rsidRDefault="00E6240D" w:rsidP="00E6240D">
      <w:pPr>
        <w:pStyle w:val="NormalWeb"/>
      </w:pPr>
      <w:r>
        <w:t xml:space="preserve">Pluto has very weak gravity, about 6% of Earth’s gravity according to NASA. A human habitat on Pluto would therefore need artificial gravity or controlled loading systems to protect human development. The correct CST statement is that a Pluto habitat would require Earth-like biological synchronization, not that Pluto automatically creates slower human aging. </w:t>
      </w:r>
    </w:p>
    <w:p w14:paraId="788BF876" w14:textId="77777777" w:rsidR="00E6240D" w:rsidRDefault="00E6240D" w:rsidP="00E6240D">
      <w:pPr>
        <w:pStyle w:val="NormalWeb"/>
      </w:pPr>
      <w:r>
        <w:rPr>
          <w:rStyle w:val="Strong"/>
        </w:rPr>
        <w:lastRenderedPageBreak/>
        <w:t>CST-Controlled Habitat</w:t>
      </w:r>
    </w:p>
    <w:p w14:paraId="2CC7B3D0" w14:textId="77777777" w:rsidR="00E6240D" w:rsidRDefault="00E6240D" w:rsidP="00E6240D">
      <w:pPr>
        <w:pStyle w:val="NormalWeb"/>
      </w:pPr>
      <w:r>
        <w:t>A CST-controlled habitat can be defined as an artificial environment that maintains Earth-like gravity, Earth-like circadian lighting, atomic-clock synchronization, radiation shielding, and biomedical monitoring. This makes CST practical: it becomes a life-support and navigation standard, not only a theory of time.</w:t>
      </w:r>
    </w:p>
    <w:p w14:paraId="044A109A" w14:textId="77777777" w:rsidR="00E6240D" w:rsidRDefault="00E6240D" w:rsidP="00E6240D">
      <w:pPr>
        <w:pStyle w:val="NormalWeb"/>
      </w:pPr>
      <w:r>
        <w:rPr>
          <w:rStyle w:val="Strong"/>
        </w:rPr>
        <w:t>Mass, Energy, and Time</w:t>
      </w:r>
    </w:p>
    <w:p w14:paraId="286B95D9" w14:textId="77777777" w:rsidR="00E6240D" w:rsidRDefault="00E6240D" w:rsidP="00E6240D">
      <w:pPr>
        <w:pStyle w:val="NormalWeb"/>
      </w:pPr>
      <w:r>
        <w:t>Einstein’s mass-energy equation remains:</w:t>
      </w:r>
    </w:p>
    <w:p w14:paraId="42607E9F" w14:textId="77777777" w:rsidR="00E6240D" w:rsidRDefault="00E6240D" w:rsidP="00E6240D">
      <w:pPr>
        <w:pStyle w:val="NormalWeb"/>
      </w:pPr>
      <w:r>
        <w:t>E = mc²</w:t>
      </w:r>
    </w:p>
    <w:p w14:paraId="0AE67CF8" w14:textId="77777777" w:rsidR="00E6240D" w:rsidRDefault="00E6240D" w:rsidP="00E6240D">
      <w:pPr>
        <w:pStyle w:val="NormalWeb"/>
      </w:pPr>
      <w:r>
        <w:t>For moving and massless particles, the more complete relativistic energy relation is:</w:t>
      </w:r>
    </w:p>
    <w:p w14:paraId="4754FC74" w14:textId="77777777" w:rsidR="00E6240D" w:rsidRDefault="00E6240D" w:rsidP="00E6240D">
      <w:pPr>
        <w:pStyle w:val="NormalWeb"/>
      </w:pPr>
      <w:r>
        <w:t>E² = m²c⁴ + p²c²</w:t>
      </w:r>
    </w:p>
    <w:p w14:paraId="2265B71F" w14:textId="77777777" w:rsidR="00E6240D" w:rsidRDefault="00E6240D" w:rsidP="00E6240D">
      <w:pPr>
        <w:pStyle w:val="NormalWeb"/>
      </w:pPr>
      <w:r>
        <w:t>For photons, rest mass is zero, but energy still exists through momentum and frequency. This is established physics. The CST extension should be presented as a hypothesis: structured time synchronization may influence how energy systems are measured, controlled, or phased, but it is not yet proven to create energy from time alone.</w:t>
      </w:r>
    </w:p>
    <w:p w14:paraId="332EF6F4" w14:textId="77777777" w:rsidR="00E6240D" w:rsidRDefault="00E6240D" w:rsidP="00E6240D">
      <w:pPr>
        <w:pStyle w:val="NormalWeb"/>
      </w:pPr>
      <w:r>
        <w:rPr>
          <w:rStyle w:val="Strong"/>
        </w:rPr>
        <w:t>Revised CST Energy-Control Equation</w:t>
      </w:r>
    </w:p>
    <w:p w14:paraId="2BC4CE8D" w14:textId="77777777" w:rsidR="00E6240D" w:rsidRDefault="00E6240D" w:rsidP="00E6240D">
      <w:pPr>
        <w:pStyle w:val="NormalWeb"/>
      </w:pPr>
      <w:r>
        <w:t>A safer research equation is:</w:t>
      </w:r>
    </w:p>
    <w:p w14:paraId="3834BDE1" w14:textId="77777777" w:rsidR="00E6240D" w:rsidRDefault="00E6240D" w:rsidP="00E6240D">
      <w:pPr>
        <w:pStyle w:val="NormalWeb"/>
      </w:pPr>
      <w:r>
        <w:t xml:space="preserve">CSTᵉ = Σ </w:t>
      </w:r>
      <w:proofErr w:type="gramStart"/>
      <w:r>
        <w:t>wᵢ(</w:t>
      </w:r>
      <w:proofErr w:type="gramEnd"/>
      <w:r>
        <w:t xml:space="preserve">Tᵢ − </w:t>
      </w:r>
      <w:proofErr w:type="spellStart"/>
      <w:proofErr w:type="gramStart"/>
      <w:r>
        <w:t>Tref</w:t>
      </w:r>
      <w:proofErr w:type="spellEnd"/>
      <w:r>
        <w:t>)²</w:t>
      </w:r>
      <w:proofErr w:type="gramEnd"/>
    </w:p>
    <w:p w14:paraId="5A654597" w14:textId="77777777" w:rsidR="00E6240D" w:rsidRDefault="00E6240D" w:rsidP="00E6240D">
      <w:pPr>
        <w:pStyle w:val="NormalWeb"/>
      </w:pPr>
      <w:r>
        <w:t xml:space="preserve">Where CSTᵉ is synchronization error, Tᵢ is each local clock or biological timing system, </w:t>
      </w:r>
      <w:proofErr w:type="spellStart"/>
      <w:r>
        <w:t>Tref</w:t>
      </w:r>
      <w:proofErr w:type="spellEnd"/>
      <w:r>
        <w:t xml:space="preserve"> is the reference atomic/CST clock, and wᵢ is the weight assigned to each system. This equation is stronger academically because it measures control error instead of claiming unknown energy generation.</w:t>
      </w:r>
    </w:p>
    <w:p w14:paraId="7A2B9E6C" w14:textId="77777777" w:rsidR="00E6240D" w:rsidRDefault="00E6240D" w:rsidP="00E6240D">
      <w:pPr>
        <w:pStyle w:val="NormalWeb"/>
      </w:pPr>
      <w:r>
        <w:rPr>
          <w:rStyle w:val="Strong"/>
        </w:rPr>
        <w:t>Space Travel vs. Time Travel</w:t>
      </w:r>
    </w:p>
    <w:p w14:paraId="76699D00" w14:textId="77777777" w:rsidR="00E6240D" w:rsidRDefault="00E6240D" w:rsidP="00E6240D">
      <w:pPr>
        <w:pStyle w:val="NormalWeb"/>
      </w:pPr>
      <w:r>
        <w:t xml:space="preserve">Relativity already allows forward time travel in the limited sense that fast-moving or high-altitude clocks accumulate different elapsed time. NASA’s public explanation of time travel uses this exact idea: astronauts and satellites experience small time differences because of motion and gravity. </w:t>
      </w:r>
    </w:p>
    <w:p w14:paraId="4CB90E4C" w14:textId="77777777" w:rsidR="00E6240D" w:rsidRDefault="00E6240D" w:rsidP="00E6240D">
      <w:pPr>
        <w:pStyle w:val="NormalWeb"/>
      </w:pPr>
      <w:r>
        <w:rPr>
          <w:rStyle w:val="Strong"/>
        </w:rPr>
        <w:t>CST Interpretation of Time Travel</w:t>
      </w:r>
    </w:p>
    <w:p w14:paraId="726658D7" w14:textId="77777777" w:rsidR="00E6240D" w:rsidRDefault="00E6240D" w:rsidP="00E6240D">
      <w:pPr>
        <w:pStyle w:val="NormalWeb"/>
      </w:pPr>
      <w:r>
        <w:t>Under CST, “time travel” should be described as controlled time-offset management, not science-fiction displacement. A spacecraft does not escape causality; it manages differences between proper time, Earth time, atomic time, and mission time. This makes the CST model more realistic and defensible.</w:t>
      </w:r>
    </w:p>
    <w:p w14:paraId="5B6B2B23" w14:textId="77777777" w:rsidR="00E6240D" w:rsidRDefault="00E6240D" w:rsidP="00E6240D">
      <w:pPr>
        <w:pStyle w:val="NormalWeb"/>
      </w:pPr>
      <w:r>
        <w:rPr>
          <w:rStyle w:val="Strong"/>
        </w:rPr>
        <w:lastRenderedPageBreak/>
        <w:t>Conclusion</w:t>
      </w:r>
    </w:p>
    <w:p w14:paraId="3962C172" w14:textId="77777777" w:rsidR="00E6240D" w:rsidRDefault="00E6240D" w:rsidP="00E6240D">
      <w:pPr>
        <w:pStyle w:val="NormalWeb"/>
      </w:pPr>
      <w:r>
        <w:t>Newton gave physics a universal mathematical clock. Einstein showed that real clocks depend on motion and gravity. Atomic clocks, GPS, and astronomical time systems prove that modern civilization already depends on corrected, layered timekeeping. CST can be developed as a proposed synchronization framework that connects atomic time, relativity, biology, and spacecraft navigation. The strongest version of CST is not a rejection of Einstein, but a practical control layer built on top of relativity.</w:t>
      </w:r>
    </w:p>
    <w:p w14:paraId="1CA40330" w14:textId="77777777" w:rsidR="00E6240D" w:rsidRDefault="00E6240D" w:rsidP="00E6240D">
      <w:pPr>
        <w:pStyle w:val="NormalWeb"/>
      </w:pPr>
      <w:r>
        <w:rPr>
          <w:rStyle w:val="Strong"/>
        </w:rPr>
        <w:t>References</w:t>
      </w:r>
    </w:p>
    <w:p w14:paraId="5B1B1AEF" w14:textId="77777777" w:rsidR="00E6240D" w:rsidRDefault="00E6240D" w:rsidP="00E6240D">
      <w:pPr>
        <w:pStyle w:val="NormalWeb"/>
      </w:pPr>
      <w:r>
        <w:t xml:space="preserve">Newton’s absolute time and classical mechanics: Stanford Encyclopedia of Philosophy. </w:t>
      </w:r>
      <w:r>
        <w:br/>
        <w:t xml:space="preserve">SI second and cesium-133 definition: BIPM/CGPM reference. </w:t>
      </w:r>
      <w:r>
        <w:br/>
        <w:t xml:space="preserve">GPS and relativity: NASA and NIST. </w:t>
      </w:r>
      <w:r>
        <w:br/>
        <w:t xml:space="preserve">Astronomical time scales: IAU reference systems. </w:t>
      </w:r>
      <w:r>
        <w:br/>
        <w:t xml:space="preserve">Human physiology in spaceflight: NASA and biomedical literature. </w:t>
      </w:r>
      <w:r>
        <w:br/>
        <w:t>Pluto gravity: NASA Pluto facts.</w:t>
      </w:r>
    </w:p>
    <w:p w14:paraId="02C3FF46" w14:textId="4FCCA162" w:rsidR="00D61587" w:rsidRPr="00E6240D" w:rsidRDefault="004E4EE7" w:rsidP="004E4EE7">
      <w:pPr>
        <w:jc w:val="center"/>
      </w:pPr>
      <w:r>
        <w:rPr>
          <w:noProof/>
        </w:rPr>
        <w:drawing>
          <wp:inline distT="0" distB="0" distL="0" distR="0" wp14:anchorId="785806E3" wp14:editId="19FA2F6B">
            <wp:extent cx="3268656" cy="4619625"/>
            <wp:effectExtent l="0" t="0" r="8255" b="0"/>
            <wp:docPr id="144289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94307" name="Picture 1442894307"/>
                    <pic:cNvPicPr/>
                  </pic:nvPicPr>
                  <pic:blipFill>
                    <a:blip r:embed="rId6"/>
                    <a:stretch>
                      <a:fillRect/>
                    </a:stretch>
                  </pic:blipFill>
                  <pic:spPr>
                    <a:xfrm>
                      <a:off x="0" y="0"/>
                      <a:ext cx="3272574" cy="4625163"/>
                    </a:xfrm>
                    <a:prstGeom prst="rect">
                      <a:avLst/>
                    </a:prstGeom>
                  </pic:spPr>
                </pic:pic>
              </a:graphicData>
            </a:graphic>
          </wp:inline>
        </w:drawing>
      </w:r>
    </w:p>
    <w:sectPr w:rsidR="00D61587" w:rsidRPr="00E624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9269638">
    <w:abstractNumId w:val="8"/>
  </w:num>
  <w:num w:numId="2" w16cid:durableId="222834781">
    <w:abstractNumId w:val="6"/>
  </w:num>
  <w:num w:numId="3" w16cid:durableId="424034863">
    <w:abstractNumId w:val="5"/>
  </w:num>
  <w:num w:numId="4" w16cid:durableId="1029336695">
    <w:abstractNumId w:val="4"/>
  </w:num>
  <w:num w:numId="5" w16cid:durableId="480078106">
    <w:abstractNumId w:val="7"/>
  </w:num>
  <w:num w:numId="6" w16cid:durableId="64766873">
    <w:abstractNumId w:val="3"/>
  </w:num>
  <w:num w:numId="7" w16cid:durableId="2140103911">
    <w:abstractNumId w:val="2"/>
  </w:num>
  <w:num w:numId="8" w16cid:durableId="194195941">
    <w:abstractNumId w:val="1"/>
  </w:num>
  <w:num w:numId="9" w16cid:durableId="1426536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4EE7"/>
    <w:rsid w:val="009D2655"/>
    <w:rsid w:val="00AA1D8D"/>
    <w:rsid w:val="00B47730"/>
    <w:rsid w:val="00CB0664"/>
    <w:rsid w:val="00D61587"/>
    <w:rsid w:val="00E624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5B7D6"/>
  <w14:defaultImageDpi w14:val="300"/>
  <w15:docId w15:val="{EA47AF02-E6E0-4ADE-ABE0-657E50B1C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624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1103</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2026-04-25T19:16:00Z</dcterms:modified>
  <cp:category/>
</cp:coreProperties>
</file>