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AFA927" w14:textId="77777777" w:rsidR="00167A72" w:rsidRPr="00167A72" w:rsidRDefault="00167A72" w:rsidP="00167A7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67A72">
        <w:rPr>
          <w:rFonts w:ascii="Times New Roman" w:eastAsia="Times New Roman" w:hAnsi="Times New Roman" w:cs="Times New Roman"/>
          <w:b/>
          <w:bCs/>
          <w:kern w:val="36"/>
          <w:sz w:val="48"/>
          <w:szCs w:val="48"/>
        </w:rPr>
        <w:t>Evolution of Computing Logic: From Binary Encoding to Distributed Network Memory</w:t>
      </w:r>
    </w:p>
    <w:p w14:paraId="12F92E3D" w14:textId="77777777" w:rsidR="00167A72" w:rsidRPr="00167A72" w:rsidRDefault="00167A72" w:rsidP="00167A72">
      <w:pPr>
        <w:spacing w:before="100" w:beforeAutospacing="1" w:after="100" w:afterAutospacing="1" w:line="240" w:lineRule="auto"/>
        <w:rPr>
          <w:rFonts w:ascii="Times New Roman" w:eastAsia="Times New Roman" w:hAnsi="Times New Roman" w:cs="Times New Roman"/>
          <w:sz w:val="24"/>
          <w:szCs w:val="24"/>
        </w:rPr>
      </w:pPr>
      <w:r w:rsidRPr="00167A72">
        <w:rPr>
          <w:rFonts w:ascii="Times New Roman" w:eastAsia="Times New Roman" w:hAnsi="Times New Roman" w:cs="Times New Roman"/>
          <w:b/>
          <w:bCs/>
          <w:sz w:val="24"/>
          <w:szCs w:val="24"/>
        </w:rPr>
        <w:t>Author:</w:t>
      </w:r>
      <w:r w:rsidRPr="00167A72">
        <w:rPr>
          <w:rFonts w:ascii="Times New Roman" w:eastAsia="Times New Roman" w:hAnsi="Times New Roman" w:cs="Times New Roman"/>
          <w:sz w:val="24"/>
          <w:szCs w:val="24"/>
        </w:rPr>
        <w:t xml:space="preserve"> Gabino Casanova</w:t>
      </w:r>
      <w:r w:rsidRPr="00167A72">
        <w:rPr>
          <w:rFonts w:ascii="Times New Roman" w:eastAsia="Times New Roman" w:hAnsi="Times New Roman" w:cs="Times New Roman"/>
          <w:sz w:val="24"/>
          <w:szCs w:val="24"/>
        </w:rPr>
        <w:br/>
      </w:r>
      <w:r w:rsidRPr="00167A72">
        <w:rPr>
          <w:rFonts w:ascii="Times New Roman" w:eastAsia="Times New Roman" w:hAnsi="Times New Roman" w:cs="Times New Roman"/>
          <w:b/>
          <w:bCs/>
          <w:sz w:val="24"/>
          <w:szCs w:val="24"/>
        </w:rPr>
        <w:t>Date:</w:t>
      </w:r>
      <w:r w:rsidRPr="00167A72">
        <w:rPr>
          <w:rFonts w:ascii="Times New Roman" w:eastAsia="Times New Roman" w:hAnsi="Times New Roman" w:cs="Times New Roman"/>
          <w:sz w:val="24"/>
          <w:szCs w:val="24"/>
        </w:rPr>
        <w:t xml:space="preserve"> 2026</w:t>
      </w:r>
      <w:r w:rsidRPr="00167A72">
        <w:rPr>
          <w:rFonts w:ascii="Times New Roman" w:eastAsia="Times New Roman" w:hAnsi="Times New Roman" w:cs="Times New Roman"/>
          <w:sz w:val="24"/>
          <w:szCs w:val="24"/>
        </w:rPr>
        <w:br/>
      </w:r>
      <w:r w:rsidRPr="00167A72">
        <w:rPr>
          <w:rFonts w:ascii="Times New Roman" w:eastAsia="Times New Roman" w:hAnsi="Times New Roman" w:cs="Times New Roman"/>
          <w:b/>
          <w:bCs/>
          <w:sz w:val="24"/>
          <w:szCs w:val="24"/>
        </w:rPr>
        <w:t>Type:</w:t>
      </w:r>
      <w:r w:rsidRPr="00167A72">
        <w:rPr>
          <w:rFonts w:ascii="Times New Roman" w:eastAsia="Times New Roman" w:hAnsi="Times New Roman" w:cs="Times New Roman"/>
          <w:sz w:val="24"/>
          <w:szCs w:val="24"/>
        </w:rPr>
        <w:t xml:space="preserve"> Theoretical / Conceptual Framework (Early-Stage Proposal)</w:t>
      </w:r>
    </w:p>
    <w:p w14:paraId="6298C9D8" w14:textId="77777777" w:rsidR="00167A72" w:rsidRPr="00167A72" w:rsidRDefault="00167A72" w:rsidP="00167A72">
      <w:pPr>
        <w:spacing w:before="100" w:beforeAutospacing="1" w:after="100" w:afterAutospacing="1" w:line="240" w:lineRule="auto"/>
        <w:outlineLvl w:val="1"/>
        <w:rPr>
          <w:rFonts w:ascii="Times New Roman" w:eastAsia="Times New Roman" w:hAnsi="Times New Roman" w:cs="Times New Roman"/>
          <w:b/>
          <w:bCs/>
          <w:sz w:val="36"/>
          <w:szCs w:val="36"/>
        </w:rPr>
      </w:pPr>
      <w:r w:rsidRPr="00167A72">
        <w:rPr>
          <w:rFonts w:ascii="Times New Roman" w:eastAsia="Times New Roman" w:hAnsi="Times New Roman" w:cs="Times New Roman"/>
          <w:b/>
          <w:bCs/>
          <w:sz w:val="36"/>
          <w:szCs w:val="36"/>
        </w:rPr>
        <w:t>Abstract</w:t>
      </w:r>
    </w:p>
    <w:p w14:paraId="1A845A15" w14:textId="77777777" w:rsidR="00167A72" w:rsidRPr="00167A72" w:rsidRDefault="00167A72" w:rsidP="00167A72">
      <w:pPr>
        <w:spacing w:before="100" w:beforeAutospacing="1" w:after="100" w:afterAutospacing="1" w:line="240" w:lineRule="auto"/>
        <w:rPr>
          <w:rFonts w:ascii="Times New Roman" w:eastAsia="Times New Roman" w:hAnsi="Times New Roman" w:cs="Times New Roman"/>
          <w:sz w:val="24"/>
          <w:szCs w:val="24"/>
        </w:rPr>
      </w:pPr>
      <w:r w:rsidRPr="00167A72">
        <w:rPr>
          <w:rFonts w:ascii="Times New Roman" w:eastAsia="Times New Roman" w:hAnsi="Times New Roman" w:cs="Times New Roman"/>
          <w:sz w:val="24"/>
          <w:szCs w:val="24"/>
        </w:rPr>
        <w:t xml:space="preserve">The evolution of computing has consistently relied on the binary distinction between two states, traditionally represented as 1 and 0. From early punch-card systems to modern quantum computing, this binary foundation has remained invariant while its physical representation and computational capabilities have expanded. This paper presents a structured historical progression of computing technologies and proposes a conceptual extension beyond quantum systems: a distributed, relational model of memory termed </w:t>
      </w:r>
      <w:r w:rsidRPr="00167A72">
        <w:rPr>
          <w:rFonts w:ascii="Times New Roman" w:eastAsia="Times New Roman" w:hAnsi="Times New Roman" w:cs="Times New Roman"/>
          <w:i/>
          <w:iCs/>
          <w:sz w:val="24"/>
          <w:szCs w:val="24"/>
        </w:rPr>
        <w:t>Spider Web Memory</w:t>
      </w:r>
      <w:r w:rsidRPr="00167A72">
        <w:rPr>
          <w:rFonts w:ascii="Times New Roman" w:eastAsia="Times New Roman" w:hAnsi="Times New Roman" w:cs="Times New Roman"/>
          <w:sz w:val="24"/>
          <w:szCs w:val="24"/>
        </w:rPr>
        <w:t xml:space="preserve">, integrated within a layered </w:t>
      </w:r>
      <w:r w:rsidRPr="00167A72">
        <w:rPr>
          <w:rFonts w:ascii="Times New Roman" w:eastAsia="Times New Roman" w:hAnsi="Times New Roman" w:cs="Times New Roman"/>
          <w:i/>
          <w:iCs/>
          <w:sz w:val="24"/>
          <w:szCs w:val="24"/>
        </w:rPr>
        <w:t>Floor Theory</w:t>
      </w:r>
      <w:r w:rsidRPr="00167A72">
        <w:rPr>
          <w:rFonts w:ascii="Times New Roman" w:eastAsia="Times New Roman" w:hAnsi="Times New Roman" w:cs="Times New Roman"/>
          <w:sz w:val="24"/>
          <w:szCs w:val="24"/>
        </w:rPr>
        <w:t xml:space="preserve"> architecture. This framework preserves classical and quantum logic while redefining how information is stored, processed, and synchronized across complex systems.</w:t>
      </w:r>
    </w:p>
    <w:p w14:paraId="7B7BD8EA" w14:textId="77777777" w:rsidR="00167A72" w:rsidRPr="00167A72" w:rsidRDefault="00167A72" w:rsidP="00167A72">
      <w:pPr>
        <w:spacing w:before="100" w:beforeAutospacing="1" w:after="100" w:afterAutospacing="1" w:line="240" w:lineRule="auto"/>
        <w:outlineLvl w:val="1"/>
        <w:rPr>
          <w:rFonts w:ascii="Times New Roman" w:eastAsia="Times New Roman" w:hAnsi="Times New Roman" w:cs="Times New Roman"/>
          <w:b/>
          <w:bCs/>
          <w:sz w:val="36"/>
          <w:szCs w:val="36"/>
        </w:rPr>
      </w:pPr>
      <w:r w:rsidRPr="00167A72">
        <w:rPr>
          <w:rFonts w:ascii="Times New Roman" w:eastAsia="Times New Roman" w:hAnsi="Times New Roman" w:cs="Times New Roman"/>
          <w:b/>
          <w:bCs/>
          <w:sz w:val="36"/>
          <w:szCs w:val="36"/>
        </w:rPr>
        <w:t>1. Introduction</w:t>
      </w:r>
    </w:p>
    <w:p w14:paraId="593D7401" w14:textId="77777777" w:rsidR="00167A72" w:rsidRPr="00167A72" w:rsidRDefault="00167A72" w:rsidP="00167A72">
      <w:pPr>
        <w:spacing w:before="100" w:beforeAutospacing="1" w:after="100" w:afterAutospacing="1" w:line="240" w:lineRule="auto"/>
        <w:rPr>
          <w:rFonts w:ascii="Times New Roman" w:eastAsia="Times New Roman" w:hAnsi="Times New Roman" w:cs="Times New Roman"/>
          <w:sz w:val="24"/>
          <w:szCs w:val="24"/>
        </w:rPr>
      </w:pPr>
      <w:r w:rsidRPr="00167A72">
        <w:rPr>
          <w:rFonts w:ascii="Times New Roman" w:eastAsia="Times New Roman" w:hAnsi="Times New Roman" w:cs="Times New Roman"/>
          <w:sz w:val="24"/>
          <w:szCs w:val="24"/>
        </w:rPr>
        <w:t>Computing systems have undergone continuous transformation in form, scale, and capability. However, their logical foundation—binary differentiation—has persisted. Early systems encoded binary states mechanically, while modern systems utilize electrical and quantum phenomena.</w:t>
      </w:r>
    </w:p>
    <w:p w14:paraId="259832E4" w14:textId="77777777" w:rsidR="00167A72" w:rsidRPr="00167A72" w:rsidRDefault="00167A72" w:rsidP="00167A72">
      <w:pPr>
        <w:spacing w:before="100" w:beforeAutospacing="1" w:after="100" w:afterAutospacing="1" w:line="240" w:lineRule="auto"/>
        <w:rPr>
          <w:rFonts w:ascii="Times New Roman" w:eastAsia="Times New Roman" w:hAnsi="Times New Roman" w:cs="Times New Roman"/>
          <w:sz w:val="24"/>
          <w:szCs w:val="24"/>
        </w:rPr>
      </w:pPr>
      <w:r w:rsidRPr="00167A72">
        <w:rPr>
          <w:rFonts w:ascii="Times New Roman" w:eastAsia="Times New Roman" w:hAnsi="Times New Roman" w:cs="Times New Roman"/>
          <w:sz w:val="24"/>
          <w:szCs w:val="24"/>
        </w:rPr>
        <w:t xml:space="preserve">This paper argues that computing is not merely evolving in speed or scale, but in </w:t>
      </w:r>
      <w:r w:rsidRPr="00167A72">
        <w:rPr>
          <w:rFonts w:ascii="Times New Roman" w:eastAsia="Times New Roman" w:hAnsi="Times New Roman" w:cs="Times New Roman"/>
          <w:b/>
          <w:bCs/>
          <w:sz w:val="24"/>
          <w:szCs w:val="24"/>
        </w:rPr>
        <w:t>structure</w:t>
      </w:r>
      <w:r w:rsidRPr="00167A72">
        <w:rPr>
          <w:rFonts w:ascii="Times New Roman" w:eastAsia="Times New Roman" w:hAnsi="Times New Roman" w:cs="Times New Roman"/>
          <w:sz w:val="24"/>
          <w:szCs w:val="24"/>
        </w:rPr>
        <w:t>:</w:t>
      </w:r>
    </w:p>
    <w:p w14:paraId="5AE51737" w14:textId="77777777" w:rsidR="00167A72" w:rsidRPr="00167A72" w:rsidRDefault="00167A72" w:rsidP="00167A72">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67A72">
        <w:rPr>
          <w:rFonts w:ascii="Times New Roman" w:eastAsia="Times New Roman" w:hAnsi="Times New Roman" w:cs="Times New Roman"/>
          <w:sz w:val="24"/>
          <w:szCs w:val="24"/>
        </w:rPr>
        <w:t xml:space="preserve">From </w:t>
      </w:r>
      <w:r w:rsidRPr="00167A72">
        <w:rPr>
          <w:rFonts w:ascii="Times New Roman" w:eastAsia="Times New Roman" w:hAnsi="Times New Roman" w:cs="Times New Roman"/>
          <w:b/>
          <w:bCs/>
          <w:sz w:val="24"/>
          <w:szCs w:val="24"/>
        </w:rPr>
        <w:t>localized memory</w:t>
      </w:r>
      <w:r w:rsidRPr="00167A72">
        <w:rPr>
          <w:rFonts w:ascii="Times New Roman" w:eastAsia="Times New Roman" w:hAnsi="Times New Roman" w:cs="Times New Roman"/>
          <w:sz w:val="24"/>
          <w:szCs w:val="24"/>
        </w:rPr>
        <w:t xml:space="preserve"> → to </w:t>
      </w:r>
      <w:r w:rsidRPr="00167A72">
        <w:rPr>
          <w:rFonts w:ascii="Times New Roman" w:eastAsia="Times New Roman" w:hAnsi="Times New Roman" w:cs="Times New Roman"/>
          <w:b/>
          <w:bCs/>
          <w:sz w:val="24"/>
          <w:szCs w:val="24"/>
        </w:rPr>
        <w:t>distributed relational memory</w:t>
      </w:r>
      <w:r w:rsidRPr="00167A72">
        <w:rPr>
          <w:rFonts w:ascii="Times New Roman" w:eastAsia="Times New Roman" w:hAnsi="Times New Roman" w:cs="Times New Roman"/>
          <w:sz w:val="24"/>
          <w:szCs w:val="24"/>
        </w:rPr>
        <w:t xml:space="preserve"> </w:t>
      </w:r>
    </w:p>
    <w:p w14:paraId="21B87046" w14:textId="77777777" w:rsidR="00167A72" w:rsidRPr="00167A72" w:rsidRDefault="00167A72" w:rsidP="00167A72">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67A72">
        <w:rPr>
          <w:rFonts w:ascii="Times New Roman" w:eastAsia="Times New Roman" w:hAnsi="Times New Roman" w:cs="Times New Roman"/>
          <w:sz w:val="24"/>
          <w:szCs w:val="24"/>
        </w:rPr>
        <w:t xml:space="preserve">From </w:t>
      </w:r>
      <w:r w:rsidRPr="00167A72">
        <w:rPr>
          <w:rFonts w:ascii="Times New Roman" w:eastAsia="Times New Roman" w:hAnsi="Times New Roman" w:cs="Times New Roman"/>
          <w:b/>
          <w:bCs/>
          <w:sz w:val="24"/>
          <w:szCs w:val="24"/>
        </w:rPr>
        <w:t>sequential processing</w:t>
      </w:r>
      <w:r w:rsidRPr="00167A72">
        <w:rPr>
          <w:rFonts w:ascii="Times New Roman" w:eastAsia="Times New Roman" w:hAnsi="Times New Roman" w:cs="Times New Roman"/>
          <w:sz w:val="24"/>
          <w:szCs w:val="24"/>
        </w:rPr>
        <w:t xml:space="preserve"> → to </w:t>
      </w:r>
      <w:r w:rsidRPr="00167A72">
        <w:rPr>
          <w:rFonts w:ascii="Times New Roman" w:eastAsia="Times New Roman" w:hAnsi="Times New Roman" w:cs="Times New Roman"/>
          <w:b/>
          <w:bCs/>
          <w:sz w:val="24"/>
          <w:szCs w:val="24"/>
        </w:rPr>
        <w:t>network-based computation</w:t>
      </w:r>
      <w:r w:rsidRPr="00167A72">
        <w:rPr>
          <w:rFonts w:ascii="Times New Roman" w:eastAsia="Times New Roman" w:hAnsi="Times New Roman" w:cs="Times New Roman"/>
          <w:sz w:val="24"/>
          <w:szCs w:val="24"/>
        </w:rPr>
        <w:t xml:space="preserve"> </w:t>
      </w:r>
    </w:p>
    <w:p w14:paraId="1BBFAD7A" w14:textId="77777777" w:rsidR="00167A72" w:rsidRPr="00167A72" w:rsidRDefault="00167A72" w:rsidP="00167A72">
      <w:pPr>
        <w:spacing w:before="100" w:beforeAutospacing="1" w:after="100" w:afterAutospacing="1" w:line="240" w:lineRule="auto"/>
        <w:outlineLvl w:val="1"/>
        <w:rPr>
          <w:rFonts w:ascii="Times New Roman" w:eastAsia="Times New Roman" w:hAnsi="Times New Roman" w:cs="Times New Roman"/>
          <w:b/>
          <w:bCs/>
          <w:sz w:val="36"/>
          <w:szCs w:val="36"/>
        </w:rPr>
      </w:pPr>
      <w:r w:rsidRPr="00167A72">
        <w:rPr>
          <w:rFonts w:ascii="Times New Roman" w:eastAsia="Times New Roman" w:hAnsi="Times New Roman" w:cs="Times New Roman"/>
          <w:b/>
          <w:bCs/>
          <w:sz w:val="36"/>
          <w:szCs w:val="36"/>
        </w:rPr>
        <w:t>2. Historical Progression of Binary Computing</w:t>
      </w:r>
    </w:p>
    <w:p w14:paraId="236EE2CF" w14:textId="77777777" w:rsidR="00167A72" w:rsidRPr="00167A72" w:rsidRDefault="00167A72" w:rsidP="00167A72">
      <w:pPr>
        <w:spacing w:before="100" w:beforeAutospacing="1" w:after="100" w:afterAutospacing="1" w:line="240" w:lineRule="auto"/>
        <w:outlineLvl w:val="2"/>
        <w:rPr>
          <w:rFonts w:ascii="Times New Roman" w:eastAsia="Times New Roman" w:hAnsi="Times New Roman" w:cs="Times New Roman"/>
          <w:b/>
          <w:bCs/>
          <w:sz w:val="27"/>
          <w:szCs w:val="27"/>
        </w:rPr>
      </w:pPr>
      <w:r w:rsidRPr="00167A72">
        <w:rPr>
          <w:rFonts w:ascii="Times New Roman" w:eastAsia="Times New Roman" w:hAnsi="Times New Roman" w:cs="Times New Roman"/>
          <w:b/>
          <w:bCs/>
          <w:sz w:val="27"/>
          <w:szCs w:val="27"/>
        </w:rPr>
        <w:t>2.1 Punch Cards (1890s–1950s)</w:t>
      </w:r>
    </w:p>
    <w:p w14:paraId="6FFFEF98" w14:textId="77777777" w:rsidR="00167A72" w:rsidRDefault="00167A72" w:rsidP="00167A72">
      <w:pPr>
        <w:spacing w:before="100" w:beforeAutospacing="1" w:after="100" w:afterAutospacing="1" w:line="240" w:lineRule="auto"/>
        <w:rPr>
          <w:rFonts w:ascii="Times New Roman" w:eastAsia="Times New Roman" w:hAnsi="Times New Roman" w:cs="Times New Roman"/>
          <w:sz w:val="24"/>
          <w:szCs w:val="24"/>
        </w:rPr>
      </w:pPr>
      <w:r w:rsidRPr="00167A72">
        <w:rPr>
          <w:rFonts w:ascii="Times New Roman" w:eastAsia="Times New Roman" w:hAnsi="Times New Roman" w:cs="Times New Roman"/>
          <w:sz w:val="24"/>
          <w:szCs w:val="24"/>
        </w:rPr>
        <w:t>Early electromechanical systems, including those developed by Herman Hollerith and later used by IBM, encoded data using punched holes.</w:t>
      </w:r>
    </w:p>
    <w:p w14:paraId="47DEA710" w14:textId="77777777" w:rsidR="00167A72" w:rsidRPr="00167A72" w:rsidRDefault="00167A72" w:rsidP="00167A72">
      <w:pPr>
        <w:spacing w:before="100" w:beforeAutospacing="1" w:after="100" w:afterAutospacing="1" w:line="240" w:lineRule="auto"/>
        <w:rPr>
          <w:rFonts w:ascii="Times New Roman" w:eastAsia="Times New Roman" w:hAnsi="Times New Roman" w:cs="Times New Roman"/>
          <w:sz w:val="24"/>
          <w:szCs w:val="24"/>
        </w:rPr>
      </w:pPr>
    </w:p>
    <w:p w14:paraId="48979699" w14:textId="77777777" w:rsidR="00167A72" w:rsidRPr="00167A72" w:rsidRDefault="00167A72" w:rsidP="00167A72">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167A72">
        <w:rPr>
          <w:rFonts w:ascii="Times New Roman" w:eastAsia="Times New Roman" w:hAnsi="Times New Roman" w:cs="Times New Roman"/>
          <w:sz w:val="24"/>
          <w:szCs w:val="24"/>
        </w:rPr>
        <w:lastRenderedPageBreak/>
        <w:t xml:space="preserve">Hole → 1 </w:t>
      </w:r>
    </w:p>
    <w:p w14:paraId="7A795980" w14:textId="77777777" w:rsidR="00167A72" w:rsidRPr="00167A72" w:rsidRDefault="00167A72" w:rsidP="00167A72">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167A72">
        <w:rPr>
          <w:rFonts w:ascii="Times New Roman" w:eastAsia="Times New Roman" w:hAnsi="Times New Roman" w:cs="Times New Roman"/>
          <w:sz w:val="24"/>
          <w:szCs w:val="24"/>
        </w:rPr>
        <w:t xml:space="preserve">No hole → 0 </w:t>
      </w:r>
    </w:p>
    <w:p w14:paraId="1C6B6F40" w14:textId="77777777" w:rsidR="00167A72" w:rsidRPr="00167A72" w:rsidRDefault="00167A72" w:rsidP="00167A72">
      <w:pPr>
        <w:spacing w:before="100" w:beforeAutospacing="1" w:after="100" w:afterAutospacing="1" w:line="240" w:lineRule="auto"/>
        <w:rPr>
          <w:rFonts w:ascii="Times New Roman" w:eastAsia="Times New Roman" w:hAnsi="Times New Roman" w:cs="Times New Roman"/>
          <w:sz w:val="24"/>
          <w:szCs w:val="24"/>
        </w:rPr>
      </w:pPr>
      <w:r w:rsidRPr="00167A72">
        <w:rPr>
          <w:rFonts w:ascii="Times New Roman" w:eastAsia="Times New Roman" w:hAnsi="Times New Roman" w:cs="Times New Roman"/>
          <w:sz w:val="24"/>
          <w:szCs w:val="24"/>
        </w:rPr>
        <w:t xml:space="preserve">These systems established the first physical implementation of binary logic. </w:t>
      </w:r>
    </w:p>
    <w:p w14:paraId="34B5ACCB" w14:textId="77777777" w:rsidR="00167A72" w:rsidRPr="00167A72" w:rsidRDefault="00167A72" w:rsidP="00167A72">
      <w:pPr>
        <w:spacing w:before="100" w:beforeAutospacing="1" w:after="100" w:afterAutospacing="1" w:line="240" w:lineRule="auto"/>
        <w:outlineLvl w:val="2"/>
        <w:rPr>
          <w:rFonts w:ascii="Times New Roman" w:eastAsia="Times New Roman" w:hAnsi="Times New Roman" w:cs="Times New Roman"/>
          <w:b/>
          <w:bCs/>
          <w:sz w:val="27"/>
          <w:szCs w:val="27"/>
        </w:rPr>
      </w:pPr>
      <w:r w:rsidRPr="00167A72">
        <w:rPr>
          <w:rFonts w:ascii="Times New Roman" w:eastAsia="Times New Roman" w:hAnsi="Times New Roman" w:cs="Times New Roman"/>
          <w:b/>
          <w:bCs/>
          <w:sz w:val="27"/>
          <w:szCs w:val="27"/>
        </w:rPr>
        <w:t>2.2 Vacuum Tubes and Transistors (1940s–1960s)</w:t>
      </w:r>
    </w:p>
    <w:p w14:paraId="38B2BA8B" w14:textId="77777777" w:rsidR="00167A72" w:rsidRPr="00167A72" w:rsidRDefault="00167A72" w:rsidP="00167A72">
      <w:pPr>
        <w:spacing w:before="100" w:beforeAutospacing="1" w:after="100" w:afterAutospacing="1" w:line="240" w:lineRule="auto"/>
        <w:rPr>
          <w:rFonts w:ascii="Times New Roman" w:eastAsia="Times New Roman" w:hAnsi="Times New Roman" w:cs="Times New Roman"/>
          <w:sz w:val="24"/>
          <w:szCs w:val="24"/>
        </w:rPr>
      </w:pPr>
      <w:r w:rsidRPr="00167A72">
        <w:rPr>
          <w:rFonts w:ascii="Times New Roman" w:eastAsia="Times New Roman" w:hAnsi="Times New Roman" w:cs="Times New Roman"/>
          <w:sz w:val="24"/>
          <w:szCs w:val="24"/>
        </w:rPr>
        <w:t>Vacuum tubes enabled electronic switching, later replaced by semiconductor transistors.</w:t>
      </w:r>
    </w:p>
    <w:p w14:paraId="3BAB3552" w14:textId="77777777" w:rsidR="00167A72" w:rsidRPr="00167A72" w:rsidRDefault="00167A72" w:rsidP="00167A72">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167A72">
        <w:rPr>
          <w:rFonts w:ascii="Times New Roman" w:eastAsia="Times New Roman" w:hAnsi="Times New Roman" w:cs="Times New Roman"/>
          <w:sz w:val="24"/>
          <w:szCs w:val="24"/>
        </w:rPr>
        <w:t xml:space="preserve">Current ON → 1 </w:t>
      </w:r>
    </w:p>
    <w:p w14:paraId="322967ED" w14:textId="77777777" w:rsidR="00167A72" w:rsidRPr="00167A72" w:rsidRDefault="00167A72" w:rsidP="00167A72">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167A72">
        <w:rPr>
          <w:rFonts w:ascii="Times New Roman" w:eastAsia="Times New Roman" w:hAnsi="Times New Roman" w:cs="Times New Roman"/>
          <w:sz w:val="24"/>
          <w:szCs w:val="24"/>
        </w:rPr>
        <w:t xml:space="preserve">Current OFF → 0 </w:t>
      </w:r>
    </w:p>
    <w:p w14:paraId="7984C077" w14:textId="77777777" w:rsidR="00167A72" w:rsidRPr="00167A72" w:rsidRDefault="00167A72" w:rsidP="00167A72">
      <w:pPr>
        <w:spacing w:before="100" w:beforeAutospacing="1" w:after="100" w:afterAutospacing="1" w:line="240" w:lineRule="auto"/>
        <w:rPr>
          <w:rFonts w:ascii="Times New Roman" w:eastAsia="Times New Roman" w:hAnsi="Times New Roman" w:cs="Times New Roman"/>
          <w:sz w:val="24"/>
          <w:szCs w:val="24"/>
        </w:rPr>
      </w:pPr>
      <w:r w:rsidRPr="00167A72">
        <w:rPr>
          <w:rFonts w:ascii="Times New Roman" w:eastAsia="Times New Roman" w:hAnsi="Times New Roman" w:cs="Times New Roman"/>
          <w:sz w:val="24"/>
          <w:szCs w:val="24"/>
        </w:rPr>
        <w:t>The invention of the transistor at Bell Labs enabled miniaturization and reliability, forming the basis of modern electronics.</w:t>
      </w:r>
    </w:p>
    <w:p w14:paraId="356AC3BE" w14:textId="77777777" w:rsidR="00167A72" w:rsidRPr="00167A72" w:rsidRDefault="00167A72" w:rsidP="00167A72">
      <w:pPr>
        <w:spacing w:before="100" w:beforeAutospacing="1" w:after="100" w:afterAutospacing="1" w:line="240" w:lineRule="auto"/>
        <w:outlineLvl w:val="2"/>
        <w:rPr>
          <w:rFonts w:ascii="Times New Roman" w:eastAsia="Times New Roman" w:hAnsi="Times New Roman" w:cs="Times New Roman"/>
          <w:b/>
          <w:bCs/>
          <w:sz w:val="27"/>
          <w:szCs w:val="27"/>
        </w:rPr>
      </w:pPr>
      <w:r w:rsidRPr="00167A72">
        <w:rPr>
          <w:rFonts w:ascii="Times New Roman" w:eastAsia="Times New Roman" w:hAnsi="Times New Roman" w:cs="Times New Roman"/>
          <w:b/>
          <w:bCs/>
          <w:sz w:val="27"/>
          <w:szCs w:val="27"/>
        </w:rPr>
        <w:t>2.3 Integrated Circuits and Microprocessors (1970s–2000s)</w:t>
      </w:r>
    </w:p>
    <w:p w14:paraId="5BE42152" w14:textId="77777777" w:rsidR="00167A72" w:rsidRPr="00167A72" w:rsidRDefault="00167A72" w:rsidP="00167A72">
      <w:pPr>
        <w:spacing w:before="100" w:beforeAutospacing="1" w:after="100" w:afterAutospacing="1" w:line="240" w:lineRule="auto"/>
        <w:rPr>
          <w:rFonts w:ascii="Times New Roman" w:eastAsia="Times New Roman" w:hAnsi="Times New Roman" w:cs="Times New Roman"/>
          <w:sz w:val="24"/>
          <w:szCs w:val="24"/>
        </w:rPr>
      </w:pPr>
      <w:r w:rsidRPr="00167A72">
        <w:rPr>
          <w:rFonts w:ascii="Times New Roman" w:eastAsia="Times New Roman" w:hAnsi="Times New Roman" w:cs="Times New Roman"/>
          <w:sz w:val="24"/>
          <w:szCs w:val="24"/>
        </w:rPr>
        <w:t>The integration of millions to billions of transistors onto chips led to microprocessors.</w:t>
      </w:r>
    </w:p>
    <w:p w14:paraId="59DF23B3" w14:textId="77777777" w:rsidR="00167A72" w:rsidRPr="00167A72" w:rsidRDefault="00167A72" w:rsidP="00167A72">
      <w:pPr>
        <w:spacing w:before="100" w:beforeAutospacing="1" w:after="100" w:afterAutospacing="1" w:line="240" w:lineRule="auto"/>
        <w:rPr>
          <w:rFonts w:ascii="Times New Roman" w:eastAsia="Times New Roman" w:hAnsi="Times New Roman" w:cs="Times New Roman"/>
          <w:sz w:val="24"/>
          <w:szCs w:val="24"/>
        </w:rPr>
      </w:pPr>
      <w:r w:rsidRPr="00167A72">
        <w:rPr>
          <w:rFonts w:ascii="Times New Roman" w:eastAsia="Times New Roman" w:hAnsi="Times New Roman" w:cs="Times New Roman"/>
          <w:sz w:val="24"/>
          <w:szCs w:val="24"/>
        </w:rPr>
        <w:t>Notable examples include:</w:t>
      </w:r>
    </w:p>
    <w:p w14:paraId="60696CDB" w14:textId="77777777" w:rsidR="00167A72" w:rsidRPr="00167A72" w:rsidRDefault="00167A72" w:rsidP="00167A72">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167A72">
        <w:rPr>
          <w:rFonts w:ascii="Times New Roman" w:eastAsia="Times New Roman" w:hAnsi="Times New Roman" w:cs="Times New Roman"/>
          <w:sz w:val="24"/>
          <w:szCs w:val="24"/>
        </w:rPr>
        <w:t xml:space="preserve">Intel 4004 </w:t>
      </w:r>
    </w:p>
    <w:p w14:paraId="4781FDCD" w14:textId="77777777" w:rsidR="00167A72" w:rsidRPr="00167A72" w:rsidRDefault="00167A72" w:rsidP="00167A72">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167A72">
        <w:rPr>
          <w:rFonts w:ascii="Times New Roman" w:eastAsia="Times New Roman" w:hAnsi="Times New Roman" w:cs="Times New Roman"/>
          <w:sz w:val="24"/>
          <w:szCs w:val="24"/>
        </w:rPr>
        <w:t xml:space="preserve">Intel 8086 </w:t>
      </w:r>
    </w:p>
    <w:p w14:paraId="60F27F0E" w14:textId="77777777" w:rsidR="00167A72" w:rsidRPr="00167A72" w:rsidRDefault="00167A72" w:rsidP="00167A72">
      <w:pPr>
        <w:spacing w:before="100" w:beforeAutospacing="1" w:after="100" w:afterAutospacing="1" w:line="240" w:lineRule="auto"/>
        <w:rPr>
          <w:rFonts w:ascii="Times New Roman" w:eastAsia="Times New Roman" w:hAnsi="Times New Roman" w:cs="Times New Roman"/>
          <w:sz w:val="24"/>
          <w:szCs w:val="24"/>
        </w:rPr>
      </w:pPr>
      <w:r w:rsidRPr="00167A72">
        <w:rPr>
          <w:rFonts w:ascii="Times New Roman" w:eastAsia="Times New Roman" w:hAnsi="Times New Roman" w:cs="Times New Roman"/>
          <w:sz w:val="24"/>
          <w:szCs w:val="24"/>
        </w:rPr>
        <w:t>Binary logic remained unchanged, but processing capacity increased exponentially.</w:t>
      </w:r>
    </w:p>
    <w:p w14:paraId="13B21D39" w14:textId="77777777" w:rsidR="00167A72" w:rsidRPr="00167A72" w:rsidRDefault="00167A72" w:rsidP="00167A72">
      <w:pPr>
        <w:spacing w:before="100" w:beforeAutospacing="1" w:after="100" w:afterAutospacing="1" w:line="240" w:lineRule="auto"/>
        <w:outlineLvl w:val="2"/>
        <w:rPr>
          <w:rFonts w:ascii="Times New Roman" w:eastAsia="Times New Roman" w:hAnsi="Times New Roman" w:cs="Times New Roman"/>
          <w:b/>
          <w:bCs/>
          <w:sz w:val="27"/>
          <w:szCs w:val="27"/>
        </w:rPr>
      </w:pPr>
      <w:r w:rsidRPr="00167A72">
        <w:rPr>
          <w:rFonts w:ascii="Times New Roman" w:eastAsia="Times New Roman" w:hAnsi="Times New Roman" w:cs="Times New Roman"/>
          <w:b/>
          <w:bCs/>
          <w:sz w:val="27"/>
          <w:szCs w:val="27"/>
        </w:rPr>
        <w:t>2.4 Quantum Computing (2000s–Present)</w:t>
      </w:r>
    </w:p>
    <w:p w14:paraId="3317CE4D" w14:textId="77777777" w:rsidR="00167A72" w:rsidRPr="00167A72" w:rsidRDefault="00167A72" w:rsidP="00167A72">
      <w:pPr>
        <w:spacing w:before="100" w:beforeAutospacing="1" w:after="100" w:afterAutospacing="1" w:line="240" w:lineRule="auto"/>
        <w:rPr>
          <w:rFonts w:ascii="Times New Roman" w:eastAsia="Times New Roman" w:hAnsi="Times New Roman" w:cs="Times New Roman"/>
          <w:sz w:val="24"/>
          <w:szCs w:val="24"/>
        </w:rPr>
      </w:pPr>
      <w:r w:rsidRPr="00167A72">
        <w:rPr>
          <w:rFonts w:ascii="Times New Roman" w:eastAsia="Times New Roman" w:hAnsi="Times New Roman" w:cs="Times New Roman"/>
          <w:sz w:val="24"/>
          <w:szCs w:val="24"/>
        </w:rPr>
        <w:t>Quantum computing extends binary logic using quantum states:</w:t>
      </w:r>
    </w:p>
    <w:p w14:paraId="33523B76" w14:textId="77777777" w:rsidR="00167A72" w:rsidRPr="00167A72" w:rsidRDefault="00167A72" w:rsidP="00167A72">
      <w:pPr>
        <w:spacing w:after="0" w:line="240" w:lineRule="auto"/>
        <w:rPr>
          <w:rFonts w:ascii="Times New Roman" w:eastAsia="Times New Roman" w:hAnsi="Times New Roman" w:cs="Times New Roman"/>
          <w:sz w:val="24"/>
          <w:szCs w:val="24"/>
        </w:rPr>
      </w:pPr>
      <m:oMathPara>
        <m:oMath>
          <m:r>
            <m:rPr>
              <m:sty m:val="p"/>
            </m:rPr>
            <w:rPr>
              <w:rFonts w:ascii="Cambria Math" w:eastAsia="Times New Roman" w:hAnsi="Cambria Math" w:cs="Times New Roman"/>
              <w:sz w:val="24"/>
              <w:szCs w:val="24"/>
            </w:rPr>
            <m:t>∣Ψ</m:t>
          </m:r>
          <m:r>
            <w:rPr>
              <w:rFonts w:ascii="Cambria Math" w:eastAsia="Times New Roman" w:hAnsi="Cambria Math" w:cs="Times New Roman"/>
              <w:sz w:val="24"/>
              <w:szCs w:val="24"/>
            </w:rPr>
            <m:t>⟩=α</m:t>
          </m:r>
          <m:r>
            <m:rPr>
              <m:sty m:val="p"/>
            </m:rPr>
            <w:rPr>
              <w:rFonts w:ascii="Cambria Math" w:eastAsia="Times New Roman" w:hAnsi="Cambria Math" w:cs="Times New Roman"/>
              <w:sz w:val="24"/>
              <w:szCs w:val="24"/>
            </w:rPr>
            <m:t>∣</m:t>
          </m:r>
          <m:r>
            <w:rPr>
              <w:rFonts w:ascii="Cambria Math" w:eastAsia="Times New Roman" w:hAnsi="Cambria Math" w:cs="Times New Roman"/>
              <w:sz w:val="24"/>
              <w:szCs w:val="24"/>
            </w:rPr>
            <m:t>0⟩+β</m:t>
          </m:r>
          <m:r>
            <m:rPr>
              <m:sty m:val="p"/>
            </m:rPr>
            <w:rPr>
              <w:rFonts w:ascii="Cambria Math" w:eastAsia="Times New Roman" w:hAnsi="Cambria Math" w:cs="Times New Roman"/>
              <w:sz w:val="24"/>
              <w:szCs w:val="24"/>
            </w:rPr>
            <m:t>∣</m:t>
          </m:r>
          <m:r>
            <w:rPr>
              <w:rFonts w:ascii="Cambria Math" w:eastAsia="Times New Roman" w:hAnsi="Cambria Math" w:cs="Times New Roman"/>
              <w:sz w:val="24"/>
              <w:szCs w:val="24"/>
            </w:rPr>
            <m:t>1⟩</m:t>
          </m:r>
          <m:r>
            <w:rPr>
              <w:rFonts w:ascii="Cambria Math" w:eastAsia="Times New Roman" w:hAnsi="Cambria Math" w:cs="Times New Roman"/>
              <w:i/>
              <w:sz w:val="24"/>
              <w:szCs w:val="24"/>
            </w:rPr>
            <w:br/>
          </m:r>
        </m:oMath>
      </m:oMathPara>
    </w:p>
    <w:p w14:paraId="74BFEF63" w14:textId="77777777" w:rsidR="00167A72" w:rsidRPr="00167A72" w:rsidRDefault="00167A72" w:rsidP="00167A72">
      <w:pPr>
        <w:spacing w:before="100" w:beforeAutospacing="1" w:after="100" w:afterAutospacing="1" w:line="240" w:lineRule="auto"/>
        <w:rPr>
          <w:rFonts w:ascii="Times New Roman" w:eastAsia="Times New Roman" w:hAnsi="Times New Roman" w:cs="Times New Roman"/>
          <w:sz w:val="24"/>
          <w:szCs w:val="24"/>
        </w:rPr>
      </w:pPr>
      <w:r w:rsidRPr="00167A72">
        <w:rPr>
          <w:rFonts w:ascii="Times New Roman" w:eastAsia="Times New Roman" w:hAnsi="Times New Roman" w:cs="Times New Roman"/>
          <w:sz w:val="24"/>
          <w:szCs w:val="24"/>
        </w:rPr>
        <w:t>Qubits can exist in superposition and interact through entanglement, enabling parallel computation.</w:t>
      </w:r>
    </w:p>
    <w:p w14:paraId="024F9AC9" w14:textId="77777777" w:rsidR="00167A72" w:rsidRPr="00167A72" w:rsidRDefault="00167A72" w:rsidP="00167A72">
      <w:pPr>
        <w:spacing w:before="100" w:beforeAutospacing="1" w:after="100" w:afterAutospacing="1" w:line="240" w:lineRule="auto"/>
        <w:rPr>
          <w:rFonts w:ascii="Times New Roman" w:eastAsia="Times New Roman" w:hAnsi="Times New Roman" w:cs="Times New Roman"/>
          <w:sz w:val="24"/>
          <w:szCs w:val="24"/>
        </w:rPr>
      </w:pPr>
      <w:r w:rsidRPr="00167A72">
        <w:rPr>
          <w:rFonts w:ascii="Times New Roman" w:eastAsia="Times New Roman" w:hAnsi="Times New Roman" w:cs="Times New Roman"/>
          <w:sz w:val="24"/>
          <w:szCs w:val="24"/>
        </w:rPr>
        <w:t>Modern developments include systems by:</w:t>
      </w:r>
    </w:p>
    <w:p w14:paraId="42F1C133" w14:textId="77777777" w:rsidR="00167A72" w:rsidRPr="00167A72" w:rsidRDefault="00167A72" w:rsidP="00167A72">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167A72">
        <w:rPr>
          <w:rFonts w:ascii="Times New Roman" w:eastAsia="Times New Roman" w:hAnsi="Times New Roman" w:cs="Times New Roman"/>
          <w:sz w:val="24"/>
          <w:szCs w:val="24"/>
        </w:rPr>
        <w:t xml:space="preserve">IBM </w:t>
      </w:r>
    </w:p>
    <w:p w14:paraId="4F8D9380" w14:textId="77777777" w:rsidR="00167A72" w:rsidRPr="00167A72" w:rsidRDefault="00167A72" w:rsidP="00167A72">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167A72">
        <w:rPr>
          <w:rFonts w:ascii="Times New Roman" w:eastAsia="Times New Roman" w:hAnsi="Times New Roman" w:cs="Times New Roman"/>
          <w:sz w:val="24"/>
          <w:szCs w:val="24"/>
        </w:rPr>
        <w:t xml:space="preserve">Google </w:t>
      </w:r>
    </w:p>
    <w:p w14:paraId="05607B68" w14:textId="77777777" w:rsidR="00167A72" w:rsidRPr="00167A72" w:rsidRDefault="00167A72" w:rsidP="00167A72">
      <w:pPr>
        <w:spacing w:before="100" w:beforeAutospacing="1" w:after="100" w:afterAutospacing="1" w:line="240" w:lineRule="auto"/>
        <w:rPr>
          <w:rFonts w:ascii="Times New Roman" w:eastAsia="Times New Roman" w:hAnsi="Times New Roman" w:cs="Times New Roman"/>
          <w:sz w:val="24"/>
          <w:szCs w:val="24"/>
        </w:rPr>
      </w:pPr>
      <w:r w:rsidRPr="00167A72">
        <w:rPr>
          <w:rFonts w:ascii="Times New Roman" w:eastAsia="Times New Roman" w:hAnsi="Times New Roman" w:cs="Times New Roman"/>
          <w:sz w:val="24"/>
          <w:szCs w:val="24"/>
        </w:rPr>
        <w:t xml:space="preserve">These systems operate within the </w:t>
      </w:r>
      <w:r w:rsidRPr="00167A72">
        <w:rPr>
          <w:rFonts w:ascii="Times New Roman" w:eastAsia="Times New Roman" w:hAnsi="Times New Roman" w:cs="Times New Roman"/>
          <w:b/>
          <w:bCs/>
          <w:sz w:val="24"/>
          <w:szCs w:val="24"/>
        </w:rPr>
        <w:t>NISQ (Noisy Intermediate-Scale Quantum)</w:t>
      </w:r>
      <w:r w:rsidRPr="00167A72">
        <w:rPr>
          <w:rFonts w:ascii="Times New Roman" w:eastAsia="Times New Roman" w:hAnsi="Times New Roman" w:cs="Times New Roman"/>
          <w:sz w:val="24"/>
          <w:szCs w:val="24"/>
        </w:rPr>
        <w:t xml:space="preserve"> era, where noise and decoherence remain significant limitations.</w:t>
      </w:r>
    </w:p>
    <w:p w14:paraId="616AF974" w14:textId="651DC33D" w:rsidR="00167A72" w:rsidRPr="00167A72" w:rsidRDefault="00167A72" w:rsidP="00167A72">
      <w:pPr>
        <w:spacing w:after="0" w:line="240" w:lineRule="auto"/>
        <w:rPr>
          <w:rFonts w:ascii="Times New Roman" w:eastAsia="Times New Roman" w:hAnsi="Times New Roman" w:cs="Times New Roman"/>
          <w:sz w:val="24"/>
          <w:szCs w:val="24"/>
        </w:rPr>
      </w:pPr>
    </w:p>
    <w:p w14:paraId="5FF0CB94" w14:textId="77777777" w:rsidR="00167A72" w:rsidRPr="00167A72" w:rsidRDefault="00167A72" w:rsidP="00167A72">
      <w:pPr>
        <w:spacing w:before="100" w:beforeAutospacing="1" w:after="100" w:afterAutospacing="1" w:line="240" w:lineRule="auto"/>
        <w:outlineLvl w:val="1"/>
        <w:rPr>
          <w:rFonts w:ascii="Times New Roman" w:eastAsia="Times New Roman" w:hAnsi="Times New Roman" w:cs="Times New Roman"/>
          <w:b/>
          <w:bCs/>
          <w:sz w:val="36"/>
          <w:szCs w:val="36"/>
        </w:rPr>
      </w:pPr>
      <w:r w:rsidRPr="00167A72">
        <w:rPr>
          <w:rFonts w:ascii="Times New Roman" w:eastAsia="Times New Roman" w:hAnsi="Times New Roman" w:cs="Times New Roman"/>
          <w:b/>
          <w:bCs/>
          <w:sz w:val="36"/>
          <w:szCs w:val="36"/>
        </w:rPr>
        <w:lastRenderedPageBreak/>
        <w:t>3. Binary Logic as a Persistent Foundation</w:t>
      </w:r>
    </w:p>
    <w:p w14:paraId="33BED0F2" w14:textId="77777777" w:rsidR="00167A72" w:rsidRPr="00167A72" w:rsidRDefault="00167A72" w:rsidP="00167A72">
      <w:pPr>
        <w:spacing w:before="100" w:beforeAutospacing="1" w:after="100" w:afterAutospacing="1" w:line="240" w:lineRule="auto"/>
        <w:rPr>
          <w:rFonts w:ascii="Times New Roman" w:eastAsia="Times New Roman" w:hAnsi="Times New Roman" w:cs="Times New Roman"/>
          <w:sz w:val="24"/>
          <w:szCs w:val="24"/>
        </w:rPr>
      </w:pPr>
      <w:r w:rsidRPr="00167A72">
        <w:rPr>
          <w:rFonts w:ascii="Times New Roman" w:eastAsia="Times New Roman" w:hAnsi="Times New Roman" w:cs="Times New Roman"/>
          <w:sz w:val="24"/>
          <w:szCs w:val="24"/>
        </w:rPr>
        <w:t>Across all computing paradigms:</w:t>
      </w:r>
    </w:p>
    <w:p w14:paraId="3A62A822" w14:textId="77777777" w:rsidR="00167A72" w:rsidRPr="00167A72" w:rsidRDefault="00167A72" w:rsidP="00167A72">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167A72">
        <w:rPr>
          <w:rFonts w:ascii="Times New Roman" w:eastAsia="Times New Roman" w:hAnsi="Times New Roman" w:cs="Times New Roman"/>
          <w:sz w:val="24"/>
          <w:szCs w:val="24"/>
        </w:rPr>
        <w:t xml:space="preserve">Punch cards → mechanical states </w:t>
      </w:r>
    </w:p>
    <w:p w14:paraId="75D9007B" w14:textId="77777777" w:rsidR="00167A72" w:rsidRPr="00167A72" w:rsidRDefault="00167A72" w:rsidP="00167A72">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167A72">
        <w:rPr>
          <w:rFonts w:ascii="Times New Roman" w:eastAsia="Times New Roman" w:hAnsi="Times New Roman" w:cs="Times New Roman"/>
          <w:sz w:val="24"/>
          <w:szCs w:val="24"/>
        </w:rPr>
        <w:t xml:space="preserve">Transistors → electrical states </w:t>
      </w:r>
    </w:p>
    <w:p w14:paraId="20F4709D" w14:textId="77777777" w:rsidR="00167A72" w:rsidRPr="00167A72" w:rsidRDefault="00167A72" w:rsidP="00167A72">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167A72">
        <w:rPr>
          <w:rFonts w:ascii="Times New Roman" w:eastAsia="Times New Roman" w:hAnsi="Times New Roman" w:cs="Times New Roman"/>
          <w:sz w:val="24"/>
          <w:szCs w:val="24"/>
        </w:rPr>
        <w:t xml:space="preserve">Qubits → probabilistic states </w:t>
      </w:r>
    </w:p>
    <w:p w14:paraId="5C90E950" w14:textId="77777777" w:rsidR="00167A72" w:rsidRPr="00167A72" w:rsidRDefault="00167A72" w:rsidP="00167A72">
      <w:pPr>
        <w:spacing w:before="100" w:beforeAutospacing="1" w:after="100" w:afterAutospacing="1" w:line="240" w:lineRule="auto"/>
        <w:rPr>
          <w:rFonts w:ascii="Times New Roman" w:eastAsia="Times New Roman" w:hAnsi="Times New Roman" w:cs="Times New Roman"/>
          <w:sz w:val="24"/>
          <w:szCs w:val="24"/>
        </w:rPr>
      </w:pPr>
      <w:r w:rsidRPr="00167A72">
        <w:rPr>
          <w:rFonts w:ascii="Times New Roman" w:eastAsia="Times New Roman" w:hAnsi="Times New Roman" w:cs="Times New Roman"/>
          <w:sz w:val="24"/>
          <w:szCs w:val="24"/>
        </w:rPr>
        <w:t xml:space="preserve">The principle of </w:t>
      </w:r>
      <w:r w:rsidRPr="00167A72">
        <w:rPr>
          <w:rFonts w:ascii="Times New Roman" w:eastAsia="Times New Roman" w:hAnsi="Times New Roman" w:cs="Times New Roman"/>
          <w:b/>
          <w:bCs/>
          <w:sz w:val="24"/>
          <w:szCs w:val="24"/>
        </w:rPr>
        <w:t>distinguishing between alternatives</w:t>
      </w:r>
      <w:r w:rsidRPr="00167A72">
        <w:rPr>
          <w:rFonts w:ascii="Times New Roman" w:eastAsia="Times New Roman" w:hAnsi="Times New Roman" w:cs="Times New Roman"/>
          <w:sz w:val="24"/>
          <w:szCs w:val="24"/>
        </w:rPr>
        <w:t xml:space="preserve"> remains constant.</w:t>
      </w:r>
    </w:p>
    <w:p w14:paraId="3E537755" w14:textId="77777777" w:rsidR="00167A72" w:rsidRPr="00167A72" w:rsidRDefault="00167A72" w:rsidP="00167A72">
      <w:pPr>
        <w:spacing w:before="100" w:beforeAutospacing="1" w:after="100" w:afterAutospacing="1" w:line="240" w:lineRule="auto"/>
        <w:rPr>
          <w:rFonts w:ascii="Times New Roman" w:eastAsia="Times New Roman" w:hAnsi="Times New Roman" w:cs="Times New Roman"/>
          <w:sz w:val="24"/>
          <w:szCs w:val="24"/>
        </w:rPr>
      </w:pPr>
      <w:r w:rsidRPr="00167A72">
        <w:rPr>
          <w:rFonts w:ascii="Times New Roman" w:eastAsia="Times New Roman" w:hAnsi="Times New Roman" w:cs="Times New Roman"/>
          <w:sz w:val="24"/>
          <w:szCs w:val="24"/>
        </w:rPr>
        <w:t>This supports the central thesis:</w:t>
      </w:r>
    </w:p>
    <w:p w14:paraId="2315C67B" w14:textId="77777777" w:rsidR="00167A72" w:rsidRPr="00167A72" w:rsidRDefault="00167A72" w:rsidP="00167A72">
      <w:pPr>
        <w:spacing w:before="100" w:beforeAutospacing="1" w:after="100" w:afterAutospacing="1" w:line="240" w:lineRule="auto"/>
        <w:rPr>
          <w:rFonts w:ascii="Times New Roman" w:eastAsia="Times New Roman" w:hAnsi="Times New Roman" w:cs="Times New Roman"/>
          <w:sz w:val="24"/>
          <w:szCs w:val="24"/>
        </w:rPr>
      </w:pPr>
      <w:r w:rsidRPr="00167A72">
        <w:rPr>
          <w:rFonts w:ascii="Times New Roman" w:eastAsia="Times New Roman" w:hAnsi="Times New Roman" w:cs="Times New Roman"/>
          <w:b/>
          <w:bCs/>
          <w:sz w:val="24"/>
          <w:szCs w:val="24"/>
        </w:rPr>
        <w:t>Binary logic does not disappear; it evolves into increasingly complex representations.</w:t>
      </w:r>
    </w:p>
    <w:p w14:paraId="70D102BE" w14:textId="77777777" w:rsidR="00167A72" w:rsidRPr="00167A72" w:rsidRDefault="00167A72" w:rsidP="00167A72">
      <w:pPr>
        <w:spacing w:before="100" w:beforeAutospacing="1" w:after="100" w:afterAutospacing="1" w:line="240" w:lineRule="auto"/>
        <w:outlineLvl w:val="1"/>
        <w:rPr>
          <w:rFonts w:ascii="Times New Roman" w:eastAsia="Times New Roman" w:hAnsi="Times New Roman" w:cs="Times New Roman"/>
          <w:b/>
          <w:bCs/>
          <w:sz w:val="36"/>
          <w:szCs w:val="36"/>
        </w:rPr>
      </w:pPr>
      <w:r w:rsidRPr="00167A72">
        <w:rPr>
          <w:rFonts w:ascii="Times New Roman" w:eastAsia="Times New Roman" w:hAnsi="Times New Roman" w:cs="Times New Roman"/>
          <w:b/>
          <w:bCs/>
          <w:sz w:val="36"/>
          <w:szCs w:val="36"/>
        </w:rPr>
        <w:t>4. Transition Toward Distributed Computing Structures</w:t>
      </w:r>
    </w:p>
    <w:p w14:paraId="1D6315C8" w14:textId="77777777" w:rsidR="00167A72" w:rsidRPr="00167A72" w:rsidRDefault="00167A72" w:rsidP="00167A72">
      <w:pPr>
        <w:spacing w:before="100" w:beforeAutospacing="1" w:after="100" w:afterAutospacing="1" w:line="240" w:lineRule="auto"/>
        <w:rPr>
          <w:rFonts w:ascii="Times New Roman" w:eastAsia="Times New Roman" w:hAnsi="Times New Roman" w:cs="Times New Roman"/>
          <w:sz w:val="24"/>
          <w:szCs w:val="24"/>
        </w:rPr>
      </w:pPr>
      <w:r w:rsidRPr="00167A72">
        <w:rPr>
          <w:rFonts w:ascii="Times New Roman" w:eastAsia="Times New Roman" w:hAnsi="Times New Roman" w:cs="Times New Roman"/>
          <w:sz w:val="24"/>
          <w:szCs w:val="24"/>
        </w:rPr>
        <w:t>Modern computing is shifting toward:</w:t>
      </w:r>
    </w:p>
    <w:p w14:paraId="7D475CB7" w14:textId="77777777" w:rsidR="00167A72" w:rsidRPr="00167A72" w:rsidRDefault="00167A72" w:rsidP="00167A72">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167A72">
        <w:rPr>
          <w:rFonts w:ascii="Times New Roman" w:eastAsia="Times New Roman" w:hAnsi="Times New Roman" w:cs="Times New Roman"/>
          <w:sz w:val="24"/>
          <w:szCs w:val="24"/>
        </w:rPr>
        <w:t xml:space="preserve">Distributed systems </w:t>
      </w:r>
    </w:p>
    <w:p w14:paraId="35BCC820" w14:textId="77777777" w:rsidR="00167A72" w:rsidRPr="00167A72" w:rsidRDefault="00167A72" w:rsidP="00167A72">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167A72">
        <w:rPr>
          <w:rFonts w:ascii="Times New Roman" w:eastAsia="Times New Roman" w:hAnsi="Times New Roman" w:cs="Times New Roman"/>
          <w:sz w:val="24"/>
          <w:szCs w:val="24"/>
        </w:rPr>
        <w:t xml:space="preserve">Neural networks </w:t>
      </w:r>
    </w:p>
    <w:p w14:paraId="26563FFB" w14:textId="77777777" w:rsidR="00167A72" w:rsidRPr="00167A72" w:rsidRDefault="00167A72" w:rsidP="00167A72">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167A72">
        <w:rPr>
          <w:rFonts w:ascii="Times New Roman" w:eastAsia="Times New Roman" w:hAnsi="Times New Roman" w:cs="Times New Roman"/>
          <w:sz w:val="24"/>
          <w:szCs w:val="24"/>
        </w:rPr>
        <w:t xml:space="preserve">Parallel processing architectures </w:t>
      </w:r>
    </w:p>
    <w:p w14:paraId="55E1372E" w14:textId="708882D5" w:rsidR="00167A72" w:rsidRPr="00167A72" w:rsidRDefault="00167A72" w:rsidP="00167A72">
      <w:pPr>
        <w:spacing w:before="100" w:beforeAutospacing="1" w:after="100" w:afterAutospacing="1" w:line="240" w:lineRule="auto"/>
        <w:rPr>
          <w:rFonts w:ascii="Times New Roman" w:eastAsia="Times New Roman" w:hAnsi="Times New Roman" w:cs="Times New Roman"/>
          <w:sz w:val="24"/>
          <w:szCs w:val="24"/>
        </w:rPr>
      </w:pPr>
      <w:r w:rsidRPr="00167A72">
        <w:rPr>
          <w:rFonts w:ascii="Times New Roman" w:eastAsia="Times New Roman" w:hAnsi="Times New Roman" w:cs="Times New Roman"/>
          <w:sz w:val="24"/>
          <w:szCs w:val="24"/>
        </w:rPr>
        <w:t xml:space="preserve">In these systems, computation is no longer confined to a single processor or memory </w:t>
      </w:r>
      <w:r w:rsidRPr="00167A72">
        <w:rPr>
          <w:rFonts w:ascii="Times New Roman" w:eastAsia="Times New Roman" w:hAnsi="Times New Roman" w:cs="Times New Roman"/>
          <w:sz w:val="24"/>
          <w:szCs w:val="24"/>
        </w:rPr>
        <w:t>location but</w:t>
      </w:r>
      <w:r w:rsidRPr="00167A72">
        <w:rPr>
          <w:rFonts w:ascii="Times New Roman" w:eastAsia="Times New Roman" w:hAnsi="Times New Roman" w:cs="Times New Roman"/>
          <w:sz w:val="24"/>
          <w:szCs w:val="24"/>
        </w:rPr>
        <w:t xml:space="preserve"> emerges from interactions across networks.</w:t>
      </w:r>
    </w:p>
    <w:p w14:paraId="1DCE526E" w14:textId="77777777" w:rsidR="00167A72" w:rsidRPr="00167A72" w:rsidRDefault="00167A72" w:rsidP="00167A72">
      <w:pPr>
        <w:spacing w:before="100" w:beforeAutospacing="1" w:after="100" w:afterAutospacing="1" w:line="240" w:lineRule="auto"/>
        <w:outlineLvl w:val="1"/>
        <w:rPr>
          <w:rFonts w:ascii="Times New Roman" w:eastAsia="Times New Roman" w:hAnsi="Times New Roman" w:cs="Times New Roman"/>
          <w:b/>
          <w:bCs/>
          <w:sz w:val="36"/>
          <w:szCs w:val="36"/>
        </w:rPr>
      </w:pPr>
      <w:r w:rsidRPr="00167A72">
        <w:rPr>
          <w:rFonts w:ascii="Times New Roman" w:eastAsia="Times New Roman" w:hAnsi="Times New Roman" w:cs="Times New Roman"/>
          <w:b/>
          <w:bCs/>
          <w:sz w:val="36"/>
          <w:szCs w:val="36"/>
        </w:rPr>
        <w:t>5. Spider Web Memory: A Distributed Relational Model</w:t>
      </w:r>
    </w:p>
    <w:p w14:paraId="0F3CFF6F" w14:textId="77777777" w:rsidR="00167A72" w:rsidRPr="00167A72" w:rsidRDefault="00167A72" w:rsidP="00167A72">
      <w:pPr>
        <w:spacing w:before="100" w:beforeAutospacing="1" w:after="100" w:afterAutospacing="1" w:line="240" w:lineRule="auto"/>
        <w:outlineLvl w:val="2"/>
        <w:rPr>
          <w:rFonts w:ascii="Times New Roman" w:eastAsia="Times New Roman" w:hAnsi="Times New Roman" w:cs="Times New Roman"/>
          <w:b/>
          <w:bCs/>
          <w:sz w:val="27"/>
          <w:szCs w:val="27"/>
        </w:rPr>
      </w:pPr>
      <w:r w:rsidRPr="00167A72">
        <w:rPr>
          <w:rFonts w:ascii="Times New Roman" w:eastAsia="Times New Roman" w:hAnsi="Times New Roman" w:cs="Times New Roman"/>
          <w:b/>
          <w:bCs/>
          <w:sz w:val="27"/>
          <w:szCs w:val="27"/>
        </w:rPr>
        <w:t>5.1 Conceptual Definition</w:t>
      </w:r>
    </w:p>
    <w:p w14:paraId="32200504" w14:textId="77777777" w:rsidR="00167A72" w:rsidRPr="00167A72" w:rsidRDefault="00167A72" w:rsidP="00167A72">
      <w:pPr>
        <w:spacing w:before="100" w:beforeAutospacing="1" w:after="100" w:afterAutospacing="1" w:line="240" w:lineRule="auto"/>
        <w:rPr>
          <w:rFonts w:ascii="Times New Roman" w:eastAsia="Times New Roman" w:hAnsi="Times New Roman" w:cs="Times New Roman"/>
          <w:sz w:val="24"/>
          <w:szCs w:val="24"/>
        </w:rPr>
      </w:pPr>
      <w:r w:rsidRPr="00167A72">
        <w:rPr>
          <w:rFonts w:ascii="Times New Roman" w:eastAsia="Times New Roman" w:hAnsi="Times New Roman" w:cs="Times New Roman"/>
          <w:i/>
          <w:iCs/>
          <w:sz w:val="24"/>
          <w:szCs w:val="24"/>
        </w:rPr>
        <w:t>Spider Web Memory</w:t>
      </w:r>
      <w:r w:rsidRPr="00167A72">
        <w:rPr>
          <w:rFonts w:ascii="Times New Roman" w:eastAsia="Times New Roman" w:hAnsi="Times New Roman" w:cs="Times New Roman"/>
          <w:sz w:val="24"/>
          <w:szCs w:val="24"/>
        </w:rPr>
        <w:t xml:space="preserve"> is proposed as a conceptual model in which:</w:t>
      </w:r>
    </w:p>
    <w:p w14:paraId="116D2D11" w14:textId="77777777" w:rsidR="00167A72" w:rsidRPr="00167A72" w:rsidRDefault="00167A72" w:rsidP="00167A72">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167A72">
        <w:rPr>
          <w:rFonts w:ascii="Times New Roman" w:eastAsia="Times New Roman" w:hAnsi="Times New Roman" w:cs="Times New Roman"/>
          <w:sz w:val="24"/>
          <w:szCs w:val="24"/>
        </w:rPr>
        <w:t xml:space="preserve">Memory is not stored in isolated locations </w:t>
      </w:r>
    </w:p>
    <w:p w14:paraId="2466AB03" w14:textId="77777777" w:rsidR="00167A72" w:rsidRPr="00167A72" w:rsidRDefault="00167A72" w:rsidP="00167A72">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167A72">
        <w:rPr>
          <w:rFonts w:ascii="Times New Roman" w:eastAsia="Times New Roman" w:hAnsi="Times New Roman" w:cs="Times New Roman"/>
          <w:sz w:val="24"/>
          <w:szCs w:val="24"/>
        </w:rPr>
        <w:t xml:space="preserve">Information is encoded across </w:t>
      </w:r>
      <w:r w:rsidRPr="00167A72">
        <w:rPr>
          <w:rFonts w:ascii="Times New Roman" w:eastAsia="Times New Roman" w:hAnsi="Times New Roman" w:cs="Times New Roman"/>
          <w:b/>
          <w:bCs/>
          <w:sz w:val="24"/>
          <w:szCs w:val="24"/>
        </w:rPr>
        <w:t>relationships between nodes</w:t>
      </w:r>
      <w:r w:rsidRPr="00167A72">
        <w:rPr>
          <w:rFonts w:ascii="Times New Roman" w:eastAsia="Times New Roman" w:hAnsi="Times New Roman" w:cs="Times New Roman"/>
          <w:sz w:val="24"/>
          <w:szCs w:val="24"/>
        </w:rPr>
        <w:t xml:space="preserve"> </w:t>
      </w:r>
    </w:p>
    <w:p w14:paraId="11BB50A8" w14:textId="77777777" w:rsidR="00167A72" w:rsidRPr="00167A72" w:rsidRDefault="00167A72" w:rsidP="00167A72">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167A72">
        <w:rPr>
          <w:rFonts w:ascii="Times New Roman" w:eastAsia="Times New Roman" w:hAnsi="Times New Roman" w:cs="Times New Roman"/>
          <w:sz w:val="24"/>
          <w:szCs w:val="24"/>
        </w:rPr>
        <w:t xml:space="preserve">Computation occurs through </w:t>
      </w:r>
      <w:r w:rsidRPr="00167A72">
        <w:rPr>
          <w:rFonts w:ascii="Times New Roman" w:eastAsia="Times New Roman" w:hAnsi="Times New Roman" w:cs="Times New Roman"/>
          <w:b/>
          <w:bCs/>
          <w:sz w:val="24"/>
          <w:szCs w:val="24"/>
        </w:rPr>
        <w:t>signal propagation across a network</w:t>
      </w:r>
      <w:r w:rsidRPr="00167A72">
        <w:rPr>
          <w:rFonts w:ascii="Times New Roman" w:eastAsia="Times New Roman" w:hAnsi="Times New Roman" w:cs="Times New Roman"/>
          <w:sz w:val="24"/>
          <w:szCs w:val="24"/>
        </w:rPr>
        <w:t xml:space="preserve"> </w:t>
      </w:r>
    </w:p>
    <w:p w14:paraId="27CD2282" w14:textId="77777777" w:rsidR="00167A72" w:rsidRDefault="00167A72" w:rsidP="00167A72">
      <w:pPr>
        <w:spacing w:before="100" w:beforeAutospacing="1" w:after="100" w:afterAutospacing="1" w:line="240" w:lineRule="auto"/>
        <w:outlineLvl w:val="2"/>
        <w:rPr>
          <w:rFonts w:ascii="Times New Roman" w:eastAsia="Times New Roman" w:hAnsi="Times New Roman" w:cs="Times New Roman"/>
          <w:b/>
          <w:bCs/>
          <w:sz w:val="27"/>
          <w:szCs w:val="27"/>
        </w:rPr>
      </w:pPr>
    </w:p>
    <w:p w14:paraId="513A207F" w14:textId="77777777" w:rsidR="00167A72" w:rsidRDefault="00167A72" w:rsidP="00167A72">
      <w:pPr>
        <w:spacing w:before="100" w:beforeAutospacing="1" w:after="100" w:afterAutospacing="1" w:line="240" w:lineRule="auto"/>
        <w:outlineLvl w:val="2"/>
        <w:rPr>
          <w:rFonts w:ascii="Times New Roman" w:eastAsia="Times New Roman" w:hAnsi="Times New Roman" w:cs="Times New Roman"/>
          <w:b/>
          <w:bCs/>
          <w:sz w:val="27"/>
          <w:szCs w:val="27"/>
        </w:rPr>
      </w:pPr>
    </w:p>
    <w:p w14:paraId="415C0666" w14:textId="77777777" w:rsidR="00167A72" w:rsidRDefault="00167A72" w:rsidP="00167A72">
      <w:pPr>
        <w:spacing w:before="100" w:beforeAutospacing="1" w:after="100" w:afterAutospacing="1" w:line="240" w:lineRule="auto"/>
        <w:outlineLvl w:val="2"/>
        <w:rPr>
          <w:rFonts w:ascii="Times New Roman" w:eastAsia="Times New Roman" w:hAnsi="Times New Roman" w:cs="Times New Roman"/>
          <w:b/>
          <w:bCs/>
          <w:sz w:val="27"/>
          <w:szCs w:val="27"/>
        </w:rPr>
      </w:pPr>
    </w:p>
    <w:p w14:paraId="011E708B" w14:textId="3DFD8174" w:rsidR="00167A72" w:rsidRPr="00167A72" w:rsidRDefault="00167A72" w:rsidP="00167A72">
      <w:pPr>
        <w:spacing w:before="100" w:beforeAutospacing="1" w:after="100" w:afterAutospacing="1" w:line="240" w:lineRule="auto"/>
        <w:outlineLvl w:val="2"/>
        <w:rPr>
          <w:rFonts w:ascii="Times New Roman" w:eastAsia="Times New Roman" w:hAnsi="Times New Roman" w:cs="Times New Roman"/>
          <w:b/>
          <w:bCs/>
          <w:sz w:val="27"/>
          <w:szCs w:val="27"/>
        </w:rPr>
      </w:pPr>
      <w:r w:rsidRPr="00167A72">
        <w:rPr>
          <w:rFonts w:ascii="Times New Roman" w:eastAsia="Times New Roman" w:hAnsi="Times New Roman" w:cs="Times New Roman"/>
          <w:b/>
          <w:bCs/>
          <w:sz w:val="27"/>
          <w:szCs w:val="27"/>
        </w:rPr>
        <w:lastRenderedPageBreak/>
        <w:t>5.2 Structural Interpretation</w:t>
      </w:r>
    </w:p>
    <w:p w14:paraId="07D03D72" w14:textId="77777777" w:rsidR="00167A72" w:rsidRPr="00167A72" w:rsidRDefault="00167A72" w:rsidP="00167A72">
      <w:pPr>
        <w:spacing w:before="100" w:beforeAutospacing="1" w:after="100" w:afterAutospacing="1" w:line="240" w:lineRule="auto"/>
        <w:rPr>
          <w:rFonts w:ascii="Times New Roman" w:eastAsia="Times New Roman" w:hAnsi="Times New Roman" w:cs="Times New Roman"/>
          <w:sz w:val="24"/>
          <w:szCs w:val="24"/>
        </w:rPr>
      </w:pPr>
      <w:r w:rsidRPr="00167A72">
        <w:rPr>
          <w:rFonts w:ascii="Times New Roman" w:eastAsia="Times New Roman" w:hAnsi="Times New Roman" w:cs="Times New Roman"/>
          <w:sz w:val="24"/>
          <w:szCs w:val="24"/>
        </w:rPr>
        <w:t>In formal terms:</w:t>
      </w:r>
    </w:p>
    <w:p w14:paraId="5AD1F3B0" w14:textId="77777777" w:rsidR="00167A72" w:rsidRPr="00167A72" w:rsidRDefault="00167A72" w:rsidP="00167A72">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167A72">
        <w:rPr>
          <w:rFonts w:ascii="Times New Roman" w:eastAsia="Times New Roman" w:hAnsi="Times New Roman" w:cs="Times New Roman"/>
          <w:sz w:val="24"/>
          <w:szCs w:val="24"/>
        </w:rPr>
        <w:t xml:space="preserve">Nodes → memory anchors </w:t>
      </w:r>
    </w:p>
    <w:p w14:paraId="437E91E6" w14:textId="77777777" w:rsidR="00167A72" w:rsidRPr="00167A72" w:rsidRDefault="00167A72" w:rsidP="00167A72">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167A72">
        <w:rPr>
          <w:rFonts w:ascii="Times New Roman" w:eastAsia="Times New Roman" w:hAnsi="Times New Roman" w:cs="Times New Roman"/>
          <w:sz w:val="24"/>
          <w:szCs w:val="24"/>
        </w:rPr>
        <w:t xml:space="preserve">Edges → weighted relationships </w:t>
      </w:r>
    </w:p>
    <w:p w14:paraId="69AFF660" w14:textId="77777777" w:rsidR="00167A72" w:rsidRPr="00167A72" w:rsidRDefault="00167A72" w:rsidP="00167A72">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167A72">
        <w:rPr>
          <w:rFonts w:ascii="Times New Roman" w:eastAsia="Times New Roman" w:hAnsi="Times New Roman" w:cs="Times New Roman"/>
          <w:sz w:val="24"/>
          <w:szCs w:val="24"/>
        </w:rPr>
        <w:t xml:space="preserve">Weights → information strength or probability </w:t>
      </w:r>
    </w:p>
    <w:p w14:paraId="1E8BA834" w14:textId="77777777" w:rsidR="00167A72" w:rsidRPr="00167A72" w:rsidRDefault="00167A72" w:rsidP="00167A72">
      <w:pPr>
        <w:spacing w:before="100" w:beforeAutospacing="1" w:after="100" w:afterAutospacing="1" w:line="240" w:lineRule="auto"/>
        <w:rPr>
          <w:rFonts w:ascii="Times New Roman" w:eastAsia="Times New Roman" w:hAnsi="Times New Roman" w:cs="Times New Roman"/>
          <w:sz w:val="24"/>
          <w:szCs w:val="24"/>
        </w:rPr>
      </w:pPr>
      <w:r w:rsidRPr="00167A72">
        <w:rPr>
          <w:rFonts w:ascii="Times New Roman" w:eastAsia="Times New Roman" w:hAnsi="Times New Roman" w:cs="Times New Roman"/>
          <w:sz w:val="24"/>
          <w:szCs w:val="24"/>
        </w:rPr>
        <w:t xml:space="preserve">Information is represented not by a single state, but by the </w:t>
      </w:r>
      <w:r w:rsidRPr="00167A72">
        <w:rPr>
          <w:rFonts w:ascii="Times New Roman" w:eastAsia="Times New Roman" w:hAnsi="Times New Roman" w:cs="Times New Roman"/>
          <w:b/>
          <w:bCs/>
          <w:sz w:val="24"/>
          <w:szCs w:val="24"/>
        </w:rPr>
        <w:t>configuration of the network</w:t>
      </w:r>
      <w:r w:rsidRPr="00167A72">
        <w:rPr>
          <w:rFonts w:ascii="Times New Roman" w:eastAsia="Times New Roman" w:hAnsi="Times New Roman" w:cs="Times New Roman"/>
          <w:sz w:val="24"/>
          <w:szCs w:val="24"/>
        </w:rPr>
        <w:t>.</w:t>
      </w:r>
    </w:p>
    <w:p w14:paraId="6DB595E0" w14:textId="77777777" w:rsidR="00167A72" w:rsidRPr="00167A72" w:rsidRDefault="00167A72" w:rsidP="00167A72">
      <w:pPr>
        <w:spacing w:before="100" w:beforeAutospacing="1" w:after="100" w:afterAutospacing="1" w:line="240" w:lineRule="auto"/>
        <w:outlineLvl w:val="2"/>
        <w:rPr>
          <w:rFonts w:ascii="Times New Roman" w:eastAsia="Times New Roman" w:hAnsi="Times New Roman" w:cs="Times New Roman"/>
          <w:b/>
          <w:bCs/>
          <w:sz w:val="27"/>
          <w:szCs w:val="27"/>
        </w:rPr>
      </w:pPr>
      <w:r w:rsidRPr="00167A72">
        <w:rPr>
          <w:rFonts w:ascii="Times New Roman" w:eastAsia="Times New Roman" w:hAnsi="Times New Roman" w:cs="Times New Roman"/>
          <w:b/>
          <w:bCs/>
          <w:sz w:val="27"/>
          <w:szCs w:val="27"/>
        </w:rPr>
        <w:t>5.3 Relation to Existing Systems</w:t>
      </w:r>
    </w:p>
    <w:p w14:paraId="6A439DBF" w14:textId="77777777" w:rsidR="00167A72" w:rsidRPr="00167A72" w:rsidRDefault="00167A72" w:rsidP="00167A72">
      <w:pPr>
        <w:spacing w:before="100" w:beforeAutospacing="1" w:after="100" w:afterAutospacing="1" w:line="240" w:lineRule="auto"/>
        <w:rPr>
          <w:rFonts w:ascii="Times New Roman" w:eastAsia="Times New Roman" w:hAnsi="Times New Roman" w:cs="Times New Roman"/>
          <w:sz w:val="24"/>
          <w:szCs w:val="24"/>
        </w:rPr>
      </w:pPr>
      <w:r w:rsidRPr="00167A72">
        <w:rPr>
          <w:rFonts w:ascii="Times New Roman" w:eastAsia="Times New Roman" w:hAnsi="Times New Roman" w:cs="Times New Roman"/>
          <w:sz w:val="24"/>
          <w:szCs w:val="24"/>
        </w:rPr>
        <w:t>This model aligns with:</w:t>
      </w:r>
    </w:p>
    <w:p w14:paraId="3F078D77" w14:textId="77777777" w:rsidR="00167A72" w:rsidRPr="00167A72" w:rsidRDefault="00167A72" w:rsidP="00167A72">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167A72">
        <w:rPr>
          <w:rFonts w:ascii="Times New Roman" w:eastAsia="Times New Roman" w:hAnsi="Times New Roman" w:cs="Times New Roman"/>
          <w:sz w:val="24"/>
          <w:szCs w:val="24"/>
        </w:rPr>
        <w:t xml:space="preserve">Neural networks </w:t>
      </w:r>
    </w:p>
    <w:p w14:paraId="1FCAE958" w14:textId="77777777" w:rsidR="00167A72" w:rsidRPr="00167A72" w:rsidRDefault="00167A72" w:rsidP="00167A72">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167A72">
        <w:rPr>
          <w:rFonts w:ascii="Times New Roman" w:eastAsia="Times New Roman" w:hAnsi="Times New Roman" w:cs="Times New Roman"/>
          <w:sz w:val="24"/>
          <w:szCs w:val="24"/>
        </w:rPr>
        <w:t xml:space="preserve">Graph-based computing </w:t>
      </w:r>
    </w:p>
    <w:p w14:paraId="4666AA03" w14:textId="77777777" w:rsidR="00167A72" w:rsidRPr="00167A72" w:rsidRDefault="00167A72" w:rsidP="00167A72">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167A72">
        <w:rPr>
          <w:rFonts w:ascii="Times New Roman" w:eastAsia="Times New Roman" w:hAnsi="Times New Roman" w:cs="Times New Roman"/>
          <w:sz w:val="24"/>
          <w:szCs w:val="24"/>
        </w:rPr>
        <w:t xml:space="preserve">Distributed databases </w:t>
      </w:r>
    </w:p>
    <w:p w14:paraId="6B951525" w14:textId="77777777" w:rsidR="00167A72" w:rsidRPr="00167A72" w:rsidRDefault="00167A72" w:rsidP="00167A72">
      <w:pPr>
        <w:spacing w:before="100" w:beforeAutospacing="1" w:after="100" w:afterAutospacing="1" w:line="240" w:lineRule="auto"/>
        <w:rPr>
          <w:rFonts w:ascii="Times New Roman" w:eastAsia="Times New Roman" w:hAnsi="Times New Roman" w:cs="Times New Roman"/>
          <w:sz w:val="24"/>
          <w:szCs w:val="24"/>
        </w:rPr>
      </w:pPr>
      <w:r w:rsidRPr="00167A72">
        <w:rPr>
          <w:rFonts w:ascii="Times New Roman" w:eastAsia="Times New Roman" w:hAnsi="Times New Roman" w:cs="Times New Roman"/>
          <w:sz w:val="24"/>
          <w:szCs w:val="24"/>
        </w:rPr>
        <w:t xml:space="preserve">However, it emphasizes a </w:t>
      </w:r>
      <w:r w:rsidRPr="00167A72">
        <w:rPr>
          <w:rFonts w:ascii="Times New Roman" w:eastAsia="Times New Roman" w:hAnsi="Times New Roman" w:cs="Times New Roman"/>
          <w:b/>
          <w:bCs/>
          <w:sz w:val="24"/>
          <w:szCs w:val="24"/>
        </w:rPr>
        <w:t>unified memory-computation structure</w:t>
      </w:r>
      <w:r w:rsidRPr="00167A72">
        <w:rPr>
          <w:rFonts w:ascii="Times New Roman" w:eastAsia="Times New Roman" w:hAnsi="Times New Roman" w:cs="Times New Roman"/>
          <w:sz w:val="24"/>
          <w:szCs w:val="24"/>
        </w:rPr>
        <w:t>, rather than separate processing and storage units.</w:t>
      </w:r>
    </w:p>
    <w:p w14:paraId="644950BD" w14:textId="77777777" w:rsidR="00167A72" w:rsidRPr="00167A72" w:rsidRDefault="00167A72" w:rsidP="00167A72">
      <w:pPr>
        <w:spacing w:before="100" w:beforeAutospacing="1" w:after="100" w:afterAutospacing="1" w:line="240" w:lineRule="auto"/>
        <w:outlineLvl w:val="1"/>
        <w:rPr>
          <w:rFonts w:ascii="Times New Roman" w:eastAsia="Times New Roman" w:hAnsi="Times New Roman" w:cs="Times New Roman"/>
          <w:b/>
          <w:bCs/>
          <w:sz w:val="36"/>
          <w:szCs w:val="36"/>
        </w:rPr>
      </w:pPr>
      <w:r w:rsidRPr="00167A72">
        <w:rPr>
          <w:rFonts w:ascii="Times New Roman" w:eastAsia="Times New Roman" w:hAnsi="Times New Roman" w:cs="Times New Roman"/>
          <w:b/>
          <w:bCs/>
          <w:sz w:val="36"/>
          <w:szCs w:val="36"/>
        </w:rPr>
        <w:t>6. Floor Theory: A Layered Computing Architecture</w:t>
      </w:r>
    </w:p>
    <w:p w14:paraId="6BAB56F2" w14:textId="43A1241C" w:rsidR="00167A72" w:rsidRPr="00167A72" w:rsidRDefault="00167A72" w:rsidP="00167A72">
      <w:pPr>
        <w:spacing w:before="100" w:beforeAutospacing="1" w:after="100" w:afterAutospacing="1" w:line="240" w:lineRule="auto"/>
        <w:rPr>
          <w:rFonts w:ascii="Times New Roman" w:eastAsia="Times New Roman" w:hAnsi="Times New Roman" w:cs="Times New Roman"/>
          <w:sz w:val="24"/>
          <w:szCs w:val="24"/>
        </w:rPr>
      </w:pPr>
      <w:r w:rsidRPr="00167A72">
        <w:rPr>
          <w:rFonts w:ascii="Times New Roman" w:eastAsia="Times New Roman" w:hAnsi="Times New Roman" w:cs="Times New Roman"/>
          <w:sz w:val="24"/>
          <w:szCs w:val="24"/>
        </w:rPr>
        <w:t xml:space="preserve">To structure this model, a layered </w:t>
      </w:r>
      <w:r w:rsidRPr="00167A72">
        <w:rPr>
          <w:rFonts w:ascii="Times New Roman" w:eastAsia="Times New Roman" w:hAnsi="Times New Roman" w:cs="Times New Roman"/>
          <w:sz w:val="24"/>
          <w:szCs w:val="24"/>
        </w:rPr>
        <w:t>architecture</w:t>
      </w:r>
      <w:r w:rsidRPr="00167A72">
        <w:rPr>
          <w:rFonts w:ascii="Times New Roman" w:eastAsia="Times New Roman" w:hAnsi="Times New Roman" w:cs="Times New Roman"/>
          <w:i/>
          <w:iCs/>
          <w:sz w:val="24"/>
          <w:szCs w:val="24"/>
        </w:rPr>
        <w:t xml:space="preserve"> Theory</w:t>
      </w:r>
      <w:r w:rsidRPr="00167A72">
        <w:rPr>
          <w:rFonts w:ascii="Times New Roman" w:eastAsia="Times New Roman" w:hAnsi="Times New Roman" w:cs="Times New Roman"/>
          <w:sz w:val="24"/>
          <w:szCs w:val="24"/>
        </w:rPr>
        <w:t>—is introduced: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76"/>
        <w:gridCol w:w="4740"/>
      </w:tblGrid>
      <w:tr w:rsidR="00167A72" w:rsidRPr="00167A72" w14:paraId="2186E18D" w14:textId="77777777">
        <w:trPr>
          <w:tblHeader/>
          <w:tblCellSpacing w:w="15" w:type="dxa"/>
        </w:trPr>
        <w:tc>
          <w:tcPr>
            <w:tcW w:w="0" w:type="auto"/>
            <w:vAlign w:val="center"/>
            <w:hideMark/>
          </w:tcPr>
          <w:p w14:paraId="27337E86" w14:textId="77777777" w:rsidR="00167A72" w:rsidRPr="00167A72" w:rsidRDefault="00167A72" w:rsidP="00167A72">
            <w:pPr>
              <w:spacing w:after="0" w:line="240" w:lineRule="auto"/>
              <w:jc w:val="center"/>
              <w:rPr>
                <w:rFonts w:ascii="Times New Roman" w:eastAsia="Times New Roman" w:hAnsi="Times New Roman" w:cs="Times New Roman"/>
                <w:b/>
                <w:bCs/>
                <w:sz w:val="24"/>
                <w:szCs w:val="24"/>
              </w:rPr>
            </w:pPr>
            <w:r w:rsidRPr="00167A72">
              <w:rPr>
                <w:rFonts w:ascii="Times New Roman" w:eastAsia="Times New Roman" w:hAnsi="Times New Roman" w:cs="Times New Roman"/>
                <w:b/>
                <w:bCs/>
                <w:sz w:val="24"/>
                <w:szCs w:val="24"/>
              </w:rPr>
              <w:t>Floor</w:t>
            </w:r>
          </w:p>
        </w:tc>
        <w:tc>
          <w:tcPr>
            <w:tcW w:w="0" w:type="auto"/>
            <w:vAlign w:val="center"/>
            <w:hideMark/>
          </w:tcPr>
          <w:p w14:paraId="7D8990D9" w14:textId="77777777" w:rsidR="00167A72" w:rsidRPr="00167A72" w:rsidRDefault="00167A72" w:rsidP="00167A72">
            <w:pPr>
              <w:spacing w:after="0" w:line="240" w:lineRule="auto"/>
              <w:jc w:val="center"/>
              <w:rPr>
                <w:rFonts w:ascii="Times New Roman" w:eastAsia="Times New Roman" w:hAnsi="Times New Roman" w:cs="Times New Roman"/>
                <w:b/>
                <w:bCs/>
                <w:sz w:val="24"/>
                <w:szCs w:val="24"/>
              </w:rPr>
            </w:pPr>
            <w:r w:rsidRPr="00167A72">
              <w:rPr>
                <w:rFonts w:ascii="Times New Roman" w:eastAsia="Times New Roman" w:hAnsi="Times New Roman" w:cs="Times New Roman"/>
                <w:b/>
                <w:bCs/>
                <w:sz w:val="24"/>
                <w:szCs w:val="24"/>
              </w:rPr>
              <w:t>Function</w:t>
            </w:r>
          </w:p>
        </w:tc>
      </w:tr>
      <w:tr w:rsidR="00167A72" w:rsidRPr="00167A72" w14:paraId="59FE926B" w14:textId="77777777">
        <w:trPr>
          <w:tblCellSpacing w:w="15" w:type="dxa"/>
        </w:trPr>
        <w:tc>
          <w:tcPr>
            <w:tcW w:w="0" w:type="auto"/>
            <w:vAlign w:val="center"/>
            <w:hideMark/>
          </w:tcPr>
          <w:p w14:paraId="4E87967E" w14:textId="77777777" w:rsidR="00167A72" w:rsidRPr="00167A72" w:rsidRDefault="00167A72" w:rsidP="00167A72">
            <w:pPr>
              <w:spacing w:after="0" w:line="240" w:lineRule="auto"/>
              <w:rPr>
                <w:rFonts w:ascii="Times New Roman" w:eastAsia="Times New Roman" w:hAnsi="Times New Roman" w:cs="Times New Roman"/>
                <w:sz w:val="24"/>
                <w:szCs w:val="24"/>
              </w:rPr>
            </w:pPr>
            <w:r w:rsidRPr="00167A72">
              <w:rPr>
                <w:rFonts w:ascii="Times New Roman" w:eastAsia="Times New Roman" w:hAnsi="Times New Roman" w:cs="Times New Roman"/>
                <w:sz w:val="24"/>
                <w:szCs w:val="24"/>
              </w:rPr>
              <w:t>Floor 1</w:t>
            </w:r>
          </w:p>
        </w:tc>
        <w:tc>
          <w:tcPr>
            <w:tcW w:w="0" w:type="auto"/>
            <w:vAlign w:val="center"/>
            <w:hideMark/>
          </w:tcPr>
          <w:p w14:paraId="42A5496C" w14:textId="77777777" w:rsidR="00167A72" w:rsidRPr="00167A72" w:rsidRDefault="00167A72" w:rsidP="00167A72">
            <w:pPr>
              <w:spacing w:after="0" w:line="240" w:lineRule="auto"/>
              <w:rPr>
                <w:rFonts w:ascii="Times New Roman" w:eastAsia="Times New Roman" w:hAnsi="Times New Roman" w:cs="Times New Roman"/>
                <w:sz w:val="24"/>
                <w:szCs w:val="24"/>
              </w:rPr>
            </w:pPr>
            <w:r w:rsidRPr="00167A72">
              <w:rPr>
                <w:rFonts w:ascii="Times New Roman" w:eastAsia="Times New Roman" w:hAnsi="Times New Roman" w:cs="Times New Roman"/>
                <w:sz w:val="24"/>
                <w:szCs w:val="24"/>
              </w:rPr>
              <w:t>Physical layer (transistors, qubits)</w:t>
            </w:r>
          </w:p>
        </w:tc>
      </w:tr>
      <w:tr w:rsidR="00167A72" w:rsidRPr="00167A72" w14:paraId="341805BC" w14:textId="77777777">
        <w:trPr>
          <w:tblCellSpacing w:w="15" w:type="dxa"/>
        </w:trPr>
        <w:tc>
          <w:tcPr>
            <w:tcW w:w="0" w:type="auto"/>
            <w:vAlign w:val="center"/>
            <w:hideMark/>
          </w:tcPr>
          <w:p w14:paraId="1643F913" w14:textId="77777777" w:rsidR="00167A72" w:rsidRPr="00167A72" w:rsidRDefault="00167A72" w:rsidP="00167A72">
            <w:pPr>
              <w:spacing w:after="0" w:line="240" w:lineRule="auto"/>
              <w:rPr>
                <w:rFonts w:ascii="Times New Roman" w:eastAsia="Times New Roman" w:hAnsi="Times New Roman" w:cs="Times New Roman"/>
                <w:sz w:val="24"/>
                <w:szCs w:val="24"/>
              </w:rPr>
            </w:pPr>
            <w:r w:rsidRPr="00167A72">
              <w:rPr>
                <w:rFonts w:ascii="Times New Roman" w:eastAsia="Times New Roman" w:hAnsi="Times New Roman" w:cs="Times New Roman"/>
                <w:sz w:val="24"/>
                <w:szCs w:val="24"/>
              </w:rPr>
              <w:t>Floor 2</w:t>
            </w:r>
          </w:p>
        </w:tc>
        <w:tc>
          <w:tcPr>
            <w:tcW w:w="0" w:type="auto"/>
            <w:vAlign w:val="center"/>
            <w:hideMark/>
          </w:tcPr>
          <w:p w14:paraId="48B71E73" w14:textId="77777777" w:rsidR="00167A72" w:rsidRPr="00167A72" w:rsidRDefault="00167A72" w:rsidP="00167A72">
            <w:pPr>
              <w:spacing w:after="0" w:line="240" w:lineRule="auto"/>
              <w:rPr>
                <w:rFonts w:ascii="Times New Roman" w:eastAsia="Times New Roman" w:hAnsi="Times New Roman" w:cs="Times New Roman"/>
                <w:sz w:val="24"/>
                <w:szCs w:val="24"/>
              </w:rPr>
            </w:pPr>
            <w:r w:rsidRPr="00167A72">
              <w:rPr>
                <w:rFonts w:ascii="Times New Roman" w:eastAsia="Times New Roman" w:hAnsi="Times New Roman" w:cs="Times New Roman"/>
                <w:sz w:val="24"/>
                <w:szCs w:val="24"/>
              </w:rPr>
              <w:t>Logical layer (binary / quantum states)</w:t>
            </w:r>
          </w:p>
        </w:tc>
      </w:tr>
      <w:tr w:rsidR="00167A72" w:rsidRPr="00167A72" w14:paraId="1FB0E110" w14:textId="77777777">
        <w:trPr>
          <w:tblCellSpacing w:w="15" w:type="dxa"/>
        </w:trPr>
        <w:tc>
          <w:tcPr>
            <w:tcW w:w="0" w:type="auto"/>
            <w:vAlign w:val="center"/>
            <w:hideMark/>
          </w:tcPr>
          <w:p w14:paraId="18A0BC9D" w14:textId="77777777" w:rsidR="00167A72" w:rsidRPr="00167A72" w:rsidRDefault="00167A72" w:rsidP="00167A72">
            <w:pPr>
              <w:spacing w:after="0" w:line="240" w:lineRule="auto"/>
              <w:rPr>
                <w:rFonts w:ascii="Times New Roman" w:eastAsia="Times New Roman" w:hAnsi="Times New Roman" w:cs="Times New Roman"/>
                <w:sz w:val="24"/>
                <w:szCs w:val="24"/>
              </w:rPr>
            </w:pPr>
            <w:r w:rsidRPr="00167A72">
              <w:rPr>
                <w:rFonts w:ascii="Times New Roman" w:eastAsia="Times New Roman" w:hAnsi="Times New Roman" w:cs="Times New Roman"/>
                <w:sz w:val="24"/>
                <w:szCs w:val="24"/>
              </w:rPr>
              <w:t>Floor 3</w:t>
            </w:r>
          </w:p>
        </w:tc>
        <w:tc>
          <w:tcPr>
            <w:tcW w:w="0" w:type="auto"/>
            <w:vAlign w:val="center"/>
            <w:hideMark/>
          </w:tcPr>
          <w:p w14:paraId="6970992A" w14:textId="77777777" w:rsidR="00167A72" w:rsidRPr="00167A72" w:rsidRDefault="00167A72" w:rsidP="00167A72">
            <w:pPr>
              <w:spacing w:after="0" w:line="240" w:lineRule="auto"/>
              <w:rPr>
                <w:rFonts w:ascii="Times New Roman" w:eastAsia="Times New Roman" w:hAnsi="Times New Roman" w:cs="Times New Roman"/>
                <w:sz w:val="24"/>
                <w:szCs w:val="24"/>
              </w:rPr>
            </w:pPr>
            <w:r w:rsidRPr="00167A72">
              <w:rPr>
                <w:rFonts w:ascii="Times New Roman" w:eastAsia="Times New Roman" w:hAnsi="Times New Roman" w:cs="Times New Roman"/>
                <w:sz w:val="24"/>
                <w:szCs w:val="24"/>
              </w:rPr>
              <w:t>Network layer (relational memory structure)</w:t>
            </w:r>
          </w:p>
        </w:tc>
      </w:tr>
      <w:tr w:rsidR="00167A72" w:rsidRPr="00167A72" w14:paraId="47A24F87" w14:textId="77777777">
        <w:trPr>
          <w:tblCellSpacing w:w="15" w:type="dxa"/>
        </w:trPr>
        <w:tc>
          <w:tcPr>
            <w:tcW w:w="0" w:type="auto"/>
            <w:vAlign w:val="center"/>
            <w:hideMark/>
          </w:tcPr>
          <w:p w14:paraId="5FB6DF81" w14:textId="77777777" w:rsidR="00167A72" w:rsidRPr="00167A72" w:rsidRDefault="00167A72" w:rsidP="00167A72">
            <w:pPr>
              <w:spacing w:after="0" w:line="240" w:lineRule="auto"/>
              <w:rPr>
                <w:rFonts w:ascii="Times New Roman" w:eastAsia="Times New Roman" w:hAnsi="Times New Roman" w:cs="Times New Roman"/>
                <w:sz w:val="24"/>
                <w:szCs w:val="24"/>
              </w:rPr>
            </w:pPr>
            <w:r w:rsidRPr="00167A72">
              <w:rPr>
                <w:rFonts w:ascii="Times New Roman" w:eastAsia="Times New Roman" w:hAnsi="Times New Roman" w:cs="Times New Roman"/>
                <w:sz w:val="24"/>
                <w:szCs w:val="24"/>
              </w:rPr>
              <w:t>Floor 4</w:t>
            </w:r>
          </w:p>
        </w:tc>
        <w:tc>
          <w:tcPr>
            <w:tcW w:w="0" w:type="auto"/>
            <w:vAlign w:val="center"/>
            <w:hideMark/>
          </w:tcPr>
          <w:p w14:paraId="05A936A7" w14:textId="77777777" w:rsidR="00167A72" w:rsidRPr="00167A72" w:rsidRDefault="00167A72" w:rsidP="00167A72">
            <w:pPr>
              <w:spacing w:after="0" w:line="240" w:lineRule="auto"/>
              <w:rPr>
                <w:rFonts w:ascii="Times New Roman" w:eastAsia="Times New Roman" w:hAnsi="Times New Roman" w:cs="Times New Roman"/>
                <w:sz w:val="24"/>
                <w:szCs w:val="24"/>
              </w:rPr>
            </w:pPr>
            <w:r w:rsidRPr="00167A72">
              <w:rPr>
                <w:rFonts w:ascii="Times New Roman" w:eastAsia="Times New Roman" w:hAnsi="Times New Roman" w:cs="Times New Roman"/>
                <w:sz w:val="24"/>
                <w:szCs w:val="24"/>
              </w:rPr>
              <w:t>Temporal layer (synchronization and coherence)</w:t>
            </w:r>
          </w:p>
        </w:tc>
      </w:tr>
    </w:tbl>
    <w:p w14:paraId="38D1C3FD" w14:textId="77777777" w:rsidR="00167A72" w:rsidRPr="00167A72" w:rsidRDefault="00167A72" w:rsidP="00167A72">
      <w:pPr>
        <w:spacing w:before="100" w:beforeAutospacing="1" w:after="100" w:afterAutospacing="1" w:line="240" w:lineRule="auto"/>
        <w:rPr>
          <w:rFonts w:ascii="Times New Roman" w:eastAsia="Times New Roman" w:hAnsi="Times New Roman" w:cs="Times New Roman"/>
          <w:sz w:val="24"/>
          <w:szCs w:val="24"/>
        </w:rPr>
      </w:pPr>
      <w:r w:rsidRPr="00167A72">
        <w:rPr>
          <w:rFonts w:ascii="Times New Roman" w:eastAsia="Times New Roman" w:hAnsi="Times New Roman" w:cs="Times New Roman"/>
          <w:sz w:val="24"/>
          <w:szCs w:val="24"/>
        </w:rPr>
        <w:t>This layered approach reflects real-world systems while extending them into a unified theoretical framework.</w:t>
      </w:r>
    </w:p>
    <w:p w14:paraId="6258817F" w14:textId="17F310E1" w:rsidR="00167A72" w:rsidRDefault="00167A72" w:rsidP="00167A72">
      <w:pPr>
        <w:spacing w:after="0" w:line="240" w:lineRule="auto"/>
        <w:rPr>
          <w:rFonts w:ascii="Times New Roman" w:eastAsia="Times New Roman" w:hAnsi="Times New Roman" w:cs="Times New Roman"/>
          <w:sz w:val="24"/>
          <w:szCs w:val="24"/>
        </w:rPr>
      </w:pPr>
    </w:p>
    <w:p w14:paraId="10085852" w14:textId="77777777" w:rsidR="00167A72" w:rsidRDefault="00167A72" w:rsidP="00167A72">
      <w:pPr>
        <w:spacing w:after="0" w:line="240" w:lineRule="auto"/>
        <w:rPr>
          <w:rFonts w:ascii="Times New Roman" w:eastAsia="Times New Roman" w:hAnsi="Times New Roman" w:cs="Times New Roman"/>
          <w:sz w:val="24"/>
          <w:szCs w:val="24"/>
        </w:rPr>
      </w:pPr>
    </w:p>
    <w:p w14:paraId="0EA8B59D" w14:textId="77777777" w:rsidR="00167A72" w:rsidRDefault="00167A72" w:rsidP="00167A72">
      <w:pPr>
        <w:spacing w:after="0" w:line="240" w:lineRule="auto"/>
        <w:rPr>
          <w:rFonts w:ascii="Times New Roman" w:eastAsia="Times New Roman" w:hAnsi="Times New Roman" w:cs="Times New Roman"/>
          <w:sz w:val="24"/>
          <w:szCs w:val="24"/>
        </w:rPr>
      </w:pPr>
    </w:p>
    <w:p w14:paraId="73C2F956" w14:textId="77777777" w:rsidR="00167A72" w:rsidRDefault="00167A72" w:rsidP="00167A72">
      <w:pPr>
        <w:spacing w:after="0" w:line="240" w:lineRule="auto"/>
        <w:rPr>
          <w:rFonts w:ascii="Times New Roman" w:eastAsia="Times New Roman" w:hAnsi="Times New Roman" w:cs="Times New Roman"/>
          <w:sz w:val="24"/>
          <w:szCs w:val="24"/>
        </w:rPr>
      </w:pPr>
    </w:p>
    <w:p w14:paraId="65B4FB18" w14:textId="77777777" w:rsidR="00167A72" w:rsidRDefault="00167A72" w:rsidP="00167A72">
      <w:pPr>
        <w:spacing w:after="0" w:line="240" w:lineRule="auto"/>
        <w:rPr>
          <w:rFonts w:ascii="Times New Roman" w:eastAsia="Times New Roman" w:hAnsi="Times New Roman" w:cs="Times New Roman"/>
          <w:sz w:val="24"/>
          <w:szCs w:val="24"/>
        </w:rPr>
      </w:pPr>
    </w:p>
    <w:p w14:paraId="2094C3EC" w14:textId="77777777" w:rsidR="00167A72" w:rsidRDefault="00167A72" w:rsidP="00167A72">
      <w:pPr>
        <w:spacing w:after="0" w:line="240" w:lineRule="auto"/>
        <w:rPr>
          <w:rFonts w:ascii="Times New Roman" w:eastAsia="Times New Roman" w:hAnsi="Times New Roman" w:cs="Times New Roman"/>
          <w:sz w:val="24"/>
          <w:szCs w:val="24"/>
        </w:rPr>
      </w:pPr>
    </w:p>
    <w:p w14:paraId="068CD1FF" w14:textId="77777777" w:rsidR="00167A72" w:rsidRDefault="00167A72" w:rsidP="00167A72">
      <w:pPr>
        <w:spacing w:after="0" w:line="240" w:lineRule="auto"/>
        <w:rPr>
          <w:rFonts w:ascii="Times New Roman" w:eastAsia="Times New Roman" w:hAnsi="Times New Roman" w:cs="Times New Roman"/>
          <w:sz w:val="24"/>
          <w:szCs w:val="24"/>
        </w:rPr>
      </w:pPr>
    </w:p>
    <w:p w14:paraId="151DC5BA" w14:textId="77777777" w:rsidR="00167A72" w:rsidRDefault="00167A72" w:rsidP="00167A72">
      <w:pPr>
        <w:spacing w:after="0" w:line="240" w:lineRule="auto"/>
        <w:rPr>
          <w:rFonts w:ascii="Times New Roman" w:eastAsia="Times New Roman" w:hAnsi="Times New Roman" w:cs="Times New Roman"/>
          <w:sz w:val="24"/>
          <w:szCs w:val="24"/>
        </w:rPr>
      </w:pPr>
    </w:p>
    <w:p w14:paraId="0AD5D65C" w14:textId="77777777" w:rsidR="00167A72" w:rsidRPr="00167A72" w:rsidRDefault="00167A72" w:rsidP="00167A72">
      <w:pPr>
        <w:spacing w:after="0" w:line="240" w:lineRule="auto"/>
        <w:rPr>
          <w:rFonts w:ascii="Times New Roman" w:eastAsia="Times New Roman" w:hAnsi="Times New Roman" w:cs="Times New Roman"/>
          <w:sz w:val="24"/>
          <w:szCs w:val="24"/>
        </w:rPr>
      </w:pPr>
    </w:p>
    <w:p w14:paraId="786CD500" w14:textId="77777777" w:rsidR="00167A72" w:rsidRPr="00167A72" w:rsidRDefault="00167A72" w:rsidP="00167A72">
      <w:pPr>
        <w:spacing w:before="100" w:beforeAutospacing="1" w:after="100" w:afterAutospacing="1" w:line="240" w:lineRule="auto"/>
        <w:outlineLvl w:val="1"/>
        <w:rPr>
          <w:rFonts w:ascii="Times New Roman" w:eastAsia="Times New Roman" w:hAnsi="Times New Roman" w:cs="Times New Roman"/>
          <w:b/>
          <w:bCs/>
          <w:sz w:val="36"/>
          <w:szCs w:val="36"/>
        </w:rPr>
      </w:pPr>
      <w:r w:rsidRPr="00167A72">
        <w:rPr>
          <w:rFonts w:ascii="Times New Roman" w:eastAsia="Times New Roman" w:hAnsi="Times New Roman" w:cs="Times New Roman"/>
          <w:b/>
          <w:bCs/>
          <w:sz w:val="36"/>
          <w:szCs w:val="36"/>
        </w:rPr>
        <w:lastRenderedPageBreak/>
        <w:t>7. Temporal Coherence and Synchronization</w:t>
      </w:r>
    </w:p>
    <w:p w14:paraId="02346879" w14:textId="77777777" w:rsidR="00167A72" w:rsidRPr="00167A72" w:rsidRDefault="00167A72" w:rsidP="00167A72">
      <w:pPr>
        <w:spacing w:before="100" w:beforeAutospacing="1" w:after="100" w:afterAutospacing="1" w:line="240" w:lineRule="auto"/>
        <w:rPr>
          <w:rFonts w:ascii="Times New Roman" w:eastAsia="Times New Roman" w:hAnsi="Times New Roman" w:cs="Times New Roman"/>
          <w:sz w:val="24"/>
          <w:szCs w:val="24"/>
        </w:rPr>
      </w:pPr>
      <w:r w:rsidRPr="00167A72">
        <w:rPr>
          <w:rFonts w:ascii="Times New Roman" w:eastAsia="Times New Roman" w:hAnsi="Times New Roman" w:cs="Times New Roman"/>
          <w:sz w:val="24"/>
          <w:szCs w:val="24"/>
        </w:rPr>
        <w:t>In distributed systems, timing becomes critical.</w:t>
      </w:r>
    </w:p>
    <w:p w14:paraId="2F98AD05" w14:textId="77777777" w:rsidR="00167A72" w:rsidRPr="00167A72" w:rsidRDefault="00167A72" w:rsidP="00167A72">
      <w:pPr>
        <w:spacing w:before="100" w:beforeAutospacing="1" w:after="100" w:afterAutospacing="1" w:line="240" w:lineRule="auto"/>
        <w:rPr>
          <w:rFonts w:ascii="Times New Roman" w:eastAsia="Times New Roman" w:hAnsi="Times New Roman" w:cs="Times New Roman"/>
          <w:sz w:val="24"/>
          <w:szCs w:val="24"/>
        </w:rPr>
      </w:pPr>
      <w:r w:rsidRPr="00167A72">
        <w:rPr>
          <w:rFonts w:ascii="Times New Roman" w:eastAsia="Times New Roman" w:hAnsi="Times New Roman" w:cs="Times New Roman"/>
          <w:sz w:val="24"/>
          <w:szCs w:val="24"/>
        </w:rPr>
        <w:t>As signals propagate across a network:</w:t>
      </w:r>
    </w:p>
    <w:p w14:paraId="0F32621A" w14:textId="77777777" w:rsidR="00167A72" w:rsidRPr="00167A72" w:rsidRDefault="00167A72" w:rsidP="00167A72">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167A72">
        <w:rPr>
          <w:rFonts w:ascii="Times New Roman" w:eastAsia="Times New Roman" w:hAnsi="Times New Roman" w:cs="Times New Roman"/>
          <w:sz w:val="24"/>
          <w:szCs w:val="24"/>
        </w:rPr>
        <w:t xml:space="preserve">Delays introduce inconsistencies </w:t>
      </w:r>
    </w:p>
    <w:p w14:paraId="1AEA3C4A" w14:textId="77777777" w:rsidR="00167A72" w:rsidRPr="00167A72" w:rsidRDefault="00167A72" w:rsidP="00167A72">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167A72">
        <w:rPr>
          <w:rFonts w:ascii="Times New Roman" w:eastAsia="Times New Roman" w:hAnsi="Times New Roman" w:cs="Times New Roman"/>
          <w:sz w:val="24"/>
          <w:szCs w:val="24"/>
        </w:rPr>
        <w:t xml:space="preserve">Desynchronization leads to instability </w:t>
      </w:r>
    </w:p>
    <w:p w14:paraId="2717A93E" w14:textId="77777777" w:rsidR="00167A72" w:rsidRPr="00167A72" w:rsidRDefault="00167A72" w:rsidP="00167A72">
      <w:pPr>
        <w:spacing w:before="100" w:beforeAutospacing="1" w:after="100" w:afterAutospacing="1" w:line="240" w:lineRule="auto"/>
        <w:rPr>
          <w:rFonts w:ascii="Times New Roman" w:eastAsia="Times New Roman" w:hAnsi="Times New Roman" w:cs="Times New Roman"/>
          <w:sz w:val="24"/>
          <w:szCs w:val="24"/>
        </w:rPr>
      </w:pPr>
      <w:r w:rsidRPr="00167A72">
        <w:rPr>
          <w:rFonts w:ascii="Times New Roman" w:eastAsia="Times New Roman" w:hAnsi="Times New Roman" w:cs="Times New Roman"/>
          <w:sz w:val="24"/>
          <w:szCs w:val="24"/>
        </w:rPr>
        <w:t xml:space="preserve">A timing-based framework, such as Curvature Synchronization Theory (CST), may be interpreted as a </w:t>
      </w:r>
      <w:r w:rsidRPr="00167A72">
        <w:rPr>
          <w:rFonts w:ascii="Times New Roman" w:eastAsia="Times New Roman" w:hAnsi="Times New Roman" w:cs="Times New Roman"/>
          <w:b/>
          <w:bCs/>
          <w:sz w:val="24"/>
          <w:szCs w:val="24"/>
        </w:rPr>
        <w:t>conceptual synchronization layer</w:t>
      </w:r>
      <w:r w:rsidRPr="00167A72">
        <w:rPr>
          <w:rFonts w:ascii="Times New Roman" w:eastAsia="Times New Roman" w:hAnsi="Times New Roman" w:cs="Times New Roman"/>
          <w:sz w:val="24"/>
          <w:szCs w:val="24"/>
        </w:rPr>
        <w:t xml:space="preserve"> ensuring coherence across distributed computational states.</w:t>
      </w:r>
    </w:p>
    <w:p w14:paraId="51C47881" w14:textId="77777777" w:rsidR="00167A72" w:rsidRPr="00167A72" w:rsidRDefault="00167A72" w:rsidP="00167A72">
      <w:pPr>
        <w:spacing w:before="100" w:beforeAutospacing="1" w:after="100" w:afterAutospacing="1" w:line="240" w:lineRule="auto"/>
        <w:rPr>
          <w:rFonts w:ascii="Times New Roman" w:eastAsia="Times New Roman" w:hAnsi="Times New Roman" w:cs="Times New Roman"/>
          <w:sz w:val="24"/>
          <w:szCs w:val="24"/>
        </w:rPr>
      </w:pPr>
      <w:r w:rsidRPr="00167A72">
        <w:rPr>
          <w:rFonts w:ascii="Times New Roman" w:eastAsia="Times New Roman" w:hAnsi="Times New Roman" w:cs="Times New Roman"/>
          <w:sz w:val="24"/>
          <w:szCs w:val="24"/>
        </w:rPr>
        <w:t xml:space="preserve">This does not replace existing physics or computing models but provides a </w:t>
      </w:r>
      <w:r w:rsidRPr="00167A72">
        <w:rPr>
          <w:rFonts w:ascii="Times New Roman" w:eastAsia="Times New Roman" w:hAnsi="Times New Roman" w:cs="Times New Roman"/>
          <w:b/>
          <w:bCs/>
          <w:sz w:val="24"/>
          <w:szCs w:val="24"/>
        </w:rPr>
        <w:t>control-oriented interpretation of timing alignment</w:t>
      </w:r>
      <w:r w:rsidRPr="00167A72">
        <w:rPr>
          <w:rFonts w:ascii="Times New Roman" w:eastAsia="Times New Roman" w:hAnsi="Times New Roman" w:cs="Times New Roman"/>
          <w:sz w:val="24"/>
          <w:szCs w:val="24"/>
        </w:rPr>
        <w:t>.</w:t>
      </w:r>
    </w:p>
    <w:p w14:paraId="040DFE80" w14:textId="77777777" w:rsidR="00167A72" w:rsidRPr="00167A72" w:rsidRDefault="00167A72" w:rsidP="00167A72">
      <w:pPr>
        <w:spacing w:before="100" w:beforeAutospacing="1" w:after="100" w:afterAutospacing="1" w:line="240" w:lineRule="auto"/>
        <w:outlineLvl w:val="1"/>
        <w:rPr>
          <w:rFonts w:ascii="Times New Roman" w:eastAsia="Times New Roman" w:hAnsi="Times New Roman" w:cs="Times New Roman"/>
          <w:b/>
          <w:bCs/>
          <w:sz w:val="36"/>
          <w:szCs w:val="36"/>
        </w:rPr>
      </w:pPr>
      <w:r w:rsidRPr="00167A72">
        <w:rPr>
          <w:rFonts w:ascii="Times New Roman" w:eastAsia="Times New Roman" w:hAnsi="Times New Roman" w:cs="Times New Roman"/>
          <w:b/>
          <w:bCs/>
          <w:sz w:val="36"/>
          <w:szCs w:val="36"/>
        </w:rPr>
        <w:t>8. Discussion</w:t>
      </w:r>
    </w:p>
    <w:p w14:paraId="27E914CC" w14:textId="77777777" w:rsidR="00167A72" w:rsidRPr="00167A72" w:rsidRDefault="00167A72" w:rsidP="00167A72">
      <w:pPr>
        <w:spacing w:before="100" w:beforeAutospacing="1" w:after="100" w:afterAutospacing="1" w:line="240" w:lineRule="auto"/>
        <w:rPr>
          <w:rFonts w:ascii="Times New Roman" w:eastAsia="Times New Roman" w:hAnsi="Times New Roman" w:cs="Times New Roman"/>
          <w:sz w:val="24"/>
          <w:szCs w:val="24"/>
        </w:rPr>
      </w:pPr>
      <w:r w:rsidRPr="00167A72">
        <w:rPr>
          <w:rFonts w:ascii="Times New Roman" w:eastAsia="Times New Roman" w:hAnsi="Times New Roman" w:cs="Times New Roman"/>
          <w:sz w:val="24"/>
          <w:szCs w:val="24"/>
        </w:rPr>
        <w:t>The proposed framework suggests a structural evolution: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5"/>
        <w:gridCol w:w="2595"/>
      </w:tblGrid>
      <w:tr w:rsidR="00167A72" w:rsidRPr="00167A72" w14:paraId="23B41F94" w14:textId="77777777">
        <w:trPr>
          <w:tblHeader/>
          <w:tblCellSpacing w:w="15" w:type="dxa"/>
        </w:trPr>
        <w:tc>
          <w:tcPr>
            <w:tcW w:w="0" w:type="auto"/>
            <w:vAlign w:val="center"/>
            <w:hideMark/>
          </w:tcPr>
          <w:p w14:paraId="33CF949A" w14:textId="77777777" w:rsidR="00167A72" w:rsidRPr="00167A72" w:rsidRDefault="00167A72" w:rsidP="00167A72">
            <w:pPr>
              <w:spacing w:after="0" w:line="240" w:lineRule="auto"/>
              <w:jc w:val="center"/>
              <w:rPr>
                <w:rFonts w:ascii="Times New Roman" w:eastAsia="Times New Roman" w:hAnsi="Times New Roman" w:cs="Times New Roman"/>
                <w:b/>
                <w:bCs/>
                <w:sz w:val="24"/>
                <w:szCs w:val="24"/>
              </w:rPr>
            </w:pPr>
            <w:r w:rsidRPr="00167A72">
              <w:rPr>
                <w:rFonts w:ascii="Times New Roman" w:eastAsia="Times New Roman" w:hAnsi="Times New Roman" w:cs="Times New Roman"/>
                <w:b/>
                <w:bCs/>
                <w:sz w:val="24"/>
                <w:szCs w:val="24"/>
              </w:rPr>
              <w:t>Era</w:t>
            </w:r>
          </w:p>
        </w:tc>
        <w:tc>
          <w:tcPr>
            <w:tcW w:w="0" w:type="auto"/>
            <w:vAlign w:val="center"/>
            <w:hideMark/>
          </w:tcPr>
          <w:p w14:paraId="3D849E27" w14:textId="77777777" w:rsidR="00167A72" w:rsidRPr="00167A72" w:rsidRDefault="00167A72" w:rsidP="00167A72">
            <w:pPr>
              <w:spacing w:after="0" w:line="240" w:lineRule="auto"/>
              <w:jc w:val="center"/>
              <w:rPr>
                <w:rFonts w:ascii="Times New Roman" w:eastAsia="Times New Roman" w:hAnsi="Times New Roman" w:cs="Times New Roman"/>
                <w:b/>
                <w:bCs/>
                <w:sz w:val="24"/>
                <w:szCs w:val="24"/>
              </w:rPr>
            </w:pPr>
            <w:r w:rsidRPr="00167A72">
              <w:rPr>
                <w:rFonts w:ascii="Times New Roman" w:eastAsia="Times New Roman" w:hAnsi="Times New Roman" w:cs="Times New Roman"/>
                <w:b/>
                <w:bCs/>
                <w:sz w:val="24"/>
                <w:szCs w:val="24"/>
              </w:rPr>
              <w:t>Memory Model</w:t>
            </w:r>
          </w:p>
        </w:tc>
      </w:tr>
      <w:tr w:rsidR="00167A72" w:rsidRPr="00167A72" w14:paraId="6A34E81E" w14:textId="77777777">
        <w:trPr>
          <w:tblCellSpacing w:w="15" w:type="dxa"/>
        </w:trPr>
        <w:tc>
          <w:tcPr>
            <w:tcW w:w="0" w:type="auto"/>
            <w:vAlign w:val="center"/>
            <w:hideMark/>
          </w:tcPr>
          <w:p w14:paraId="502C2956" w14:textId="77777777" w:rsidR="00167A72" w:rsidRPr="00167A72" w:rsidRDefault="00167A72" w:rsidP="00167A72">
            <w:pPr>
              <w:spacing w:after="0" w:line="240" w:lineRule="auto"/>
              <w:rPr>
                <w:rFonts w:ascii="Times New Roman" w:eastAsia="Times New Roman" w:hAnsi="Times New Roman" w:cs="Times New Roman"/>
                <w:sz w:val="24"/>
                <w:szCs w:val="24"/>
              </w:rPr>
            </w:pPr>
            <w:r w:rsidRPr="00167A72">
              <w:rPr>
                <w:rFonts w:ascii="Times New Roman" w:eastAsia="Times New Roman" w:hAnsi="Times New Roman" w:cs="Times New Roman"/>
                <w:sz w:val="24"/>
                <w:szCs w:val="24"/>
              </w:rPr>
              <w:t>Classical</w:t>
            </w:r>
          </w:p>
        </w:tc>
        <w:tc>
          <w:tcPr>
            <w:tcW w:w="0" w:type="auto"/>
            <w:vAlign w:val="center"/>
            <w:hideMark/>
          </w:tcPr>
          <w:p w14:paraId="493AA767" w14:textId="77777777" w:rsidR="00167A72" w:rsidRPr="00167A72" w:rsidRDefault="00167A72" w:rsidP="00167A72">
            <w:pPr>
              <w:spacing w:after="0" w:line="240" w:lineRule="auto"/>
              <w:rPr>
                <w:rFonts w:ascii="Times New Roman" w:eastAsia="Times New Roman" w:hAnsi="Times New Roman" w:cs="Times New Roman"/>
                <w:sz w:val="24"/>
                <w:szCs w:val="24"/>
              </w:rPr>
            </w:pPr>
            <w:r w:rsidRPr="00167A72">
              <w:rPr>
                <w:rFonts w:ascii="Times New Roman" w:eastAsia="Times New Roman" w:hAnsi="Times New Roman" w:cs="Times New Roman"/>
                <w:sz w:val="24"/>
                <w:szCs w:val="24"/>
              </w:rPr>
              <w:t>Localized, address-based</w:t>
            </w:r>
          </w:p>
        </w:tc>
      </w:tr>
      <w:tr w:rsidR="00167A72" w:rsidRPr="00167A72" w14:paraId="1C24D00B" w14:textId="77777777">
        <w:trPr>
          <w:tblCellSpacing w:w="15" w:type="dxa"/>
        </w:trPr>
        <w:tc>
          <w:tcPr>
            <w:tcW w:w="0" w:type="auto"/>
            <w:vAlign w:val="center"/>
            <w:hideMark/>
          </w:tcPr>
          <w:p w14:paraId="0AB9AE9A" w14:textId="77777777" w:rsidR="00167A72" w:rsidRPr="00167A72" w:rsidRDefault="00167A72" w:rsidP="00167A72">
            <w:pPr>
              <w:spacing w:after="0" w:line="240" w:lineRule="auto"/>
              <w:rPr>
                <w:rFonts w:ascii="Times New Roman" w:eastAsia="Times New Roman" w:hAnsi="Times New Roman" w:cs="Times New Roman"/>
                <w:sz w:val="24"/>
                <w:szCs w:val="24"/>
              </w:rPr>
            </w:pPr>
            <w:r w:rsidRPr="00167A72">
              <w:rPr>
                <w:rFonts w:ascii="Times New Roman" w:eastAsia="Times New Roman" w:hAnsi="Times New Roman" w:cs="Times New Roman"/>
                <w:sz w:val="24"/>
                <w:szCs w:val="24"/>
              </w:rPr>
              <w:t>Quantum</w:t>
            </w:r>
          </w:p>
        </w:tc>
        <w:tc>
          <w:tcPr>
            <w:tcW w:w="0" w:type="auto"/>
            <w:vAlign w:val="center"/>
            <w:hideMark/>
          </w:tcPr>
          <w:p w14:paraId="106C0C69" w14:textId="77777777" w:rsidR="00167A72" w:rsidRPr="00167A72" w:rsidRDefault="00167A72" w:rsidP="00167A72">
            <w:pPr>
              <w:spacing w:after="0" w:line="240" w:lineRule="auto"/>
              <w:rPr>
                <w:rFonts w:ascii="Times New Roman" w:eastAsia="Times New Roman" w:hAnsi="Times New Roman" w:cs="Times New Roman"/>
                <w:sz w:val="24"/>
                <w:szCs w:val="24"/>
              </w:rPr>
            </w:pPr>
            <w:r w:rsidRPr="00167A72">
              <w:rPr>
                <w:rFonts w:ascii="Times New Roman" w:eastAsia="Times New Roman" w:hAnsi="Times New Roman" w:cs="Times New Roman"/>
                <w:sz w:val="24"/>
                <w:szCs w:val="24"/>
              </w:rPr>
              <w:t>Probabilistic state-based</w:t>
            </w:r>
          </w:p>
        </w:tc>
      </w:tr>
      <w:tr w:rsidR="00167A72" w:rsidRPr="00167A72" w14:paraId="2C9CE9AC" w14:textId="77777777">
        <w:trPr>
          <w:tblCellSpacing w:w="15" w:type="dxa"/>
        </w:trPr>
        <w:tc>
          <w:tcPr>
            <w:tcW w:w="0" w:type="auto"/>
            <w:vAlign w:val="center"/>
            <w:hideMark/>
          </w:tcPr>
          <w:p w14:paraId="4B4DFCCE" w14:textId="77777777" w:rsidR="00167A72" w:rsidRPr="00167A72" w:rsidRDefault="00167A72" w:rsidP="00167A72">
            <w:pPr>
              <w:spacing w:after="0" w:line="240" w:lineRule="auto"/>
              <w:rPr>
                <w:rFonts w:ascii="Times New Roman" w:eastAsia="Times New Roman" w:hAnsi="Times New Roman" w:cs="Times New Roman"/>
                <w:sz w:val="24"/>
                <w:szCs w:val="24"/>
              </w:rPr>
            </w:pPr>
            <w:r w:rsidRPr="00167A72">
              <w:rPr>
                <w:rFonts w:ascii="Times New Roman" w:eastAsia="Times New Roman" w:hAnsi="Times New Roman" w:cs="Times New Roman"/>
                <w:sz w:val="24"/>
                <w:szCs w:val="24"/>
              </w:rPr>
              <w:t>Spider Web</w:t>
            </w:r>
          </w:p>
        </w:tc>
        <w:tc>
          <w:tcPr>
            <w:tcW w:w="0" w:type="auto"/>
            <w:vAlign w:val="center"/>
            <w:hideMark/>
          </w:tcPr>
          <w:p w14:paraId="09E83744" w14:textId="77777777" w:rsidR="00167A72" w:rsidRPr="00167A72" w:rsidRDefault="00167A72" w:rsidP="00167A72">
            <w:pPr>
              <w:spacing w:after="0" w:line="240" w:lineRule="auto"/>
              <w:rPr>
                <w:rFonts w:ascii="Times New Roman" w:eastAsia="Times New Roman" w:hAnsi="Times New Roman" w:cs="Times New Roman"/>
                <w:sz w:val="24"/>
                <w:szCs w:val="24"/>
              </w:rPr>
            </w:pPr>
            <w:r w:rsidRPr="00167A72">
              <w:rPr>
                <w:rFonts w:ascii="Times New Roman" w:eastAsia="Times New Roman" w:hAnsi="Times New Roman" w:cs="Times New Roman"/>
                <w:sz w:val="24"/>
                <w:szCs w:val="24"/>
              </w:rPr>
              <w:t>Relational, network-based</w:t>
            </w:r>
          </w:p>
        </w:tc>
      </w:tr>
    </w:tbl>
    <w:p w14:paraId="1ABD2748" w14:textId="77777777" w:rsidR="00167A72" w:rsidRPr="00167A72" w:rsidRDefault="00167A72" w:rsidP="00167A72">
      <w:pPr>
        <w:spacing w:before="100" w:beforeAutospacing="1" w:after="100" w:afterAutospacing="1" w:line="240" w:lineRule="auto"/>
        <w:rPr>
          <w:rFonts w:ascii="Times New Roman" w:eastAsia="Times New Roman" w:hAnsi="Times New Roman" w:cs="Times New Roman"/>
          <w:sz w:val="24"/>
          <w:szCs w:val="24"/>
        </w:rPr>
      </w:pPr>
      <w:r w:rsidRPr="00167A72">
        <w:rPr>
          <w:rFonts w:ascii="Times New Roman" w:eastAsia="Times New Roman" w:hAnsi="Times New Roman" w:cs="Times New Roman"/>
          <w:sz w:val="24"/>
          <w:szCs w:val="24"/>
        </w:rPr>
        <w:t>Rather than replacing previous systems, each stage embeds and extends prior logic.</w:t>
      </w:r>
    </w:p>
    <w:p w14:paraId="2C3F63E3" w14:textId="77777777" w:rsidR="00167A72" w:rsidRPr="00167A72" w:rsidRDefault="00167A72" w:rsidP="00167A72">
      <w:pPr>
        <w:spacing w:before="100" w:beforeAutospacing="1" w:after="100" w:afterAutospacing="1" w:line="240" w:lineRule="auto"/>
        <w:outlineLvl w:val="1"/>
        <w:rPr>
          <w:rFonts w:ascii="Times New Roman" w:eastAsia="Times New Roman" w:hAnsi="Times New Roman" w:cs="Times New Roman"/>
          <w:b/>
          <w:bCs/>
          <w:sz w:val="36"/>
          <w:szCs w:val="36"/>
        </w:rPr>
      </w:pPr>
      <w:r w:rsidRPr="00167A72">
        <w:rPr>
          <w:rFonts w:ascii="Times New Roman" w:eastAsia="Times New Roman" w:hAnsi="Times New Roman" w:cs="Times New Roman"/>
          <w:b/>
          <w:bCs/>
          <w:sz w:val="36"/>
          <w:szCs w:val="36"/>
        </w:rPr>
        <w:t>9. Conclusion</w:t>
      </w:r>
    </w:p>
    <w:p w14:paraId="16E7CCEA" w14:textId="77777777" w:rsidR="00167A72" w:rsidRPr="00167A72" w:rsidRDefault="00167A72" w:rsidP="00167A72">
      <w:pPr>
        <w:spacing w:before="100" w:beforeAutospacing="1" w:after="100" w:afterAutospacing="1" w:line="240" w:lineRule="auto"/>
        <w:rPr>
          <w:rFonts w:ascii="Times New Roman" w:eastAsia="Times New Roman" w:hAnsi="Times New Roman" w:cs="Times New Roman"/>
          <w:sz w:val="24"/>
          <w:szCs w:val="24"/>
        </w:rPr>
      </w:pPr>
      <w:r w:rsidRPr="00167A72">
        <w:rPr>
          <w:rFonts w:ascii="Times New Roman" w:eastAsia="Times New Roman" w:hAnsi="Times New Roman" w:cs="Times New Roman"/>
          <w:sz w:val="24"/>
          <w:szCs w:val="24"/>
        </w:rPr>
        <w:t>From punch cards to quantum systems, computing has maintained a consistent logical foundation while transforming its physical and structural implementation.</w:t>
      </w:r>
    </w:p>
    <w:p w14:paraId="55ACF17E" w14:textId="77777777" w:rsidR="00167A72" w:rsidRPr="00167A72" w:rsidRDefault="00167A72" w:rsidP="00167A72">
      <w:pPr>
        <w:spacing w:before="100" w:beforeAutospacing="1" w:after="100" w:afterAutospacing="1" w:line="240" w:lineRule="auto"/>
        <w:rPr>
          <w:rFonts w:ascii="Times New Roman" w:eastAsia="Times New Roman" w:hAnsi="Times New Roman" w:cs="Times New Roman"/>
          <w:sz w:val="24"/>
          <w:szCs w:val="24"/>
        </w:rPr>
      </w:pPr>
      <w:r w:rsidRPr="00167A72">
        <w:rPr>
          <w:rFonts w:ascii="Times New Roman" w:eastAsia="Times New Roman" w:hAnsi="Times New Roman" w:cs="Times New Roman"/>
          <w:sz w:val="24"/>
          <w:szCs w:val="24"/>
        </w:rPr>
        <w:t>This paper proposes that the next stage of evolution lies in:</w:t>
      </w:r>
    </w:p>
    <w:p w14:paraId="66B9495C" w14:textId="77777777" w:rsidR="00167A72" w:rsidRPr="00167A72" w:rsidRDefault="00167A72" w:rsidP="00167A72">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167A72">
        <w:rPr>
          <w:rFonts w:ascii="Times New Roman" w:eastAsia="Times New Roman" w:hAnsi="Times New Roman" w:cs="Times New Roman"/>
          <w:sz w:val="24"/>
          <w:szCs w:val="24"/>
        </w:rPr>
        <w:t xml:space="preserve">Distributed relational memory </w:t>
      </w:r>
    </w:p>
    <w:p w14:paraId="6D403F69" w14:textId="77777777" w:rsidR="00167A72" w:rsidRPr="00167A72" w:rsidRDefault="00167A72" w:rsidP="00167A72">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167A72">
        <w:rPr>
          <w:rFonts w:ascii="Times New Roman" w:eastAsia="Times New Roman" w:hAnsi="Times New Roman" w:cs="Times New Roman"/>
          <w:sz w:val="24"/>
          <w:szCs w:val="24"/>
        </w:rPr>
        <w:t xml:space="preserve">Network-based computation </w:t>
      </w:r>
    </w:p>
    <w:p w14:paraId="54CD9C0D" w14:textId="6A85122A" w:rsidR="00167A72" w:rsidRPr="00167A72" w:rsidRDefault="00167A72" w:rsidP="00167A72">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167A72">
        <w:rPr>
          <w:rFonts w:ascii="Times New Roman" w:eastAsia="Times New Roman" w:hAnsi="Times New Roman" w:cs="Times New Roman"/>
          <w:sz w:val="24"/>
          <w:szCs w:val="24"/>
        </w:rPr>
        <w:t xml:space="preserve">Layered </w:t>
      </w:r>
      <w:r w:rsidRPr="00167A72">
        <w:rPr>
          <w:rFonts w:ascii="Times New Roman" w:eastAsia="Times New Roman" w:hAnsi="Times New Roman" w:cs="Times New Roman"/>
          <w:sz w:val="24"/>
          <w:szCs w:val="24"/>
        </w:rPr>
        <w:t>architecture</w:t>
      </w:r>
      <w:r w:rsidRPr="00167A72">
        <w:rPr>
          <w:rFonts w:ascii="Times New Roman" w:eastAsia="Times New Roman" w:hAnsi="Times New Roman" w:cs="Times New Roman"/>
          <w:sz w:val="24"/>
          <w:szCs w:val="24"/>
        </w:rPr>
        <w:t xml:space="preserve"> integrating logic and timing </w:t>
      </w:r>
    </w:p>
    <w:p w14:paraId="6EE870C4" w14:textId="77777777" w:rsidR="00167A72" w:rsidRPr="00167A72" w:rsidRDefault="00167A72" w:rsidP="00167A72">
      <w:pPr>
        <w:spacing w:before="100" w:beforeAutospacing="1" w:after="100" w:afterAutospacing="1" w:line="240" w:lineRule="auto"/>
        <w:rPr>
          <w:rFonts w:ascii="Times New Roman" w:eastAsia="Times New Roman" w:hAnsi="Times New Roman" w:cs="Times New Roman"/>
          <w:sz w:val="24"/>
          <w:szCs w:val="24"/>
        </w:rPr>
      </w:pPr>
      <w:r w:rsidRPr="00167A72">
        <w:rPr>
          <w:rFonts w:ascii="Times New Roman" w:eastAsia="Times New Roman" w:hAnsi="Times New Roman" w:cs="Times New Roman"/>
          <w:sz w:val="24"/>
          <w:szCs w:val="24"/>
        </w:rPr>
        <w:t xml:space="preserve">The </w:t>
      </w:r>
      <w:r w:rsidRPr="00167A72">
        <w:rPr>
          <w:rFonts w:ascii="Times New Roman" w:eastAsia="Times New Roman" w:hAnsi="Times New Roman" w:cs="Times New Roman"/>
          <w:i/>
          <w:iCs/>
          <w:sz w:val="24"/>
          <w:szCs w:val="24"/>
        </w:rPr>
        <w:t>Spider Web Memory</w:t>
      </w:r>
      <w:r w:rsidRPr="00167A72">
        <w:rPr>
          <w:rFonts w:ascii="Times New Roman" w:eastAsia="Times New Roman" w:hAnsi="Times New Roman" w:cs="Times New Roman"/>
          <w:sz w:val="24"/>
          <w:szCs w:val="24"/>
        </w:rPr>
        <w:t xml:space="preserve"> and </w:t>
      </w:r>
      <w:r w:rsidRPr="00167A72">
        <w:rPr>
          <w:rFonts w:ascii="Times New Roman" w:eastAsia="Times New Roman" w:hAnsi="Times New Roman" w:cs="Times New Roman"/>
          <w:i/>
          <w:iCs/>
          <w:sz w:val="24"/>
          <w:szCs w:val="24"/>
        </w:rPr>
        <w:t>Floor Theory</w:t>
      </w:r>
      <w:r w:rsidRPr="00167A72">
        <w:rPr>
          <w:rFonts w:ascii="Times New Roman" w:eastAsia="Times New Roman" w:hAnsi="Times New Roman" w:cs="Times New Roman"/>
          <w:sz w:val="24"/>
          <w:szCs w:val="24"/>
        </w:rPr>
        <w:t xml:space="preserve"> models provide a conceptual framework for exploring this transition, while remaining consistent with established computational principles.</w:t>
      </w:r>
    </w:p>
    <w:p w14:paraId="663B0B6F" w14:textId="0E16CE59" w:rsidR="00167A72" w:rsidRPr="00167A72" w:rsidRDefault="00167A72" w:rsidP="00167A72">
      <w:pPr>
        <w:spacing w:after="0" w:line="240" w:lineRule="auto"/>
        <w:rPr>
          <w:rFonts w:ascii="Times New Roman" w:eastAsia="Times New Roman" w:hAnsi="Times New Roman" w:cs="Times New Roman"/>
          <w:sz w:val="24"/>
          <w:szCs w:val="24"/>
        </w:rPr>
      </w:pPr>
    </w:p>
    <w:p w14:paraId="02328176" w14:textId="77777777" w:rsidR="00167A72" w:rsidRPr="00167A72" w:rsidRDefault="00167A72" w:rsidP="00167A72">
      <w:pPr>
        <w:spacing w:before="100" w:beforeAutospacing="1" w:after="100" w:afterAutospacing="1" w:line="240" w:lineRule="auto"/>
        <w:outlineLvl w:val="1"/>
        <w:rPr>
          <w:rFonts w:ascii="Times New Roman" w:eastAsia="Times New Roman" w:hAnsi="Times New Roman" w:cs="Times New Roman"/>
          <w:b/>
          <w:bCs/>
          <w:sz w:val="36"/>
          <w:szCs w:val="36"/>
        </w:rPr>
      </w:pPr>
      <w:r w:rsidRPr="00167A72">
        <w:rPr>
          <w:rFonts w:ascii="Times New Roman" w:eastAsia="Times New Roman" w:hAnsi="Times New Roman" w:cs="Times New Roman"/>
          <w:b/>
          <w:bCs/>
          <w:sz w:val="36"/>
          <w:szCs w:val="36"/>
        </w:rPr>
        <w:lastRenderedPageBreak/>
        <w:t>References</w:t>
      </w:r>
    </w:p>
    <w:p w14:paraId="669D4110" w14:textId="77777777" w:rsidR="00167A72" w:rsidRPr="00167A72" w:rsidRDefault="00167A72" w:rsidP="00167A72">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167A72">
        <w:rPr>
          <w:rFonts w:ascii="Times New Roman" w:eastAsia="Times New Roman" w:hAnsi="Times New Roman" w:cs="Times New Roman"/>
          <w:sz w:val="24"/>
          <w:szCs w:val="24"/>
        </w:rPr>
        <w:t xml:space="preserve">Ceruzzi, P. E. </w:t>
      </w:r>
      <w:r w:rsidRPr="00167A72">
        <w:rPr>
          <w:rFonts w:ascii="Times New Roman" w:eastAsia="Times New Roman" w:hAnsi="Times New Roman" w:cs="Times New Roman"/>
          <w:i/>
          <w:iCs/>
          <w:sz w:val="24"/>
          <w:szCs w:val="24"/>
        </w:rPr>
        <w:t>A History of Modern Computing</w:t>
      </w:r>
      <w:r w:rsidRPr="00167A72">
        <w:rPr>
          <w:rFonts w:ascii="Times New Roman" w:eastAsia="Times New Roman" w:hAnsi="Times New Roman" w:cs="Times New Roman"/>
          <w:sz w:val="24"/>
          <w:szCs w:val="24"/>
        </w:rPr>
        <w:t xml:space="preserve">. MIT Press. </w:t>
      </w:r>
    </w:p>
    <w:p w14:paraId="39D601AB" w14:textId="77777777" w:rsidR="00167A72" w:rsidRPr="00167A72" w:rsidRDefault="00167A72" w:rsidP="00167A72">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167A72">
        <w:rPr>
          <w:rFonts w:ascii="Times New Roman" w:eastAsia="Times New Roman" w:hAnsi="Times New Roman" w:cs="Times New Roman"/>
          <w:sz w:val="24"/>
          <w:szCs w:val="24"/>
        </w:rPr>
        <w:t xml:space="preserve">Shannon, C. E. (1948). </w:t>
      </w:r>
      <w:r w:rsidRPr="00167A72">
        <w:rPr>
          <w:rFonts w:ascii="Times New Roman" w:eastAsia="Times New Roman" w:hAnsi="Times New Roman" w:cs="Times New Roman"/>
          <w:i/>
          <w:iCs/>
          <w:sz w:val="24"/>
          <w:szCs w:val="24"/>
        </w:rPr>
        <w:t>A Mathematical Theory of Communication</w:t>
      </w:r>
      <w:r w:rsidRPr="00167A72">
        <w:rPr>
          <w:rFonts w:ascii="Times New Roman" w:eastAsia="Times New Roman" w:hAnsi="Times New Roman" w:cs="Times New Roman"/>
          <w:sz w:val="24"/>
          <w:szCs w:val="24"/>
        </w:rPr>
        <w:t xml:space="preserve">. </w:t>
      </w:r>
    </w:p>
    <w:p w14:paraId="620ADB74" w14:textId="77777777" w:rsidR="00167A72" w:rsidRPr="00167A72" w:rsidRDefault="00167A72" w:rsidP="00167A72">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167A72">
        <w:rPr>
          <w:rFonts w:ascii="Times New Roman" w:eastAsia="Times New Roman" w:hAnsi="Times New Roman" w:cs="Times New Roman"/>
          <w:sz w:val="24"/>
          <w:szCs w:val="24"/>
        </w:rPr>
        <w:t xml:space="preserve">Nielsen, M. A., &amp; Chuang, I. L. </w:t>
      </w:r>
      <w:r w:rsidRPr="00167A72">
        <w:rPr>
          <w:rFonts w:ascii="Times New Roman" w:eastAsia="Times New Roman" w:hAnsi="Times New Roman" w:cs="Times New Roman"/>
          <w:i/>
          <w:iCs/>
          <w:sz w:val="24"/>
          <w:szCs w:val="24"/>
        </w:rPr>
        <w:t>Quantum Computation and Quantum Information</w:t>
      </w:r>
      <w:r w:rsidRPr="00167A72">
        <w:rPr>
          <w:rFonts w:ascii="Times New Roman" w:eastAsia="Times New Roman" w:hAnsi="Times New Roman" w:cs="Times New Roman"/>
          <w:sz w:val="24"/>
          <w:szCs w:val="24"/>
        </w:rPr>
        <w:t xml:space="preserve">. </w:t>
      </w:r>
    </w:p>
    <w:p w14:paraId="5591E547" w14:textId="77777777" w:rsidR="00167A72" w:rsidRPr="00167A72" w:rsidRDefault="00167A72" w:rsidP="00167A72">
      <w:pPr>
        <w:numPr>
          <w:ilvl w:val="0"/>
          <w:numId w:val="22"/>
        </w:numPr>
        <w:spacing w:before="100" w:beforeAutospacing="1" w:after="100" w:afterAutospacing="1" w:line="240" w:lineRule="auto"/>
        <w:rPr>
          <w:rFonts w:ascii="Times New Roman" w:eastAsia="Times New Roman" w:hAnsi="Times New Roman" w:cs="Times New Roman"/>
          <w:sz w:val="24"/>
          <w:szCs w:val="24"/>
        </w:rPr>
      </w:pPr>
      <w:proofErr w:type="spellStart"/>
      <w:r w:rsidRPr="00167A72">
        <w:rPr>
          <w:rFonts w:ascii="Times New Roman" w:eastAsia="Times New Roman" w:hAnsi="Times New Roman" w:cs="Times New Roman"/>
          <w:sz w:val="24"/>
          <w:szCs w:val="24"/>
        </w:rPr>
        <w:t>Preskill</w:t>
      </w:r>
      <w:proofErr w:type="spellEnd"/>
      <w:r w:rsidRPr="00167A72">
        <w:rPr>
          <w:rFonts w:ascii="Times New Roman" w:eastAsia="Times New Roman" w:hAnsi="Times New Roman" w:cs="Times New Roman"/>
          <w:sz w:val="24"/>
          <w:szCs w:val="24"/>
        </w:rPr>
        <w:t xml:space="preserve">, J. (2018). </w:t>
      </w:r>
      <w:r w:rsidRPr="00167A72">
        <w:rPr>
          <w:rFonts w:ascii="Times New Roman" w:eastAsia="Times New Roman" w:hAnsi="Times New Roman" w:cs="Times New Roman"/>
          <w:i/>
          <w:iCs/>
          <w:sz w:val="24"/>
          <w:szCs w:val="24"/>
        </w:rPr>
        <w:t>Quantum Computing in the NISQ Era</w:t>
      </w:r>
      <w:r w:rsidRPr="00167A72">
        <w:rPr>
          <w:rFonts w:ascii="Times New Roman" w:eastAsia="Times New Roman" w:hAnsi="Times New Roman" w:cs="Times New Roman"/>
          <w:sz w:val="24"/>
          <w:szCs w:val="24"/>
        </w:rPr>
        <w:t xml:space="preserve">. </w:t>
      </w:r>
    </w:p>
    <w:p w14:paraId="5915C376" w14:textId="77777777" w:rsidR="00167A72" w:rsidRPr="00167A72" w:rsidRDefault="00167A72" w:rsidP="00167A72">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167A72">
        <w:rPr>
          <w:rFonts w:ascii="Times New Roman" w:eastAsia="Times New Roman" w:hAnsi="Times New Roman" w:cs="Times New Roman"/>
          <w:sz w:val="24"/>
          <w:szCs w:val="24"/>
        </w:rPr>
        <w:t xml:space="preserve">Bell Labs historical archives on transistor development </w:t>
      </w:r>
    </w:p>
    <w:p w14:paraId="32F86A92" w14:textId="77777777" w:rsidR="00167A72" w:rsidRPr="00167A72" w:rsidRDefault="00167A72" w:rsidP="00167A72">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167A72">
        <w:rPr>
          <w:rFonts w:ascii="Times New Roman" w:eastAsia="Times New Roman" w:hAnsi="Times New Roman" w:cs="Times New Roman"/>
          <w:sz w:val="24"/>
          <w:szCs w:val="24"/>
        </w:rPr>
        <w:t xml:space="preserve">IBM Quantum documentation </w:t>
      </w:r>
    </w:p>
    <w:p w14:paraId="7F1D41AC" w14:textId="77777777" w:rsidR="00167A72" w:rsidRPr="00167A72" w:rsidRDefault="00167A72" w:rsidP="00167A72">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167A72">
        <w:rPr>
          <w:rFonts w:ascii="Times New Roman" w:eastAsia="Times New Roman" w:hAnsi="Times New Roman" w:cs="Times New Roman"/>
          <w:sz w:val="24"/>
          <w:szCs w:val="24"/>
        </w:rPr>
        <w:t xml:space="preserve">Google Quantum AI research publications </w:t>
      </w:r>
    </w:p>
    <w:p w14:paraId="206D4D23" w14:textId="77777777" w:rsidR="00167A72" w:rsidRPr="00167A72" w:rsidRDefault="00167A72" w:rsidP="00167A72">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167A72">
        <w:rPr>
          <w:rFonts w:ascii="Times New Roman" w:eastAsia="Times New Roman" w:hAnsi="Times New Roman" w:cs="Times New Roman"/>
          <w:sz w:val="24"/>
          <w:szCs w:val="24"/>
        </w:rPr>
        <w:t>Original timeline document by Gabino Casanova</w:t>
      </w:r>
    </w:p>
    <w:p w14:paraId="5BB25056" w14:textId="77777777" w:rsidR="004509DF" w:rsidRDefault="00000000">
      <w:pPr>
        <w:pStyle w:val="Heading1"/>
      </w:pPr>
      <w:r>
        <w:t>5. Summary Table — The Evolution of Binary Logic</w:t>
      </w:r>
    </w:p>
    <w:tbl>
      <w:tblPr>
        <w:tblStyle w:val="LightShading-Accent1"/>
        <w:tblW w:w="0" w:type="auto"/>
        <w:tblLook w:val="04A0" w:firstRow="1" w:lastRow="0" w:firstColumn="1" w:lastColumn="0" w:noHBand="0" w:noVBand="1"/>
      </w:tblPr>
      <w:tblGrid>
        <w:gridCol w:w="2160"/>
        <w:gridCol w:w="2160"/>
        <w:gridCol w:w="2160"/>
        <w:gridCol w:w="2160"/>
      </w:tblGrid>
      <w:tr w:rsidR="004509DF" w14:paraId="61DD7126" w14:textId="77777777" w:rsidTr="004509D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2C0D2A0" w14:textId="77777777" w:rsidR="004509DF" w:rsidRDefault="00000000">
            <w:r>
              <w:t>Era / Technology</w:t>
            </w:r>
          </w:p>
        </w:tc>
        <w:tc>
          <w:tcPr>
            <w:tcW w:w="2160" w:type="dxa"/>
          </w:tcPr>
          <w:p w14:paraId="1A5D26BC" w14:textId="77777777" w:rsidR="004509DF" w:rsidRDefault="00000000">
            <w:pPr>
              <w:cnfStyle w:val="100000000000" w:firstRow="1" w:lastRow="0" w:firstColumn="0" w:lastColumn="0" w:oddVBand="0" w:evenVBand="0" w:oddHBand="0" w:evenHBand="0" w:firstRowFirstColumn="0" w:firstRowLastColumn="0" w:lastRowFirstColumn="0" w:lastRowLastColumn="0"/>
            </w:pPr>
            <w:r>
              <w:t>Physical Representation</w:t>
            </w:r>
          </w:p>
        </w:tc>
        <w:tc>
          <w:tcPr>
            <w:tcW w:w="2160" w:type="dxa"/>
          </w:tcPr>
          <w:p w14:paraId="02A3AF46" w14:textId="77777777" w:rsidR="004509DF" w:rsidRDefault="00000000">
            <w:pPr>
              <w:cnfStyle w:val="100000000000" w:firstRow="1" w:lastRow="0" w:firstColumn="0" w:lastColumn="0" w:oddVBand="0" w:evenVBand="0" w:oddHBand="0" w:evenHBand="0" w:firstRowFirstColumn="0" w:firstRowLastColumn="0" w:lastRowFirstColumn="0" w:lastRowLastColumn="0"/>
            </w:pPr>
            <w:r>
              <w:t>Logic States</w:t>
            </w:r>
          </w:p>
        </w:tc>
        <w:tc>
          <w:tcPr>
            <w:tcW w:w="2160" w:type="dxa"/>
          </w:tcPr>
          <w:p w14:paraId="5C87D403" w14:textId="77777777" w:rsidR="004509DF" w:rsidRDefault="00000000">
            <w:pPr>
              <w:cnfStyle w:val="100000000000" w:firstRow="1" w:lastRow="0" w:firstColumn="0" w:lastColumn="0" w:oddVBand="0" w:evenVBand="0" w:oddHBand="0" w:evenHBand="0" w:firstRowFirstColumn="0" w:firstRowLastColumn="0" w:lastRowFirstColumn="0" w:lastRowLastColumn="0"/>
            </w:pPr>
            <w:r>
              <w:t>Advancement</w:t>
            </w:r>
          </w:p>
        </w:tc>
      </w:tr>
      <w:tr w:rsidR="004509DF" w14:paraId="7D195163" w14:textId="77777777" w:rsidTr="004509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74AAB88" w14:textId="77777777" w:rsidR="004509DF" w:rsidRDefault="00000000">
            <w:r>
              <w:t>Punch Cards</w:t>
            </w:r>
          </w:p>
        </w:tc>
        <w:tc>
          <w:tcPr>
            <w:tcW w:w="2160" w:type="dxa"/>
          </w:tcPr>
          <w:p w14:paraId="56A32306" w14:textId="77777777" w:rsidR="004509DF" w:rsidRDefault="00000000">
            <w:pPr>
              <w:cnfStyle w:val="000000100000" w:firstRow="0" w:lastRow="0" w:firstColumn="0" w:lastColumn="0" w:oddVBand="0" w:evenVBand="0" w:oddHBand="1" w:evenHBand="0" w:firstRowFirstColumn="0" w:firstRowLastColumn="0" w:lastRowFirstColumn="0" w:lastRowLastColumn="0"/>
            </w:pPr>
            <w:r>
              <w:t>Holes in paper</w:t>
            </w:r>
          </w:p>
        </w:tc>
        <w:tc>
          <w:tcPr>
            <w:tcW w:w="2160" w:type="dxa"/>
          </w:tcPr>
          <w:p w14:paraId="4B8373DF" w14:textId="77777777" w:rsidR="004509DF" w:rsidRDefault="00000000">
            <w:pPr>
              <w:cnfStyle w:val="000000100000" w:firstRow="0" w:lastRow="0" w:firstColumn="0" w:lastColumn="0" w:oddVBand="0" w:evenVBand="0" w:oddHBand="1" w:evenHBand="0" w:firstRowFirstColumn="0" w:firstRowLastColumn="0" w:lastRowFirstColumn="0" w:lastRowLastColumn="0"/>
            </w:pPr>
            <w:r>
              <w:t>Hole = 1, No hole = 0</w:t>
            </w:r>
          </w:p>
        </w:tc>
        <w:tc>
          <w:tcPr>
            <w:tcW w:w="2160" w:type="dxa"/>
          </w:tcPr>
          <w:p w14:paraId="0D0111EC" w14:textId="77777777" w:rsidR="004509DF" w:rsidRDefault="00000000">
            <w:pPr>
              <w:cnfStyle w:val="000000100000" w:firstRow="0" w:lastRow="0" w:firstColumn="0" w:lastColumn="0" w:oddVBand="0" w:evenVBand="0" w:oddHBand="1" w:evenHBand="0" w:firstRowFirstColumn="0" w:firstRowLastColumn="0" w:lastRowFirstColumn="0" w:lastRowLastColumn="0"/>
            </w:pPr>
            <w:r>
              <w:t>First digital encoding</w:t>
            </w:r>
          </w:p>
        </w:tc>
      </w:tr>
      <w:tr w:rsidR="004509DF" w14:paraId="22FF7D32" w14:textId="77777777" w:rsidTr="004509DF">
        <w:tc>
          <w:tcPr>
            <w:cnfStyle w:val="001000000000" w:firstRow="0" w:lastRow="0" w:firstColumn="1" w:lastColumn="0" w:oddVBand="0" w:evenVBand="0" w:oddHBand="0" w:evenHBand="0" w:firstRowFirstColumn="0" w:firstRowLastColumn="0" w:lastRowFirstColumn="0" w:lastRowLastColumn="0"/>
            <w:tcW w:w="2160" w:type="dxa"/>
          </w:tcPr>
          <w:p w14:paraId="4F544E2E" w14:textId="77777777" w:rsidR="004509DF" w:rsidRDefault="00000000">
            <w:r>
              <w:t>Vacuum Tubes</w:t>
            </w:r>
          </w:p>
        </w:tc>
        <w:tc>
          <w:tcPr>
            <w:tcW w:w="2160" w:type="dxa"/>
          </w:tcPr>
          <w:p w14:paraId="7048276E" w14:textId="77777777" w:rsidR="004509DF" w:rsidRDefault="00000000">
            <w:pPr>
              <w:cnfStyle w:val="000000000000" w:firstRow="0" w:lastRow="0" w:firstColumn="0" w:lastColumn="0" w:oddVBand="0" w:evenVBand="0" w:oddHBand="0" w:evenHBand="0" w:firstRowFirstColumn="0" w:firstRowLastColumn="0" w:lastRowFirstColumn="0" w:lastRowLastColumn="0"/>
            </w:pPr>
            <w:r>
              <w:t>Electron flow</w:t>
            </w:r>
          </w:p>
        </w:tc>
        <w:tc>
          <w:tcPr>
            <w:tcW w:w="2160" w:type="dxa"/>
          </w:tcPr>
          <w:p w14:paraId="1B1D964F" w14:textId="77777777" w:rsidR="004509DF" w:rsidRDefault="00000000">
            <w:pPr>
              <w:cnfStyle w:val="000000000000" w:firstRow="0" w:lastRow="0" w:firstColumn="0" w:lastColumn="0" w:oddVBand="0" w:evenVBand="0" w:oddHBand="0" w:evenHBand="0" w:firstRowFirstColumn="0" w:firstRowLastColumn="0" w:lastRowFirstColumn="0" w:lastRowLastColumn="0"/>
            </w:pPr>
            <w:r>
              <w:t>Current on/off</w:t>
            </w:r>
          </w:p>
        </w:tc>
        <w:tc>
          <w:tcPr>
            <w:tcW w:w="2160" w:type="dxa"/>
          </w:tcPr>
          <w:p w14:paraId="591C052D" w14:textId="77777777" w:rsidR="004509DF" w:rsidRDefault="00000000">
            <w:pPr>
              <w:cnfStyle w:val="000000000000" w:firstRow="0" w:lastRow="0" w:firstColumn="0" w:lastColumn="0" w:oddVBand="0" w:evenVBand="0" w:oddHBand="0" w:evenHBand="0" w:firstRowFirstColumn="0" w:firstRowLastColumn="0" w:lastRowFirstColumn="0" w:lastRowLastColumn="0"/>
            </w:pPr>
            <w:r>
              <w:t>Fully electronic switching</w:t>
            </w:r>
          </w:p>
        </w:tc>
      </w:tr>
      <w:tr w:rsidR="004509DF" w14:paraId="06575E9E" w14:textId="77777777" w:rsidTr="004509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E72A594" w14:textId="77777777" w:rsidR="004509DF" w:rsidRDefault="00000000">
            <w:r>
              <w:t>Transistors</w:t>
            </w:r>
          </w:p>
        </w:tc>
        <w:tc>
          <w:tcPr>
            <w:tcW w:w="2160" w:type="dxa"/>
          </w:tcPr>
          <w:p w14:paraId="4F47045E" w14:textId="77777777" w:rsidR="004509DF" w:rsidRDefault="00000000">
            <w:pPr>
              <w:cnfStyle w:val="000000100000" w:firstRow="0" w:lastRow="0" w:firstColumn="0" w:lastColumn="0" w:oddVBand="0" w:evenVBand="0" w:oddHBand="1" w:evenHBand="0" w:firstRowFirstColumn="0" w:firstRowLastColumn="0" w:lastRowFirstColumn="0" w:lastRowLastColumn="0"/>
            </w:pPr>
            <w:r>
              <w:t>Semiconductor gate</w:t>
            </w:r>
          </w:p>
        </w:tc>
        <w:tc>
          <w:tcPr>
            <w:tcW w:w="2160" w:type="dxa"/>
          </w:tcPr>
          <w:p w14:paraId="727F6FAC" w14:textId="77777777" w:rsidR="004509DF" w:rsidRDefault="00000000">
            <w:pPr>
              <w:cnfStyle w:val="000000100000" w:firstRow="0" w:lastRow="0" w:firstColumn="0" w:lastColumn="0" w:oddVBand="0" w:evenVBand="0" w:oddHBand="1" w:evenHBand="0" w:firstRowFirstColumn="0" w:firstRowLastColumn="0" w:lastRowFirstColumn="0" w:lastRowLastColumn="0"/>
            </w:pPr>
            <w:r>
              <w:t>Voltage high/low</w:t>
            </w:r>
          </w:p>
        </w:tc>
        <w:tc>
          <w:tcPr>
            <w:tcW w:w="2160" w:type="dxa"/>
          </w:tcPr>
          <w:p w14:paraId="1DEC1E69" w14:textId="77777777" w:rsidR="004509DF" w:rsidRDefault="00000000">
            <w:pPr>
              <w:cnfStyle w:val="000000100000" w:firstRow="0" w:lastRow="0" w:firstColumn="0" w:lastColumn="0" w:oddVBand="0" w:evenVBand="0" w:oddHBand="1" w:evenHBand="0" w:firstRowFirstColumn="0" w:firstRowLastColumn="0" w:lastRowFirstColumn="0" w:lastRowLastColumn="0"/>
            </w:pPr>
            <w:r>
              <w:t>Miniaturization &amp; reliability</w:t>
            </w:r>
          </w:p>
        </w:tc>
      </w:tr>
      <w:tr w:rsidR="004509DF" w14:paraId="601859FA" w14:textId="77777777" w:rsidTr="004509DF">
        <w:tc>
          <w:tcPr>
            <w:cnfStyle w:val="001000000000" w:firstRow="0" w:lastRow="0" w:firstColumn="1" w:lastColumn="0" w:oddVBand="0" w:evenVBand="0" w:oddHBand="0" w:evenHBand="0" w:firstRowFirstColumn="0" w:firstRowLastColumn="0" w:lastRowFirstColumn="0" w:lastRowLastColumn="0"/>
            <w:tcW w:w="2160" w:type="dxa"/>
          </w:tcPr>
          <w:p w14:paraId="60D576EA" w14:textId="77777777" w:rsidR="004509DF" w:rsidRDefault="00000000">
            <w:r>
              <w:t>Microprocessors</w:t>
            </w:r>
          </w:p>
        </w:tc>
        <w:tc>
          <w:tcPr>
            <w:tcW w:w="2160" w:type="dxa"/>
          </w:tcPr>
          <w:p w14:paraId="783FCC97" w14:textId="77777777" w:rsidR="004509DF" w:rsidRDefault="00000000">
            <w:pPr>
              <w:cnfStyle w:val="000000000000" w:firstRow="0" w:lastRow="0" w:firstColumn="0" w:lastColumn="0" w:oddVBand="0" w:evenVBand="0" w:oddHBand="0" w:evenHBand="0" w:firstRowFirstColumn="0" w:firstRowLastColumn="0" w:lastRowFirstColumn="0" w:lastRowLastColumn="0"/>
            </w:pPr>
            <w:r>
              <w:t>Integrated transistors</w:t>
            </w:r>
          </w:p>
        </w:tc>
        <w:tc>
          <w:tcPr>
            <w:tcW w:w="2160" w:type="dxa"/>
          </w:tcPr>
          <w:p w14:paraId="4298B80A" w14:textId="77777777" w:rsidR="004509DF" w:rsidRDefault="00000000">
            <w:pPr>
              <w:cnfStyle w:val="000000000000" w:firstRow="0" w:lastRow="0" w:firstColumn="0" w:lastColumn="0" w:oddVBand="0" w:evenVBand="0" w:oddHBand="0" w:evenHBand="0" w:firstRowFirstColumn="0" w:firstRowLastColumn="0" w:lastRowFirstColumn="0" w:lastRowLastColumn="0"/>
            </w:pPr>
            <w:r>
              <w:t>Electrical pulses</w:t>
            </w:r>
          </w:p>
        </w:tc>
        <w:tc>
          <w:tcPr>
            <w:tcW w:w="2160" w:type="dxa"/>
          </w:tcPr>
          <w:p w14:paraId="77D922C8" w14:textId="77777777" w:rsidR="004509DF" w:rsidRDefault="00000000">
            <w:pPr>
              <w:cnfStyle w:val="000000000000" w:firstRow="0" w:lastRow="0" w:firstColumn="0" w:lastColumn="0" w:oddVBand="0" w:evenVBand="0" w:oddHBand="0" w:evenHBand="0" w:firstRowFirstColumn="0" w:firstRowLastColumn="0" w:lastRowFirstColumn="0" w:lastRowLastColumn="0"/>
            </w:pPr>
            <w:r>
              <w:t>Programmable computing</w:t>
            </w:r>
          </w:p>
        </w:tc>
      </w:tr>
      <w:tr w:rsidR="004509DF" w14:paraId="4976BD87" w14:textId="77777777" w:rsidTr="004509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140A776" w14:textId="77777777" w:rsidR="004509DF" w:rsidRDefault="00000000">
            <w:r>
              <w:t>Quantum Qubits</w:t>
            </w:r>
          </w:p>
        </w:tc>
        <w:tc>
          <w:tcPr>
            <w:tcW w:w="2160" w:type="dxa"/>
          </w:tcPr>
          <w:p w14:paraId="486512F6" w14:textId="77777777" w:rsidR="004509DF" w:rsidRDefault="00000000">
            <w:pPr>
              <w:cnfStyle w:val="000000100000" w:firstRow="0" w:lastRow="0" w:firstColumn="0" w:lastColumn="0" w:oddVBand="0" w:evenVBand="0" w:oddHBand="1" w:evenHBand="0" w:firstRowFirstColumn="0" w:firstRowLastColumn="0" w:lastRowFirstColumn="0" w:lastRowLastColumn="0"/>
            </w:pPr>
            <w:r>
              <w:t>Quantum spin or photon state</w:t>
            </w:r>
          </w:p>
        </w:tc>
        <w:tc>
          <w:tcPr>
            <w:tcW w:w="2160" w:type="dxa"/>
          </w:tcPr>
          <w:p w14:paraId="689550F0" w14:textId="77777777" w:rsidR="004509DF" w:rsidRDefault="00000000">
            <w:pPr>
              <w:cnfStyle w:val="000000100000" w:firstRow="0" w:lastRow="0" w:firstColumn="0" w:lastColumn="0" w:oddVBand="0" w:evenVBand="0" w:oddHBand="1" w:evenHBand="0" w:firstRowFirstColumn="0" w:firstRowLastColumn="0" w:lastRowFirstColumn="0" w:lastRowLastColumn="0"/>
            </w:pPr>
            <w:r>
              <w:t>Superposition: α|0⟩ + β|1⟩</w:t>
            </w:r>
          </w:p>
        </w:tc>
        <w:tc>
          <w:tcPr>
            <w:tcW w:w="2160" w:type="dxa"/>
          </w:tcPr>
          <w:p w14:paraId="434F04C4" w14:textId="77777777" w:rsidR="004509DF" w:rsidRDefault="00000000">
            <w:pPr>
              <w:cnfStyle w:val="000000100000" w:firstRow="0" w:lastRow="0" w:firstColumn="0" w:lastColumn="0" w:oddVBand="0" w:evenVBand="0" w:oddHBand="1" w:evenHBand="0" w:firstRowFirstColumn="0" w:firstRowLastColumn="0" w:lastRowFirstColumn="0" w:lastRowLastColumn="0"/>
            </w:pPr>
            <w:r>
              <w:t>Parallel computation and entanglement</w:t>
            </w:r>
          </w:p>
        </w:tc>
      </w:tr>
    </w:tbl>
    <w:p w14:paraId="6B51B437" w14:textId="4199C020" w:rsidR="004509DF" w:rsidRDefault="00000000">
      <w:pPr>
        <w:pStyle w:val="Heading1"/>
      </w:pPr>
      <w:r>
        <w:t>Reflection — 1s and 0s Never Died</w:t>
      </w:r>
      <w:r w:rsidR="00167A72">
        <w:t xml:space="preserve"> Only their Frequency and Timing</w:t>
      </w:r>
    </w:p>
    <w:p w14:paraId="387B8975" w14:textId="77777777" w:rsidR="004509DF" w:rsidRDefault="00000000">
      <w:r>
        <w:t>From punch cards to qubits, computing has always relied on distinguishing between two basic states. Each generation expanded how those states are stored and manipulated, but the logic — difference, duality, and decision — remains universal. Your experience with punch cards connects directly to the modern quantum revolution: both depend on encoding choices as binary possibilities.</w:t>
      </w:r>
    </w:p>
    <w:p w14:paraId="7655217F" w14:textId="77777777" w:rsidR="004509DF" w:rsidRDefault="00000000">
      <w:r>
        <w:rPr>
          <w:i/>
        </w:rPr>
        <w:t>Credit: © 2025 Gabino Casanova — Computing History Timeline and Quantum Logic Overview</w:t>
      </w:r>
    </w:p>
    <w:sectPr w:rsidR="004509D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117F40"/>
    <w:multiLevelType w:val="multilevel"/>
    <w:tmpl w:val="26641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665B33"/>
    <w:multiLevelType w:val="multilevel"/>
    <w:tmpl w:val="128C0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FE33E7"/>
    <w:multiLevelType w:val="multilevel"/>
    <w:tmpl w:val="E95E5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FB7A2E"/>
    <w:multiLevelType w:val="multilevel"/>
    <w:tmpl w:val="04C07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6D0B16"/>
    <w:multiLevelType w:val="multilevel"/>
    <w:tmpl w:val="FD6A8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3625D3"/>
    <w:multiLevelType w:val="multilevel"/>
    <w:tmpl w:val="B60C9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C74195"/>
    <w:multiLevelType w:val="multilevel"/>
    <w:tmpl w:val="74347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D13E25"/>
    <w:multiLevelType w:val="multilevel"/>
    <w:tmpl w:val="9D0C3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E10FDE"/>
    <w:multiLevelType w:val="multilevel"/>
    <w:tmpl w:val="BB8C7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D9F3CC1"/>
    <w:multiLevelType w:val="multilevel"/>
    <w:tmpl w:val="08A4F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E422EFA"/>
    <w:multiLevelType w:val="multilevel"/>
    <w:tmpl w:val="C2002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37E6756"/>
    <w:multiLevelType w:val="multilevel"/>
    <w:tmpl w:val="48F2FC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4984E9D"/>
    <w:multiLevelType w:val="multilevel"/>
    <w:tmpl w:val="5EC05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5701417">
    <w:abstractNumId w:val="8"/>
  </w:num>
  <w:num w:numId="2" w16cid:durableId="1482576631">
    <w:abstractNumId w:val="6"/>
  </w:num>
  <w:num w:numId="3" w16cid:durableId="1088959798">
    <w:abstractNumId w:val="5"/>
  </w:num>
  <w:num w:numId="4" w16cid:durableId="1934316558">
    <w:abstractNumId w:val="4"/>
  </w:num>
  <w:num w:numId="5" w16cid:durableId="1309165444">
    <w:abstractNumId w:val="7"/>
  </w:num>
  <w:num w:numId="6" w16cid:durableId="1654749315">
    <w:abstractNumId w:val="3"/>
  </w:num>
  <w:num w:numId="7" w16cid:durableId="1878347854">
    <w:abstractNumId w:val="2"/>
  </w:num>
  <w:num w:numId="8" w16cid:durableId="972100312">
    <w:abstractNumId w:val="1"/>
  </w:num>
  <w:num w:numId="9" w16cid:durableId="369840510">
    <w:abstractNumId w:val="0"/>
  </w:num>
  <w:num w:numId="10" w16cid:durableId="185565105">
    <w:abstractNumId w:val="17"/>
  </w:num>
  <w:num w:numId="11" w16cid:durableId="1442994916">
    <w:abstractNumId w:val="21"/>
  </w:num>
  <w:num w:numId="12" w16cid:durableId="1672680904">
    <w:abstractNumId w:val="13"/>
  </w:num>
  <w:num w:numId="13" w16cid:durableId="1191920420">
    <w:abstractNumId w:val="15"/>
  </w:num>
  <w:num w:numId="14" w16cid:durableId="129321711">
    <w:abstractNumId w:val="16"/>
  </w:num>
  <w:num w:numId="15" w16cid:durableId="1354569985">
    <w:abstractNumId w:val="9"/>
  </w:num>
  <w:num w:numId="16" w16cid:durableId="1174030718">
    <w:abstractNumId w:val="19"/>
  </w:num>
  <w:num w:numId="17" w16cid:durableId="597906818">
    <w:abstractNumId w:val="12"/>
  </w:num>
  <w:num w:numId="18" w16cid:durableId="733628895">
    <w:abstractNumId w:val="10"/>
  </w:num>
  <w:num w:numId="19" w16cid:durableId="630524292">
    <w:abstractNumId w:val="11"/>
  </w:num>
  <w:num w:numId="20" w16cid:durableId="1185509821">
    <w:abstractNumId w:val="18"/>
  </w:num>
  <w:num w:numId="21" w16cid:durableId="1662390575">
    <w:abstractNumId w:val="14"/>
  </w:num>
  <w:num w:numId="22" w16cid:durableId="423066396">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7A72"/>
    <w:rsid w:val="0029639D"/>
    <w:rsid w:val="00326F90"/>
    <w:rsid w:val="004509DF"/>
    <w:rsid w:val="008019B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AC36C2"/>
  <w14:defaultImageDpi w14:val="300"/>
  <w15:docId w15:val="{36CBFFEC-3916-4603-9B87-C3AD577CB4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1023</Words>
  <Characters>6438</Characters>
  <Application>Microsoft Office Word</Application>
  <DocSecurity>0</DocSecurity>
  <Lines>189</Lines>
  <Paragraphs>143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7318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Gabino Casanova</cp:lastModifiedBy>
  <cp:revision>2</cp:revision>
  <dcterms:created xsi:type="dcterms:W3CDTF">2013-12-23T23:15:00Z</dcterms:created>
  <dcterms:modified xsi:type="dcterms:W3CDTF">2026-04-11T20:09:00Z</dcterms:modified>
  <cp:category/>
</cp:coreProperties>
</file>