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Unified Software Simulation Architecture for Warp Drive Engine Models, Quantum Time Synchronization, and E = mc² Expansion Systems</w:t>
      </w:r>
    </w:p>
    <w:p>
      <w:pPr>
        <w:pStyle w:val="Heading2"/>
      </w:pPr>
      <w:r>
        <w:t>Abstract</w:t>
      </w:r>
    </w:p>
    <w:p>
      <w:r>
        <w:t>This paper presents a unified software simulation framework that integrates warp-field dynamics, Cosmic Standard Time (CST) synchronization, and the expanded interpretation of Einstein’s equation, E = mc², within an interactive digital architecture. The system models the feedback between quantum-entangled sensors, electromagnetic field curvature, and time modulation parameters to simulate warp-drive engine behavior and spacetime tunnel formation. Implemented through modular layers combining physics computation, real-time visualization, and AI-based field control, the framework allows researchers and the public to explore advanced relativity and quantum-field interactions through web-based demonstrations. This approach transforms theoretical concepts into accessible simulation environments, bridging physics, computation, and visualization.</w:t>
      </w:r>
    </w:p>
    <w:p>
      <w:r>
        <w:t>Keywords: Warp Drive Simulation, Cosmic Standard Time, E = mc² Expansion, Quantum Sensors, Software Architecture, Field Stabilization, CST Navigation, Web Visualization</w:t>
      </w:r>
    </w:p>
    <w:p>
      <w:pPr>
        <w:pStyle w:val="Heading2"/>
      </w:pPr>
      <w:r>
        <w:t>1. Introduction</w:t>
      </w:r>
    </w:p>
    <w:p>
      <w:r>
        <w:t>Modern software engineering provides a unique foundation for modeling complex physical systems such as warp-field geometries and cosmic time synchronization. This work expands on the traditional relationship E = mc², introducing new variables for mass-density ratio (ρ), temporal scaling (Tᴄsᴛ), and relativistic curvature (CSTᵣ). The resulting equation, E = (m / ρ) × (c × CSTᵣ × Tᴄsᴛ)², allows computation of dynamic mass–energy relationships across variable spacetime densities. The simulation framework connects these physical laws with modular software layers, producing an interactive and testable environment for theoretical research, education, and future aerospace application.</w:t>
      </w:r>
    </w:p>
    <w:p>
      <w:pPr>
        <w:pStyle w:val="Heading2"/>
      </w:pPr>
      <w:r>
        <w:t>2. Software Architecture and Methodology</w:t>
      </w:r>
    </w:p>
    <w:p>
      <w:r>
        <w:t>The proposed architecture integrates five major components that operate in synergy to simulate and visualize warp-field and CST phenomena:</w:t>
      </w:r>
    </w:p>
    <w:p>
      <w:r>
        <w:t>1. Physics Core – Performs numerical computation of CST parameters, field curvature tensors, and warp-radius coefficients.</w:t>
        <w:br/>
        <w:t>2. Simulation Engine – Calculates photon-stream dynamics, negative-energy flow, and warp-tunnel pressure differentials.</w:t>
        <w:br/>
        <w:t>3. Visualization Layer – Generates real-time 2D/3D interactive diagrams using web-based technologies (HTML, CSS, JS).</w:t>
        <w:br/>
        <w:t>4. Quantum Sensor Interface – Models photon entanglement states and feedback to detect field distortion and phase lag.</w:t>
        <w:br/>
        <w:t>5. AI Feedback System – Utilizes adaptive control algorithms to stabilize field symmetry and optimize tunnel balance.</w:t>
      </w:r>
    </w:p>
    <w:p>
      <w:pPr>
        <w:pStyle w:val="Heading2"/>
      </w:pPr>
      <w:r>
        <w:t>3. E = mc² Expansion and CST Integration</w:t>
      </w:r>
    </w:p>
    <w:p>
      <w:r>
        <w:t>Einstein’s mass–energy equivalence serves as the foundation for all field models. In this framework, the equation is extended to include environmental and temporal factors derived from CST (Cosmic Standard Time). The simulation dynamically computes how changes in density (ρ) or CSTᵣ affect field power distribution. Through an interactive user interface, researchers can manipulate parameters and observe resulting effects on tunnel geometry, photon velocity, and energy curves. This real-time feedback system bridges theoretical physics with computational engineering.</w:t>
      </w:r>
    </w:p>
    <w:p>
      <w:pPr>
        <w:pStyle w:val="Heading2"/>
      </w:pPr>
      <w:r>
        <w:t>4. Warp Drive Tunnel and Field Simulation</w:t>
      </w:r>
    </w:p>
    <w:p>
      <w:r>
        <w:t>The warp-field simulation module visualizes tunnel formation using mathematical representations of Alcubierre-like metrics and quantum entanglement feedback. The photon quantum sensor tunnel acts as a digital analog for field observation, mapping curvature intensity and symmetry across each spatial dimension. As the CST synchronizer updates temporal frequency values, the electromagnetic field automatically rebalances, ensuring tunnel stability. This approach demonstrates how a virtual warp-drive engine could self-correct curvature distortions while maintaining CST time integrity.</w:t>
      </w:r>
    </w:p>
    <w:p>
      <w:pPr>
        <w:pStyle w:val="Heading2"/>
      </w:pPr>
      <w:r>
        <w:t>5. Software Engineering Practices</w:t>
      </w:r>
    </w:p>
    <w:p>
      <w:r>
        <w:t>The simulation system is developed using modular and object-oriented programming principles, integrating both front-end and back-end technologies. The software leverages version control, iterative testing, and agile development cycles to ensure reliability. Visualization modules are deployed through web-based interactive platforms accessible via gabinoc67.github.io/interstellar-star-clock. This open-access format allows global researchers to engage, experiment, and contribute to the evolving warp simulation ecosystem.</w:t>
      </w:r>
    </w:p>
    <w:p>
      <w:pPr>
        <w:pStyle w:val="Heading2"/>
      </w:pPr>
      <w:r>
        <w:t>6. Results and Demonstrations</w:t>
      </w:r>
    </w:p>
    <w:p>
      <w:r>
        <w:t>The software successfully integrates CST equations and warp-field visualizations within a live browser environment. The photon quantum sensor model reacts to input parameters representing field strain and curvature depth. Demonstrations include the Arrow Shield and Real Engine modules that dynamically adjust energy-density variables based on CST feedback. These results validate the effectiveness of a software-driven approach to modeling advanced spacetime mechanics.</w:t>
      </w:r>
    </w:p>
    <w:p>
      <w:pPr>
        <w:pStyle w:val="Heading2"/>
      </w:pPr>
      <w:r>
        <w:t>7. Discussion</w:t>
      </w:r>
    </w:p>
    <w:p>
      <w:r>
        <w:t>The integration of CST physics with modern software design offers a new paradigm for experimental cosmology and field simulation. By merging historical analog methods such as gnomon geometry and Antikythera-style calibration with digital computation, the system acts as a bridge between ancient observational science and contemporary quantum-field research. The real-time synchronization between photon sensors and CST variables demonstrates that time and curvature can be modeled through logic-based feedback loops.</w:t>
      </w:r>
    </w:p>
    <w:p>
      <w:pPr>
        <w:pStyle w:val="Heading2"/>
      </w:pPr>
      <w:r>
        <w:t>8. Conclusion</w:t>
      </w:r>
    </w:p>
    <w:p>
      <w:r>
        <w:t>This research demonstrates that complex physical theories, including warp mechanics, quantum entanglement, and time dilation, can be represented through modular software frameworks. The integration of CST, the expanded E = mc² formulation, and photon-sensor feedback enables interactive simulation and visualization of advanced physics concepts. This architecture serves as a foundation for future interdisciplinary research between software engineering, physics, and space-time technology development.</w:t>
      </w:r>
    </w:p>
    <w:p>
      <w:pPr>
        <w:pStyle w:val="Heading2"/>
      </w:pPr>
      <w:r>
        <w:t>References</w:t>
      </w:r>
    </w:p>
    <w:p>
      <w:r>
        <w:t>1. A. Einstein, “Does the Inertia of a Body Depend Upon Its Energy Content?”, Annalen der Physik, 1905.</w:t>
      </w:r>
    </w:p>
    <w:p>
      <w:r>
        <w:t>2. M. Alcubierre, “The Warp Drive: Hyper-Fast Travel within General Relativity,” Class. Quantum Grav., 1994.</w:t>
      </w:r>
    </w:p>
    <w:p>
      <w:r>
        <w:t>3. G. Casanova, “Photon Quantum Sensor Tunnel Framework,” 2025, gabinoc67.github.io.</w:t>
      </w:r>
    </w:p>
    <w:p>
      <w:r>
        <w:t>4. Vienna Quantum Interferometer Research, University of Vienna, 2024.</w:t>
      </w:r>
    </w:p>
    <w:p>
      <w:r>
        <w:t>5. International Journal of Software Engineering &amp; Applications (IJSEA), 2023, Vol. 14(2).</w:t>
      </w:r>
    </w:p>
    <w:p>
      <w:pPr>
        <w:pStyle w:val="IntenseQuote"/>
      </w:pPr>
      <w:r>
        <w:t>© 2025 Gabino Casanova — Warp Drive &amp; Cosmic Time Simulation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