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Neutral Corridor Interpretation of the Cubic</w:t>
      </w:r>
    </w:p>
    <w:p>
      <w:r>
        <w:t>This document presents a new interpretation of cubic equations, connecting classical algebra with cube and circle geometry. Instead of relying on imaginary numbers, the missing 'hidden side' of the cubic can be understood through a circle inscribed in a cube face. This circle provides a real geometric reference — quadrants and curvature — that bridges the gap algebraically filled by imaginary numbers.</w:t>
      </w:r>
    </w:p>
    <w:p>
      <w:pPr>
        <w:pStyle w:val="Heading2"/>
      </w:pPr>
      <w:r>
        <w:t>Diagram: Circle Inside Cube Face</w:t>
      </w:r>
    </w:p>
    <w:p>
      <w:r>
        <w:t>By placing a circle inside one face of a cube, touching all four sides, we obtain a geometric reference that provides balance between the cube's straight geometry and the circle's curvature.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_in_squa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Historical Context</w:t>
      </w:r>
    </w:p>
    <w:p>
      <w:r>
        <w:t>- Luca Pacioli (1494): Declared cubics impossible to solve.</w:t>
        <w:br/>
        <w:t>- Scipione del Ferro (~1510): Solved special depressed cubics.</w:t>
        <w:br/>
        <w:t>- Niccolò Tartaglia (1535): Found general depressed cubic solutions.</w:t>
        <w:br/>
        <w:t>- Girolamo Cardano (1545): Published full method using cube roots.</w:t>
        <w:br/>
        <w:t>- Rafael Bombelli (1572): Introduced imaginary numbers to handle paradoxes.</w:t>
        <w:br/>
        <w:t>- François Viète (1590s): Showed trigonometric (unit circle) method could solve cubics with three real roots without using imaginary numbers.</w:t>
      </w:r>
    </w:p>
    <w:p>
      <w:pPr>
        <w:pStyle w:val="Heading2"/>
      </w:pPr>
      <w:r>
        <w:t>Classical Solution of the Cubic</w:t>
      </w:r>
    </w:p>
    <w:p>
      <w:r>
        <w:t>Cardano's formula often produces square roots of negative numbers, even when the final solution is real. This led to the invention of imaginary numbers, which acted as a bridge between algebra and real solutions.</w:t>
        <w:br/>
        <w:br/>
        <w:t>Example:</w:t>
        <w:br/>
        <w:t>Solve x³ = 15x + 4. The real root is x=4. But Cardano’s formula gives:</w:t>
        <w:br/>
        <w:t>x = ∛(2 + √(-121)) + ∛(2 - √(-121)), which contains imaginary parts that cancel out to give the real solution.</w:t>
      </w:r>
    </w:p>
    <w:p>
      <w:pPr>
        <w:pStyle w:val="Heading2"/>
      </w:pPr>
      <w:r>
        <w:t>Trigonometric Method (Unit Circle)</w:t>
      </w:r>
    </w:p>
    <w:p>
      <w:r>
        <w:t>Viète showed that cubic equations with three real roots can be solved using the unit circle and the cosine triple-angle identity:</w:t>
        <w:br/>
        <w:t>cos(3θ) = 4cos³θ - 3cosθ.</w:t>
        <w:br/>
        <w:br/>
        <w:t>By setting t = 2Rcos(θ), the cubic reduces to a linear equation in cos(3θ). This bypasses imaginary numbers entirely and uses geometry of the circle.</w:t>
      </w:r>
    </w:p>
    <w:p>
      <w:pPr>
        <w:pStyle w:val="Heading2"/>
      </w:pPr>
      <w:r>
        <w:t>Diagram: Algebraic Cube with Hidden Side</w:t>
      </w:r>
    </w:p>
    <w:p>
      <w:r>
        <w:t>The algebraic cube often requires imaginary numbers as an intermediate step. This diagram shows a distorted cube, where the dashed magenta line represents the 'hidden side' equivalent to imaginary components.</w:t>
      </w:r>
    </w:p>
    <w:p>
      <w:r>
        <w:drawing>
          <wp:inline xmlns:a="http://schemas.openxmlformats.org/drawingml/2006/main" xmlns:pic="http://schemas.openxmlformats.org/drawingml/2006/picture">
            <wp:extent cx="2743200" cy="26463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gebraic_cub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463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New Interpretation: Circle Inside a Cube Face</w:t>
      </w:r>
    </w:p>
    <w:p>
      <w:r>
        <w:t>We reinterpret the trigonometric method geometrically:</w:t>
        <w:br/>
        <w:t>- Place a circle inside one face of a cube, touching all four sides.</w:t>
        <w:br/>
        <w:t>- The circle provides a 'neutral corridor' inside the cube face.</w:t>
        <w:br/>
        <w:t>- Quadrants of the circle correspond to angular divisions (90° each), providing a real reference system.</w:t>
        <w:br/>
        <w:t>- The distance from the inscribed circle to cube corners creates a natural number reference.</w:t>
        <w:br/>
        <w:br/>
        <w:t>Thus, instead of invoking imaginary numbers, we can interpret the circle within the cube as supplying the missing geometric element. The cube (rigid geometry) and circle (curvature/π) work together to complete the cubic.</w:t>
      </w:r>
    </w:p>
    <w:p>
      <w:pPr>
        <w:pStyle w:val="Heading2"/>
      </w:pPr>
      <w:r>
        <w:t>Physics Analogy: Neutral Corridor</w:t>
      </w:r>
    </w:p>
    <w:p>
      <w:r>
        <w:t>In physics terms, the inscribed circle represents a neutral channel within the rigid cube framework. Just as π is the constant that bridges straight lines and circles, and i is the constant that bridges real and imaginary numbers, this circle-in-cube model symbolizes a 'neutral corridor' that replaces imaginary steps with geometric curvature.</w:t>
        <w:br/>
        <w:br/>
        <w:t>This may provide new insights for warp-tunnel analogies, where neutral voids connect positive and negative fields.</w:t>
      </w:r>
    </w:p>
    <w:p>
      <w:pPr>
        <w:pStyle w:val="Heading2"/>
      </w:pPr>
      <w:r>
        <w:t>Conclusion</w:t>
      </w:r>
    </w:p>
    <w:p>
      <w:r>
        <w:t>This interpretation does not replace the algebraic invention of imaginary numbers historically, but it offers a new geometric–physical analogy: the inscribed circle within the cube face represents the hidden algebraic dimension of the cubic equation. This visualization links cube geometry, circle quadrants, and algebraic solutions into a unified framework.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