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Quantum Computing Explained Through the Coin and Robot Analogy</w:t>
      </w:r>
    </w:p>
    <w:p>
      <w:pPr>
        <w:jc w:val="center"/>
      </w:pPr>
      <w:r>
        <w:t xml:space="preserve">Illustrated Concept by: </w:t>
      </w:r>
      <w:r>
        <w:rPr>
          <w:b/>
        </w:rPr>
        <w:t>Gabino Casanova</w:t>
      </w:r>
      <w:r>
        <w:t xml:space="preserve">   •   Generated 2025-10-11</w:t>
      </w:r>
    </w:p>
    <w:p>
      <w:r>
        <w:t>This document uses a clear, physical analogy — coins and autonomous robot gates — to explain how quantum computers process information. Each analogy connects a familiar physical action (flipping, spinning, or counting) to a true quantum phenomenon such as superposition, entanglement, and measurement.</w:t>
      </w:r>
    </w:p>
    <w:p>
      <w:pPr>
        <w:pStyle w:val="Heading1"/>
      </w:pPr>
      <w:r>
        <w:t>1. The Robot Simulation Analogy</w:t>
      </w:r>
    </w:p>
    <w:p>
      <w:r>
        <w:t>In Gabino Casanova’s robotic decision simulation, the logic gates flip automatically — no human decides when to flip or which side to start on. This autonomous flipping mirrors how quantum gates operate on qubits. Once initialized, they evolve based on internal entangled states until the system is measured. The robot’s independent, synchronized flips act like a quantum circuit calculating in parallel.</w:t>
      </w:r>
    </w:p>
    <w:p>
      <w:pPr>
        <w:pStyle w:val="ListBullet"/>
      </w:pPr>
      <w:r>
        <w:t>Key Parallel:</w:t>
      </w:r>
    </w:p>
    <w:p>
      <w:pPr>
        <w:pStyle w:val="ListBullet2"/>
      </w:pPr>
      <w:r>
        <w:t>• Robot gate flip ↔ Quantum gate rotation in superposition</w:t>
      </w:r>
    </w:p>
    <w:p>
      <w:pPr>
        <w:pStyle w:val="ListBullet2"/>
      </w:pPr>
      <w:r>
        <w:t>• Entangled robot gates ↔ Quantum entangled qubits</w:t>
      </w:r>
    </w:p>
    <w:p>
      <w:pPr>
        <w:pStyle w:val="ListBullet2"/>
      </w:pPr>
      <w:r>
        <w:t>• Final robot decision ↔ Quantum measurement collapse</w:t>
      </w:r>
    </w:p>
    <w:p>
      <w:pPr>
        <w:pStyle w:val="Heading1"/>
      </w:pPr>
      <w:r>
        <w:t>2. The Coin Analogy — Understanding Qubits</w:t>
      </w:r>
    </w:p>
    <w:p>
      <w:r>
        <w:t>A quantum bit, or qubit, can be compared to a spinning coin. While it spins, it is neither heads (0) nor tails (1), but a combination of both. This is the quantum state called superposition. When the coin lands, it reveals a definite result — just like when a qubit is measured and collapses to 0 or 1.</w:t>
      </w:r>
    </w:p>
    <w:p>
      <w:pPr>
        <w:pStyle w:val="ListBullet"/>
      </w:pPr>
      <w:r>
        <w:t>Concept Mapping:</w:t>
      </w:r>
    </w:p>
    <w:p>
      <w:pPr>
        <w:pStyle w:val="ListBullet2"/>
      </w:pPr>
      <w:r>
        <w:t>• Spinning coin ↔ Qubit in superposition</w:t>
      </w:r>
    </w:p>
    <w:p>
      <w:pPr>
        <w:pStyle w:val="ListBullet2"/>
      </w:pPr>
      <w:r>
        <w:t>• Coin flip energy ↔ Quantum gate rotation</w:t>
      </w:r>
    </w:p>
    <w:p>
      <w:pPr>
        <w:pStyle w:val="ListBullet2"/>
      </w:pPr>
      <w:r>
        <w:t>• Landing heads/tails ↔ Measurement collapsing to 0/1</w:t>
      </w:r>
    </w:p>
    <w:p>
      <w:pPr>
        <w:pStyle w:val="Heading1"/>
      </w:pPr>
      <w:r>
        <w:t>3. Bag of Coins — Parallel Quantum Computation</w:t>
      </w:r>
    </w:p>
    <w:p>
      <w:r>
        <w:t>Imagine dropping a bag filled with quarters, nickels, and pennies onto a table. While the coins are in the air, all possible outcomes exist: some could land heads, others tails, in every combination. That is the essence of quantum parallelism — the qubits explore all possible solutions simultaneously while in superposition.</w:t>
      </w:r>
    </w:p>
    <w:p>
      <w:r>
        <w:t>When the coins land, you count how many are heads and how many are tails — that’s measurement. Repeating the drop many times and observing the most frequent outcome gives you the ‘correct’ quantum answer.</w:t>
      </w:r>
    </w:p>
    <w:p>
      <w:pPr>
        <w:pStyle w:val="ListBullet"/>
      </w:pPr>
      <w:r>
        <w:t>Concept Mapping:</w:t>
      </w:r>
    </w:p>
    <w:p>
      <w:pPr>
        <w:pStyle w:val="ListBullet2"/>
      </w:pPr>
      <w:r>
        <w:t>• Bag of coins ↔ Multiple qubits entangled</w:t>
      </w:r>
    </w:p>
    <w:p>
      <w:pPr>
        <w:pStyle w:val="ListBullet2"/>
      </w:pPr>
      <w:r>
        <w:t>• Coins spinning ↔ Quantum superposition (many possible realities)</w:t>
      </w:r>
    </w:p>
    <w:p>
      <w:pPr>
        <w:pStyle w:val="ListBullet2"/>
      </w:pPr>
      <w:r>
        <w:t>• Coins landing ↔ Wavefunction collapse during measurement</w:t>
      </w:r>
    </w:p>
    <w:p>
      <w:pPr>
        <w:pStyle w:val="ListBullet2"/>
      </w:pPr>
      <w:r>
        <w:t>• Counting results ↔ Probability sampling of quantum outputs</w:t>
      </w:r>
    </w:p>
    <w:p>
      <w:pPr>
        <w:pStyle w:val="Heading1"/>
      </w:pPr>
      <w:r>
        <w:t>4. Text Diagram — Classical vs Quantum Process</w:t>
      </w:r>
    </w:p>
    <w:p>
      <w:pPr>
        <w:pStyle w:val="ListBullet"/>
      </w:pPr>
      <w:r>
        <w:t>Step-by-step comparison:</w:t>
      </w:r>
    </w:p>
    <w:p>
      <w:pPr>
        <w:pStyle w:val="ListBullet2"/>
      </w:pPr>
      <w:r>
        <w:t>Classical Computer:</w:t>
        <w:br/>
        <w:t>1. Input: Single instruction (0 or 1)</w:t>
        <w:br/>
        <w:t>2. Process: Sequential logic steps</w:t>
        <w:br/>
        <w:t>3. Output: Single result (definite 0 or 1)</w:t>
        <w:br/>
      </w:r>
    </w:p>
    <w:p>
      <w:pPr>
        <w:pStyle w:val="ListBullet2"/>
      </w:pPr>
      <w:r>
        <w:t>Quantum Computer:</w:t>
        <w:br/>
        <w:t>1. Input: Qubits initialized (like spinning coins)</w:t>
        <w:br/>
        <w:t>2. Process: Parallel operations via entanglement &amp; interference</w:t>
        <w:br/>
        <w:t>3. Output: Probabilistic measurement (many drops → pattern emerges)</w:t>
        <w:br/>
      </w:r>
    </w:p>
    <w:p>
      <w:pPr>
        <w:pStyle w:val="Heading1"/>
      </w:pPr>
      <w:r>
        <w:t>5. Lightning and Collapse</w:t>
      </w:r>
    </w:p>
    <w:p>
      <w:r>
        <w:t>When a quantum state collapses — when the spinning coins land — energy is released in a precise way. This is similar to a lightning strike: a discharge of potential energy into a single, visible path. Before the strike, countless microstates of charge exist in the air; after the strike, only one channel becomes real. Likewise, a quantum computer explores many states, and measurement collapses them into one outcome — the solution.</w:t>
      </w:r>
    </w:p>
    <w:p>
      <w:pPr>
        <w:pStyle w:val="Heading1"/>
      </w:pPr>
      <w:r>
        <w:t>6. Summary — Why This Analogy Works</w:t>
      </w:r>
    </w:p>
    <w:p>
      <w:r>
        <w:t>The coin and robot analogies bridge intuition and physics. They reveal that quantum computing is not magic — it’s probabilistic mathematics expressed through nature’s own flipping mechanism. Each qubit is a decision point, exploring every possibility until observation fixes it into one reality. That moment — when possibilities become one — is when computation meets consciousness.</w:t>
      </w:r>
    </w:p>
    <w:p>
      <w:r>
        <w:rPr>
          <w:i/>
        </w:rPr>
        <w:t>© 2025 Gabino Casanova — Conceptual Education Framework for Quantum and Robotic Simulation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