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CA0AC" w14:textId="77777777" w:rsidR="000A33CD" w:rsidRDefault="00000000">
      <w:pPr>
        <w:pStyle w:val="Heading1"/>
      </w:pPr>
      <w:r>
        <w:t>Theoretical Foundations and Equations for Time Travel</w:t>
      </w:r>
    </w:p>
    <w:p w14:paraId="59CCEF3A" w14:textId="77777777" w:rsidR="000A33CD" w:rsidRDefault="00000000">
      <w:r>
        <w:t>Time travel, in theoretical physics, involves movement through time similar to movement through space. Although it remains speculative, various frameworks in relativity, quantum mechanics, and cosmology outline conditions under which time dilation, closed timelike curves (CTCs), or spacetime warping may allow forward or backward traversal in time. This document compiles the principal equations, algorithms, and physical considerations required for conceptualizing a time-warping machine that could manipulate spacetime geometry.</w:t>
      </w:r>
    </w:p>
    <w:p w14:paraId="260270F1" w14:textId="77777777" w:rsidR="000A33CD" w:rsidRDefault="00000000">
      <w:pPr>
        <w:pStyle w:val="Heading2"/>
      </w:pPr>
      <w:r>
        <w:t>1. Core Relativistic Framework</w:t>
      </w:r>
    </w:p>
    <w:p w14:paraId="46B3A478" w14:textId="77777777" w:rsidR="000A33CD" w:rsidRDefault="00000000">
      <w:r>
        <w:t>Einstein’s General Theory of Relativity (GR) forms the foundation for time travel. It describes spacetime curvature produced by energy and mass. The Einstein Field Equations (EFE):</w:t>
      </w:r>
    </w:p>
    <w:p w14:paraId="74B95E0A" w14:textId="77777777" w:rsidR="000A33CD" w:rsidRDefault="00000000">
      <w:r>
        <w:t>G_{μν} + Λg_{μν} = (8πG/c⁴) T_{μν}</w:t>
      </w:r>
    </w:p>
    <w:p w14:paraId="0659ACA8" w14:textId="77777777" w:rsidR="000A33CD" w:rsidRDefault="00000000">
      <w:r>
        <w:t>Where:</w:t>
      </w:r>
      <w:r>
        <w:br/>
        <w:t>• G_{μν} = Einstein tensor (spacetime curvature)</w:t>
      </w:r>
      <w:r>
        <w:br/>
        <w:t>• Λ = cosmological constant</w:t>
      </w:r>
      <w:r>
        <w:br/>
        <w:t>• T_{μν} = energy–momentum tensor</w:t>
      </w:r>
      <w:r>
        <w:br/>
        <w:t>• G = gravitational constant</w:t>
      </w:r>
      <w:r>
        <w:br/>
        <w:t>• c = speed of light</w:t>
      </w:r>
    </w:p>
    <w:p w14:paraId="394168CC" w14:textId="77777777" w:rsidR="000A33CD" w:rsidRDefault="00000000">
      <w:pPr>
        <w:pStyle w:val="Heading2"/>
      </w:pPr>
      <w:r>
        <w:t>2. Time Dilation and Relativistic Motion</w:t>
      </w:r>
    </w:p>
    <w:p w14:paraId="1D5E23B1" w14:textId="77777777" w:rsidR="000A33CD" w:rsidRDefault="00000000">
      <w:r>
        <w:t>Special Relativity predicts time dilation—moving clocks tick slower relative to stationary observers:</w:t>
      </w:r>
      <w:r>
        <w:br/>
        <w:t>Δt' = Δt / √(1 − v²/c²)</w:t>
      </w:r>
    </w:p>
    <w:p w14:paraId="3F8BFF03" w14:textId="77777777" w:rsidR="000A33CD" w:rsidRDefault="00000000">
      <w:r>
        <w:t>At speeds approaching c, time passes slower for the traveler. For instance, at 0.99c, time passes ~7x slower than at rest, implying forward time travel.</w:t>
      </w:r>
    </w:p>
    <w:p w14:paraId="78C2FB64" w14:textId="77777777" w:rsidR="000A33CD" w:rsidRDefault="00000000">
      <w:pPr>
        <w:pStyle w:val="Heading2"/>
      </w:pPr>
      <w:r>
        <w:t>3. Gravitational Time Dilation</w:t>
      </w:r>
    </w:p>
    <w:p w14:paraId="6B331B58" w14:textId="77777777" w:rsidR="000A33CD" w:rsidRDefault="00000000">
      <w:r>
        <w:t>Time is affected by gravitational potential (from GR):</w:t>
      </w:r>
      <w:r>
        <w:br/>
        <w:t>Δt' = Δt √(1 − 2GM/(rc²))</w:t>
      </w:r>
    </w:p>
    <w:p w14:paraId="22ACEE17" w14:textId="77777777" w:rsidR="000A33CD" w:rsidRDefault="00000000">
      <w:r>
        <w:t>Near massive bodies, time runs slower. This principle allows hypothetical 'future travel' by spending time in strong gravity fields (e.g., near a black hole).</w:t>
      </w:r>
    </w:p>
    <w:p w14:paraId="5F36AA37" w14:textId="77777777" w:rsidR="000A33CD" w:rsidRDefault="00000000">
      <w:pPr>
        <w:pStyle w:val="Heading2"/>
      </w:pPr>
      <w:r>
        <w:t>4. Spacetime Warping &amp; Wormholes</w:t>
      </w:r>
    </w:p>
    <w:p w14:paraId="4F2CF338" w14:textId="77777777" w:rsidR="000A33CD" w:rsidRDefault="00000000">
      <w:r>
        <w:t>A traversable wormhole solution of the Einstein equations allows instant connection between distant points in spacetime:</w:t>
      </w:r>
      <w:r>
        <w:br/>
        <w:t>ds² = −e^{2Φ(r)}c²dt² + (1 − b(r)/r)⁻¹dr² + r²(dθ² + sin²θ dφ²)</w:t>
      </w:r>
    </w:p>
    <w:p w14:paraId="0A7B931F" w14:textId="77777777" w:rsidR="000A33CD" w:rsidRDefault="00000000">
      <w:r>
        <w:t>Φ(r) = redshift function, b(r) = shape function. For time travel, one mouth must move relativistically and return, introducing time offset (twin paradox logic).</w:t>
      </w:r>
    </w:p>
    <w:p w14:paraId="41C7D5B1" w14:textId="77777777" w:rsidR="000A33CD" w:rsidRDefault="00000000">
      <w:pPr>
        <w:pStyle w:val="Heading2"/>
      </w:pPr>
      <w:r>
        <w:t>5. Alcubierre Warp Metric</w:t>
      </w:r>
    </w:p>
    <w:p w14:paraId="2A5DC171" w14:textId="77777777" w:rsidR="000A33CD" w:rsidRDefault="00000000">
      <w:r>
        <w:t>Miguel Alcubierre proposed a warp bubble solution allowing faster-than-light effective motion:</w:t>
      </w:r>
      <w:r>
        <w:br/>
        <w:t>ds² = −c²dt² + [dx − v_s(t)f(r_s)dt]² + dy² + dz²</w:t>
      </w:r>
    </w:p>
    <w:p w14:paraId="69D2D33B" w14:textId="77777777" w:rsidR="000A33CD" w:rsidRDefault="00000000">
      <w:r>
        <w:t>Here f(r_s) shapes the warp bubble, and v_s(t) is its velocity. Spacetime contracts ahead and expands behind.</w:t>
      </w:r>
    </w:p>
    <w:p w14:paraId="57FE6DB3" w14:textId="77777777" w:rsidR="000A33CD" w:rsidRDefault="00000000">
      <w:r>
        <w:lastRenderedPageBreak/>
        <w:t>Energy requirements (exotic matter):</w:t>
      </w:r>
      <w:r>
        <w:br/>
        <w:t>ρ = (c² / 8πG) G_{00} &lt; 0</w:t>
      </w:r>
    </w:p>
    <w:p w14:paraId="56C3621D" w14:textId="77777777" w:rsidR="000A33CD" w:rsidRDefault="00000000">
      <w:r>
        <w:t>Negative energy density implies quantum vacuum fluctuations or Casimir effects might supply it.</w:t>
      </w:r>
    </w:p>
    <w:p w14:paraId="2097D691" w14:textId="77777777" w:rsidR="000A33CD" w:rsidRDefault="00000000">
      <w:pPr>
        <w:pStyle w:val="Heading2"/>
      </w:pPr>
      <w:r>
        <w:t>6. Closed Timelike Curves (CTCs)</w:t>
      </w:r>
    </w:p>
    <w:p w14:paraId="7C0F3EF5" w14:textId="77777777" w:rsidR="000A33CD" w:rsidRDefault="00000000">
      <w:r>
        <w:t>A CTC allows a worldline that loops back to its origin in spacetime. Gödel’s universe and Tipler cylinders permit such paths under specific rotations and metrics.</w:t>
      </w:r>
    </w:p>
    <w:p w14:paraId="6FEF2560" w14:textId="77777777" w:rsidR="000A33CD" w:rsidRDefault="00000000">
      <w:r>
        <w:t>Example: Gödel metric — ds² = [dt + e^{x}dz]² − dx² − ½e^{2x}dy²</w:t>
      </w:r>
    </w:p>
    <w:p w14:paraId="4479D520" w14:textId="77777777" w:rsidR="000A33CD" w:rsidRDefault="00000000">
      <w:pPr>
        <w:pStyle w:val="Heading2"/>
      </w:pPr>
      <w:r>
        <w:t>7. Quantum and Chronology Considerations</w:t>
      </w:r>
    </w:p>
    <w:p w14:paraId="10F21334" w14:textId="77777777" w:rsidR="000A33CD" w:rsidRDefault="00000000">
      <w:r>
        <w:t>Quantum field theory in curved spacetime predicts vacuum polarization effects near CTCs. Hawking’s Chronology Protection Conjecture suggests nature forbids paradoxes by preventing macroscopic time loops.</w:t>
      </w:r>
    </w:p>
    <w:p w14:paraId="31D77EEB" w14:textId="77777777" w:rsidR="000A33CD" w:rsidRDefault="00000000">
      <w:pPr>
        <w:pStyle w:val="Heading2"/>
      </w:pPr>
      <w:r>
        <w:t>8. Thermodynamic and Causal Constraints</w:t>
      </w:r>
    </w:p>
    <w:p w14:paraId="332CCCB9" w14:textId="77777777" w:rsidR="000A33CD" w:rsidRDefault="00000000">
      <w:r>
        <w:t>The second law of thermodynamics (entropy increase) implies one-way temporal flow. A functional time machine must counteract entropy locally, possibly through negative energy flux or quantum coherence.</w:t>
      </w:r>
    </w:p>
    <w:p w14:paraId="58B69665" w14:textId="77777777" w:rsidR="000A33CD" w:rsidRDefault="00000000">
      <w:pPr>
        <w:pStyle w:val="Heading2"/>
      </w:pPr>
      <w:r>
        <w:t>9. Engineering Algorithms and Parameters</w:t>
      </w:r>
    </w:p>
    <w:p w14:paraId="6FB47B94" w14:textId="77777777" w:rsidR="000A33CD" w:rsidRDefault="00000000">
      <w:r>
        <w:t>Designing a theoretical time machine involves synchronizing spacetime curvature, rotation, and energy densities:</w:t>
      </w:r>
      <w:r>
        <w:br/>
        <w:t>1. Calculate local curvature tensor R_{μνρσ}</w:t>
      </w:r>
      <w:r>
        <w:br/>
        <w:t>2. Model metric perturbation δg_{μν} for warp shell</w:t>
      </w:r>
      <w:r>
        <w:br/>
        <w:t>3. Balance energy-momentum flux via T_{μν}</w:t>
      </w:r>
      <w:r>
        <w:br/>
        <w:t>4. Apply stability condition ∂²Φ/∂r² &gt; 0 for bubble wall integrity</w:t>
      </w:r>
      <w:r>
        <w:br/>
        <w:t>5. Synchronize all local clocks to a universal reference frame (CST)</w:t>
      </w:r>
      <w:r>
        <w:br/>
      </w:r>
    </w:p>
    <w:p w14:paraId="79F5C344" w14:textId="77777777" w:rsidR="000A33CD" w:rsidRDefault="00000000">
      <w:r>
        <w:t>For CST (Cosmic Standard Time) synchronization:</w:t>
      </w:r>
      <w:r>
        <w:br/>
        <w:t>CST_phase = 0.618·φ_day + 0.236·φ_year + 0.146·φ_gal (mod 1)</w:t>
      </w:r>
    </w:p>
    <w:p w14:paraId="6450F41F" w14:textId="77777777" w:rsidR="000A33CD" w:rsidRDefault="00000000">
      <w:pPr>
        <w:pStyle w:val="Heading2"/>
      </w:pPr>
      <w:r>
        <w:t>10. Practical Constraints and Future Outlook</w:t>
      </w:r>
    </w:p>
    <w:p w14:paraId="10B2432C" w14:textId="77777777" w:rsidR="000A33CD" w:rsidRDefault="00000000">
      <w:r>
        <w:t>Although time travel remains theoretical, ongoing research in quantum gravity, negative energy states, and spacetime topology continues to refine our understanding. A complete model must unify relativity and quantum mechanics, possibly through quantum foam tunneling or spacetime entanglement geometries.</w:t>
      </w:r>
    </w:p>
    <w:p w14:paraId="21C7B6C5" w14:textId="77777777" w:rsidR="000A33CD" w:rsidRDefault="00000000">
      <w:r>
        <w:t>In principle, by mastering curvature engineering, field symmetry, and quantum vacuum modulation, humanity could eventually build a machine capable of controlled temporal displacement—while maintaining causal consistency.</w:t>
      </w:r>
    </w:p>
    <w:sectPr w:rsidR="000A33CD" w:rsidSect="00E00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4344117">
    <w:abstractNumId w:val="8"/>
  </w:num>
  <w:num w:numId="2" w16cid:durableId="982466741">
    <w:abstractNumId w:val="6"/>
  </w:num>
  <w:num w:numId="3" w16cid:durableId="1107384877">
    <w:abstractNumId w:val="5"/>
  </w:num>
  <w:num w:numId="4" w16cid:durableId="1141800463">
    <w:abstractNumId w:val="4"/>
  </w:num>
  <w:num w:numId="5" w16cid:durableId="590087627">
    <w:abstractNumId w:val="7"/>
  </w:num>
  <w:num w:numId="6" w16cid:durableId="700592265">
    <w:abstractNumId w:val="3"/>
  </w:num>
  <w:num w:numId="7" w16cid:durableId="1633435440">
    <w:abstractNumId w:val="2"/>
  </w:num>
  <w:num w:numId="8" w16cid:durableId="1107433397">
    <w:abstractNumId w:val="1"/>
  </w:num>
  <w:num w:numId="9" w16cid:durableId="181818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33CD"/>
    <w:rsid w:val="0015074B"/>
    <w:rsid w:val="0029639D"/>
    <w:rsid w:val="00326F90"/>
    <w:rsid w:val="0056334B"/>
    <w:rsid w:val="00AA1D8D"/>
    <w:rsid w:val="00B47730"/>
    <w:rsid w:val="00BF2019"/>
    <w:rsid w:val="00CB0664"/>
    <w:rsid w:val="00E005CD"/>
    <w:rsid w:val="00FC693F"/>
    <w:rsid w:val="00FD3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1681C"/>
  <w14:defaultImageDpi w14:val="300"/>
  <w15:docId w15:val="{BC9315E7-A6E8-4E8F-B419-7F029116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606</Words>
  <Characters>3660</Characters>
  <Application>Microsoft Office Word</Application>
  <DocSecurity>0</DocSecurity>
  <Lines>66</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4</cp:revision>
  <dcterms:created xsi:type="dcterms:W3CDTF">2025-10-31T00:17:00Z</dcterms:created>
  <dcterms:modified xsi:type="dcterms:W3CDTF">2025-10-31T00:26:00Z</dcterms:modified>
  <cp:category/>
</cp:coreProperties>
</file>