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22583" w14:textId="3E64D6A4" w:rsidR="001362C3" w:rsidRPr="001362C3" w:rsidRDefault="00916D09" w:rsidP="001362C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Rig Veda </w:t>
      </w:r>
      <w:r w:rsidR="001362C3" w:rsidRPr="001362C3">
        <w:rPr>
          <w:rFonts w:ascii="Times New Roman" w:eastAsia="Times New Roman" w:hAnsi="Times New Roman" w:cs="Times New Roman"/>
          <w:b/>
          <w:bCs/>
          <w:kern w:val="0"/>
          <w14:ligatures w14:val="none"/>
        </w:rPr>
        <w:t>Time–Distance Encoding and the Emergence of Light Speed: A Comparative Analysis of Vedic Units, Astronomical Timing, and Curvature Synchronization Theory</w:t>
      </w:r>
    </w:p>
    <w:p w14:paraId="7CDCFC3C" w14:textId="77777777" w:rsidR="001362C3" w:rsidRPr="001362C3" w:rsidRDefault="001362C3" w:rsidP="001362C3">
      <w:pPr>
        <w:spacing w:before="100" w:beforeAutospacing="1" w:after="100" w:afterAutospacing="1" w:line="240" w:lineRule="auto"/>
        <w:rPr>
          <w:rFonts w:ascii="Times New Roman" w:eastAsia="Times New Roman" w:hAnsi="Times New Roman" w:cs="Times New Roman"/>
          <w:kern w:val="0"/>
          <w14:ligatures w14:val="none"/>
        </w:rPr>
      </w:pPr>
      <w:r w:rsidRPr="001362C3">
        <w:rPr>
          <w:rFonts w:ascii="Times New Roman" w:eastAsia="Times New Roman" w:hAnsi="Times New Roman" w:cs="Times New Roman"/>
          <w:b/>
          <w:bCs/>
          <w:kern w:val="0"/>
          <w14:ligatures w14:val="none"/>
        </w:rPr>
        <w:t>Abstract</w:t>
      </w:r>
    </w:p>
    <w:p w14:paraId="44C594F0" w14:textId="75B2EAB1" w:rsidR="001362C3" w:rsidRPr="001362C3" w:rsidRDefault="001362C3" w:rsidP="001362C3">
      <w:pPr>
        <w:spacing w:before="100" w:beforeAutospacing="1" w:after="100" w:afterAutospacing="1" w:line="240" w:lineRule="auto"/>
        <w:rPr>
          <w:rFonts w:ascii="Times New Roman" w:eastAsia="Times New Roman" w:hAnsi="Times New Roman" w:cs="Times New Roman"/>
          <w:kern w:val="0"/>
          <w14:ligatures w14:val="none"/>
        </w:rPr>
      </w:pPr>
      <w:r w:rsidRPr="001362C3">
        <w:rPr>
          <w:rFonts w:ascii="Times New Roman" w:eastAsia="Times New Roman" w:hAnsi="Times New Roman" w:cs="Times New Roman"/>
          <w:kern w:val="0"/>
          <w14:ligatures w14:val="none"/>
        </w:rPr>
        <w:t xml:space="preserve">The relationship between time, distance, and motion forms a universal structure underlying both ancient cosmological systems and modern physical theory. This work examines the expression of motion in the Rig Veda tradition and later commentary by Sayana through the units of yojana and </w:t>
      </w:r>
      <w:proofErr w:type="spellStart"/>
      <w:r w:rsidRPr="001362C3">
        <w:rPr>
          <w:rFonts w:ascii="Times New Roman" w:eastAsia="Times New Roman" w:hAnsi="Times New Roman" w:cs="Times New Roman"/>
          <w:kern w:val="0"/>
          <w14:ligatures w14:val="none"/>
        </w:rPr>
        <w:t>nimesha</w:t>
      </w:r>
      <w:proofErr w:type="spellEnd"/>
      <w:r>
        <w:rPr>
          <w:rFonts w:ascii="Times New Roman" w:eastAsia="Times New Roman" w:hAnsi="Times New Roman" w:cs="Times New Roman"/>
          <w:kern w:val="0"/>
          <w14:ligatures w14:val="none"/>
        </w:rPr>
        <w:t xml:space="preserve"> </w:t>
      </w:r>
      <w:r w:rsidRPr="001362C3">
        <w:rPr>
          <w:rFonts w:ascii="Times New Roman" w:eastAsia="Times New Roman" w:hAnsi="Times New Roman" w:cs="Times New Roman"/>
          <w:kern w:val="0"/>
          <w14:ligatures w14:val="none"/>
        </w:rPr>
        <w:t>and compares this framework with the astronomical determination of the finite speed of light by Ole Rømer. The analysis demonstrates that both systems encode motion as a ratio of distance to time, while Curvature Synchronization Theory provides a generalized interpretation in which timing mismatch across spatial separation yields propagation speed. The apparent numerical convergence between Vedic expressions and the modern speed of light is examined in the context of unit variability and ratio-based encoding.</w:t>
      </w:r>
    </w:p>
    <w:p w14:paraId="05FB2AC9" w14:textId="77777777" w:rsidR="001362C3" w:rsidRPr="001362C3" w:rsidRDefault="001362C3" w:rsidP="001362C3">
      <w:pPr>
        <w:spacing w:before="100" w:beforeAutospacing="1" w:after="100" w:afterAutospacing="1" w:line="240" w:lineRule="auto"/>
        <w:rPr>
          <w:rFonts w:ascii="Times New Roman" w:eastAsia="Times New Roman" w:hAnsi="Times New Roman" w:cs="Times New Roman"/>
          <w:kern w:val="0"/>
          <w14:ligatures w14:val="none"/>
        </w:rPr>
      </w:pPr>
      <w:r w:rsidRPr="001362C3">
        <w:rPr>
          <w:rFonts w:ascii="Times New Roman" w:eastAsia="Times New Roman" w:hAnsi="Times New Roman" w:cs="Times New Roman"/>
          <w:b/>
          <w:bCs/>
          <w:kern w:val="0"/>
          <w14:ligatures w14:val="none"/>
        </w:rPr>
        <w:t>Time–Distance Encoding in Vedic Frameworks</w:t>
      </w:r>
    </w:p>
    <w:p w14:paraId="0FA51519" w14:textId="77777777" w:rsidR="001362C3" w:rsidRPr="001362C3" w:rsidRDefault="001362C3" w:rsidP="001362C3">
      <w:pPr>
        <w:spacing w:before="100" w:beforeAutospacing="1" w:after="100" w:afterAutospacing="1" w:line="240" w:lineRule="auto"/>
        <w:rPr>
          <w:rFonts w:ascii="Times New Roman" w:eastAsia="Times New Roman" w:hAnsi="Times New Roman" w:cs="Times New Roman"/>
          <w:kern w:val="0"/>
          <w14:ligatures w14:val="none"/>
        </w:rPr>
      </w:pPr>
      <w:r w:rsidRPr="001362C3">
        <w:rPr>
          <w:rFonts w:ascii="Times New Roman" w:eastAsia="Times New Roman" w:hAnsi="Times New Roman" w:cs="Times New Roman"/>
          <w:kern w:val="0"/>
          <w14:ligatures w14:val="none"/>
        </w:rPr>
        <w:t xml:space="preserve">The relationship between time, distance, and motion has been a foundational structure in the development of physical understanding across civilizations. Ancient systems associated with the Rig Veda and later interpretations by Sayana expressed motion through units such as yojana and </w:t>
      </w:r>
      <w:proofErr w:type="spellStart"/>
      <w:r w:rsidRPr="001362C3">
        <w:rPr>
          <w:rFonts w:ascii="Times New Roman" w:eastAsia="Times New Roman" w:hAnsi="Times New Roman" w:cs="Times New Roman"/>
          <w:kern w:val="0"/>
          <w14:ligatures w14:val="none"/>
        </w:rPr>
        <w:t>nimesha</w:t>
      </w:r>
      <w:proofErr w:type="spellEnd"/>
      <w:r w:rsidRPr="001362C3">
        <w:rPr>
          <w:rFonts w:ascii="Times New Roman" w:eastAsia="Times New Roman" w:hAnsi="Times New Roman" w:cs="Times New Roman"/>
          <w:kern w:val="0"/>
          <w14:ligatures w14:val="none"/>
        </w:rPr>
        <w:t>. These units encode motion as a ratio of distance per unit time, forming a consistent mathematical framework in which velocity emerges from the proportional relationship between spatial displacement and temporal interval.</w:t>
      </w:r>
    </w:p>
    <w:p w14:paraId="4B271CC6" w14:textId="77777777" w:rsidR="001362C3" w:rsidRPr="001362C3" w:rsidRDefault="001362C3" w:rsidP="001362C3">
      <w:pPr>
        <w:spacing w:before="100" w:beforeAutospacing="1" w:after="100" w:afterAutospacing="1" w:line="240" w:lineRule="auto"/>
        <w:rPr>
          <w:rFonts w:ascii="Times New Roman" w:eastAsia="Times New Roman" w:hAnsi="Times New Roman" w:cs="Times New Roman"/>
          <w:kern w:val="0"/>
          <w14:ligatures w14:val="none"/>
        </w:rPr>
      </w:pPr>
      <w:r w:rsidRPr="001362C3">
        <w:rPr>
          <w:rFonts w:ascii="Times New Roman" w:eastAsia="Times New Roman" w:hAnsi="Times New Roman" w:cs="Times New Roman"/>
          <w:kern w:val="0"/>
          <w14:ligatures w14:val="none"/>
        </w:rPr>
        <w:t xml:space="preserve">In the traditional formulation attributed to Sayana, the motion of light is expressed as a ratio in indigenous units. The statement that light traverses 2202 yojanas in half a </w:t>
      </w:r>
      <w:proofErr w:type="spellStart"/>
      <w:r w:rsidRPr="001362C3">
        <w:rPr>
          <w:rFonts w:ascii="Times New Roman" w:eastAsia="Times New Roman" w:hAnsi="Times New Roman" w:cs="Times New Roman"/>
          <w:kern w:val="0"/>
          <w14:ligatures w14:val="none"/>
        </w:rPr>
        <w:t>nimesha</w:t>
      </w:r>
      <w:proofErr w:type="spellEnd"/>
      <w:r w:rsidRPr="001362C3">
        <w:rPr>
          <w:rFonts w:ascii="Times New Roman" w:eastAsia="Times New Roman" w:hAnsi="Times New Roman" w:cs="Times New Roman"/>
          <w:kern w:val="0"/>
          <w14:ligatures w14:val="none"/>
        </w:rPr>
        <w:t xml:space="preserve"> yields a simplified form of 4404 yojanas per </w:t>
      </w:r>
      <w:proofErr w:type="spellStart"/>
      <w:r w:rsidRPr="001362C3">
        <w:rPr>
          <w:rFonts w:ascii="Times New Roman" w:eastAsia="Times New Roman" w:hAnsi="Times New Roman" w:cs="Times New Roman"/>
          <w:kern w:val="0"/>
          <w14:ligatures w14:val="none"/>
        </w:rPr>
        <w:t>nimesha</w:t>
      </w:r>
      <w:proofErr w:type="spellEnd"/>
      <w:r w:rsidRPr="001362C3">
        <w:rPr>
          <w:rFonts w:ascii="Times New Roman" w:eastAsia="Times New Roman" w:hAnsi="Times New Roman" w:cs="Times New Roman"/>
          <w:kern w:val="0"/>
          <w14:ligatures w14:val="none"/>
        </w:rPr>
        <w:t xml:space="preserve">. When translated into modern units, the interpretation depends critically on the assumed values of these measures. The yojana has historically been estimated between approximately eight and nine point one miles, while the </w:t>
      </w:r>
      <w:proofErr w:type="spellStart"/>
      <w:r w:rsidRPr="001362C3">
        <w:rPr>
          <w:rFonts w:ascii="Times New Roman" w:eastAsia="Times New Roman" w:hAnsi="Times New Roman" w:cs="Times New Roman"/>
          <w:kern w:val="0"/>
          <w14:ligatures w14:val="none"/>
        </w:rPr>
        <w:t>nimesha</w:t>
      </w:r>
      <w:proofErr w:type="spellEnd"/>
      <w:r w:rsidRPr="001362C3">
        <w:rPr>
          <w:rFonts w:ascii="Times New Roman" w:eastAsia="Times New Roman" w:hAnsi="Times New Roman" w:cs="Times New Roman"/>
          <w:kern w:val="0"/>
          <w14:ligatures w14:val="none"/>
        </w:rPr>
        <w:t xml:space="preserve"> has been approximated near sixteen seventy-fifths of a second. Using a representative conversion of nine miles per yojana and approximately zero point two one three seconds per </w:t>
      </w:r>
      <w:proofErr w:type="spellStart"/>
      <w:r w:rsidRPr="001362C3">
        <w:rPr>
          <w:rFonts w:ascii="Times New Roman" w:eastAsia="Times New Roman" w:hAnsi="Times New Roman" w:cs="Times New Roman"/>
          <w:kern w:val="0"/>
          <w14:ligatures w14:val="none"/>
        </w:rPr>
        <w:t>nimesha</w:t>
      </w:r>
      <w:proofErr w:type="spellEnd"/>
      <w:r w:rsidRPr="001362C3">
        <w:rPr>
          <w:rFonts w:ascii="Times New Roman" w:eastAsia="Times New Roman" w:hAnsi="Times New Roman" w:cs="Times New Roman"/>
          <w:kern w:val="0"/>
          <w14:ligatures w14:val="none"/>
        </w:rPr>
        <w:t>, the resulting speed approaches one hundred eighty-six thousand miles per second.</w:t>
      </w:r>
    </w:p>
    <w:p w14:paraId="3687B6B7" w14:textId="77777777" w:rsidR="001362C3" w:rsidRPr="001362C3" w:rsidRDefault="001362C3" w:rsidP="001362C3">
      <w:pPr>
        <w:spacing w:before="100" w:beforeAutospacing="1" w:after="100" w:afterAutospacing="1" w:line="240" w:lineRule="auto"/>
        <w:rPr>
          <w:rFonts w:ascii="Times New Roman" w:eastAsia="Times New Roman" w:hAnsi="Times New Roman" w:cs="Times New Roman"/>
          <w:kern w:val="0"/>
          <w14:ligatures w14:val="none"/>
        </w:rPr>
      </w:pPr>
      <w:r w:rsidRPr="001362C3">
        <w:rPr>
          <w:rFonts w:ascii="Times New Roman" w:eastAsia="Times New Roman" w:hAnsi="Times New Roman" w:cs="Times New Roman"/>
          <w:kern w:val="0"/>
          <w14:ligatures w14:val="none"/>
        </w:rPr>
        <w:t>This value is close to the modern defined speed of light, which is exactly two hundred ninety-nine million seven hundred ninety-two thousand four hundred fifty-eight meters per second, corresponding to approximately one hundred eighty-six thousand two hundred eighty-two miles per second. This modern value represents the fundamental conversion between space and time in contemporary physics, where the meter is defined in terms of the distance light travels in a specified fraction of a second. The proximity of the Vedic-derived estimate to the modern constant arises from the scaling of units rather than from a uniquely constrained measurement.</w:t>
      </w:r>
    </w:p>
    <w:p w14:paraId="0F795BB5" w14:textId="051251B8" w:rsidR="001362C3" w:rsidRDefault="001362C3" w:rsidP="001362C3">
      <w:pPr>
        <w:spacing w:after="0" w:line="240" w:lineRule="auto"/>
        <w:rPr>
          <w:rFonts w:ascii="Times New Roman" w:eastAsia="Times New Roman" w:hAnsi="Times New Roman" w:cs="Times New Roman"/>
          <w:kern w:val="0"/>
          <w14:ligatures w14:val="none"/>
        </w:rPr>
      </w:pPr>
    </w:p>
    <w:p w14:paraId="616A3830" w14:textId="77777777" w:rsidR="001362C3" w:rsidRDefault="001362C3" w:rsidP="001362C3">
      <w:pPr>
        <w:spacing w:after="0" w:line="240" w:lineRule="auto"/>
        <w:rPr>
          <w:rFonts w:ascii="Times New Roman" w:eastAsia="Times New Roman" w:hAnsi="Times New Roman" w:cs="Times New Roman"/>
          <w:kern w:val="0"/>
          <w14:ligatures w14:val="none"/>
        </w:rPr>
      </w:pPr>
    </w:p>
    <w:p w14:paraId="1AF32A24" w14:textId="77777777" w:rsidR="001362C3" w:rsidRDefault="001362C3" w:rsidP="001362C3">
      <w:pPr>
        <w:spacing w:after="0" w:line="240" w:lineRule="auto"/>
        <w:rPr>
          <w:rFonts w:ascii="Times New Roman" w:eastAsia="Times New Roman" w:hAnsi="Times New Roman" w:cs="Times New Roman"/>
          <w:kern w:val="0"/>
          <w14:ligatures w14:val="none"/>
        </w:rPr>
      </w:pPr>
    </w:p>
    <w:p w14:paraId="258347A3" w14:textId="77777777" w:rsidR="001362C3" w:rsidRPr="001362C3" w:rsidRDefault="001362C3" w:rsidP="001362C3">
      <w:pPr>
        <w:spacing w:after="0" w:line="240" w:lineRule="auto"/>
        <w:rPr>
          <w:rFonts w:ascii="Times New Roman" w:eastAsia="Times New Roman" w:hAnsi="Times New Roman" w:cs="Times New Roman"/>
          <w:kern w:val="0"/>
          <w14:ligatures w14:val="none"/>
        </w:rPr>
      </w:pPr>
    </w:p>
    <w:p w14:paraId="3DBFDE55" w14:textId="77777777" w:rsidR="001362C3" w:rsidRPr="001362C3" w:rsidRDefault="001362C3" w:rsidP="001362C3">
      <w:pPr>
        <w:spacing w:before="100" w:beforeAutospacing="1" w:after="100" w:afterAutospacing="1" w:line="240" w:lineRule="auto"/>
        <w:rPr>
          <w:rFonts w:ascii="Times New Roman" w:eastAsia="Times New Roman" w:hAnsi="Times New Roman" w:cs="Times New Roman"/>
          <w:kern w:val="0"/>
          <w14:ligatures w14:val="none"/>
        </w:rPr>
      </w:pPr>
      <w:r w:rsidRPr="001362C3">
        <w:rPr>
          <w:rFonts w:ascii="Times New Roman" w:eastAsia="Times New Roman" w:hAnsi="Times New Roman" w:cs="Times New Roman"/>
          <w:b/>
          <w:bCs/>
          <w:kern w:val="0"/>
          <w14:ligatures w14:val="none"/>
        </w:rPr>
        <w:lastRenderedPageBreak/>
        <w:t>Astronomical Determination of Finite Light Speed</w:t>
      </w:r>
    </w:p>
    <w:p w14:paraId="04C149D6" w14:textId="77777777" w:rsidR="001362C3" w:rsidRPr="001362C3" w:rsidRDefault="001362C3" w:rsidP="001362C3">
      <w:pPr>
        <w:spacing w:before="100" w:beforeAutospacing="1" w:after="100" w:afterAutospacing="1" w:line="240" w:lineRule="auto"/>
        <w:rPr>
          <w:rFonts w:ascii="Times New Roman" w:eastAsia="Times New Roman" w:hAnsi="Times New Roman" w:cs="Times New Roman"/>
          <w:kern w:val="0"/>
          <w14:ligatures w14:val="none"/>
        </w:rPr>
      </w:pPr>
      <w:r w:rsidRPr="001362C3">
        <w:rPr>
          <w:rFonts w:ascii="Times New Roman" w:eastAsia="Times New Roman" w:hAnsi="Times New Roman" w:cs="Times New Roman"/>
          <w:kern w:val="0"/>
          <w14:ligatures w14:val="none"/>
        </w:rPr>
        <w:t>The first empirical demonstration that light possesses a finite propagation speed was achieved by Ole Rømer through observations of Jupiter’s moon Io. In this method, Io serves as a periodic celestial clock, producing regular eclipse events as it passes into Jupiter’s shadow. As the Earth progresses along its orbit, the distance between Earth and Jupiter varies significantly.</w:t>
      </w:r>
    </w:p>
    <w:p w14:paraId="063A39E3" w14:textId="52E2F792" w:rsidR="001362C3" w:rsidRPr="001362C3" w:rsidRDefault="001362C3" w:rsidP="001362C3">
      <w:pPr>
        <w:spacing w:before="100" w:beforeAutospacing="1" w:after="100" w:afterAutospacing="1" w:line="240" w:lineRule="auto"/>
        <w:rPr>
          <w:rFonts w:ascii="Times New Roman" w:eastAsia="Times New Roman" w:hAnsi="Times New Roman" w:cs="Times New Roman"/>
          <w:kern w:val="0"/>
          <w14:ligatures w14:val="none"/>
        </w:rPr>
      </w:pPr>
      <w:r w:rsidRPr="001362C3">
        <w:rPr>
          <w:rFonts w:ascii="Times New Roman" w:eastAsia="Times New Roman" w:hAnsi="Times New Roman" w:cs="Times New Roman"/>
          <w:kern w:val="0"/>
          <w14:ligatures w14:val="none"/>
        </w:rPr>
        <w:t xml:space="preserve">When Earth recedes from Jupiter, the path length that light must traverse increases, resulting in a systematic delay in the observed timing of Io’s eclipses. Conversely, when Earth approaches Jupiter, the reduced distance causes </w:t>
      </w:r>
      <w:r w:rsidRPr="001362C3">
        <w:rPr>
          <w:rFonts w:ascii="Times New Roman" w:eastAsia="Times New Roman" w:hAnsi="Times New Roman" w:cs="Times New Roman"/>
          <w:kern w:val="0"/>
          <w14:ligatures w14:val="none"/>
        </w:rPr>
        <w:t>events</w:t>
      </w:r>
      <w:r w:rsidRPr="001362C3">
        <w:rPr>
          <w:rFonts w:ascii="Times New Roman" w:eastAsia="Times New Roman" w:hAnsi="Times New Roman" w:cs="Times New Roman"/>
          <w:kern w:val="0"/>
          <w14:ligatures w14:val="none"/>
        </w:rPr>
        <w:t xml:space="preserve"> to appear earlier than predicted. The cumulative difference between expected and observed timing produces a measurable delay that encodes the finite propagation time of light across changing spatial separation.</w:t>
      </w:r>
    </w:p>
    <w:p w14:paraId="02CB7436" w14:textId="77777777" w:rsidR="001362C3" w:rsidRPr="001362C3" w:rsidRDefault="001362C3" w:rsidP="001362C3">
      <w:pPr>
        <w:spacing w:before="100" w:beforeAutospacing="1" w:after="100" w:afterAutospacing="1" w:line="240" w:lineRule="auto"/>
        <w:rPr>
          <w:rFonts w:ascii="Times New Roman" w:eastAsia="Times New Roman" w:hAnsi="Times New Roman" w:cs="Times New Roman"/>
          <w:kern w:val="0"/>
          <w14:ligatures w14:val="none"/>
        </w:rPr>
      </w:pPr>
      <w:r w:rsidRPr="001362C3">
        <w:rPr>
          <w:rFonts w:ascii="Times New Roman" w:eastAsia="Times New Roman" w:hAnsi="Times New Roman" w:cs="Times New Roman"/>
          <w:kern w:val="0"/>
          <w14:ligatures w14:val="none"/>
        </w:rPr>
        <w:t>The speed of light emerges from the ratio between the change in Earth–Jupiter distance and the corresponding change in observed timing. This relationship is expressed as the ratio of spatial displacement to temporal delay, demonstrating that velocity can be extracted from timing mismatch when distance variation is known.</w:t>
      </w:r>
    </w:p>
    <w:p w14:paraId="7C78227D" w14:textId="77777777" w:rsidR="001362C3" w:rsidRPr="001362C3" w:rsidRDefault="001362C3" w:rsidP="001362C3">
      <w:pPr>
        <w:spacing w:before="100" w:beforeAutospacing="1" w:after="100" w:afterAutospacing="1" w:line="240" w:lineRule="auto"/>
        <w:rPr>
          <w:rFonts w:ascii="Times New Roman" w:eastAsia="Times New Roman" w:hAnsi="Times New Roman" w:cs="Times New Roman"/>
          <w:kern w:val="0"/>
          <w14:ligatures w14:val="none"/>
        </w:rPr>
      </w:pPr>
      <w:r w:rsidRPr="001362C3">
        <w:rPr>
          <w:rFonts w:ascii="Times New Roman" w:eastAsia="Times New Roman" w:hAnsi="Times New Roman" w:cs="Times New Roman"/>
          <w:b/>
          <w:bCs/>
          <w:kern w:val="0"/>
          <w14:ligatures w14:val="none"/>
        </w:rPr>
        <w:t>Comparison of Ratio-Based Motion Encoding</w:t>
      </w:r>
    </w:p>
    <w:p w14:paraId="27D01EFB" w14:textId="77777777" w:rsidR="001362C3" w:rsidRPr="001362C3" w:rsidRDefault="001362C3" w:rsidP="001362C3">
      <w:pPr>
        <w:spacing w:before="100" w:beforeAutospacing="1" w:after="100" w:afterAutospacing="1" w:line="240" w:lineRule="auto"/>
        <w:rPr>
          <w:rFonts w:ascii="Times New Roman" w:eastAsia="Times New Roman" w:hAnsi="Times New Roman" w:cs="Times New Roman"/>
          <w:kern w:val="0"/>
          <w14:ligatures w14:val="none"/>
        </w:rPr>
      </w:pPr>
      <w:r w:rsidRPr="001362C3">
        <w:rPr>
          <w:rFonts w:ascii="Times New Roman" w:eastAsia="Times New Roman" w:hAnsi="Times New Roman" w:cs="Times New Roman"/>
          <w:kern w:val="0"/>
          <w14:ligatures w14:val="none"/>
        </w:rPr>
        <w:t>The conceptual alignment between Vedic time–distance encoding and Rømer’s astronomical method lies in their shared reliance on proportional relationships between spatial and temporal quantities. The Vedic formulation expresses motion as a static ratio using defined units of distance and time, while the astronomical method reveals motion dynamically through the accumulation of timing discrepancies across varying distances.</w:t>
      </w:r>
    </w:p>
    <w:p w14:paraId="7641498A" w14:textId="77777777" w:rsidR="001362C3" w:rsidRPr="001362C3" w:rsidRDefault="001362C3" w:rsidP="001362C3">
      <w:pPr>
        <w:spacing w:before="100" w:beforeAutospacing="1" w:after="100" w:afterAutospacing="1" w:line="240" w:lineRule="auto"/>
        <w:rPr>
          <w:rFonts w:ascii="Times New Roman" w:eastAsia="Times New Roman" w:hAnsi="Times New Roman" w:cs="Times New Roman"/>
          <w:kern w:val="0"/>
          <w14:ligatures w14:val="none"/>
        </w:rPr>
      </w:pPr>
      <w:r w:rsidRPr="001362C3">
        <w:rPr>
          <w:rFonts w:ascii="Times New Roman" w:eastAsia="Times New Roman" w:hAnsi="Times New Roman" w:cs="Times New Roman"/>
          <w:kern w:val="0"/>
          <w14:ligatures w14:val="none"/>
        </w:rPr>
        <w:t>Both systems encode motion in the form of distance divided by time, demonstrating that the underlying mathematical structure is consistent across historical and scientific contexts. The key distinction lies in the presence of measurable timing mismatch. In the astronomical method, the difference between observed and expected timing reveals the finite speed of propagation, whereas in the Vedic expression the ratio remains fixed within the chosen unit system.</w:t>
      </w:r>
    </w:p>
    <w:p w14:paraId="76CA7929" w14:textId="77777777" w:rsidR="001362C3" w:rsidRPr="001362C3" w:rsidRDefault="001362C3" w:rsidP="001362C3">
      <w:pPr>
        <w:spacing w:before="100" w:beforeAutospacing="1" w:after="100" w:afterAutospacing="1" w:line="240" w:lineRule="auto"/>
        <w:rPr>
          <w:rFonts w:ascii="Times New Roman" w:eastAsia="Times New Roman" w:hAnsi="Times New Roman" w:cs="Times New Roman"/>
          <w:kern w:val="0"/>
          <w14:ligatures w14:val="none"/>
        </w:rPr>
      </w:pPr>
      <w:r w:rsidRPr="001362C3">
        <w:rPr>
          <w:rFonts w:ascii="Times New Roman" w:eastAsia="Times New Roman" w:hAnsi="Times New Roman" w:cs="Times New Roman"/>
          <w:b/>
          <w:bCs/>
          <w:kern w:val="0"/>
          <w14:ligatures w14:val="none"/>
        </w:rPr>
        <w:t>Curvature Synchronization Theory and Temporal Reference Frames</w:t>
      </w:r>
    </w:p>
    <w:p w14:paraId="509707BD" w14:textId="77777777" w:rsidR="001362C3" w:rsidRPr="001362C3" w:rsidRDefault="001362C3" w:rsidP="001362C3">
      <w:pPr>
        <w:spacing w:before="100" w:beforeAutospacing="1" w:after="100" w:afterAutospacing="1" w:line="240" w:lineRule="auto"/>
        <w:rPr>
          <w:rFonts w:ascii="Times New Roman" w:eastAsia="Times New Roman" w:hAnsi="Times New Roman" w:cs="Times New Roman"/>
          <w:kern w:val="0"/>
          <w14:ligatures w14:val="none"/>
        </w:rPr>
      </w:pPr>
      <w:r w:rsidRPr="001362C3">
        <w:rPr>
          <w:rFonts w:ascii="Times New Roman" w:eastAsia="Times New Roman" w:hAnsi="Times New Roman" w:cs="Times New Roman"/>
          <w:kern w:val="0"/>
          <w14:ligatures w14:val="none"/>
        </w:rPr>
        <w:t>Curvature Synchronization Theory extends the relationship between time and motion by treating time as an active synchronization variable across reference frames. In this framework, the critical quantity is the difference between observed time and reference time, rather than the absolute measurement of time alone. The temporal difference between these quantities encodes the effect of spatial separation and propagation delay.</w:t>
      </w:r>
    </w:p>
    <w:p w14:paraId="4D10C297" w14:textId="77777777" w:rsidR="001362C3" w:rsidRPr="001362C3" w:rsidRDefault="001362C3" w:rsidP="001362C3">
      <w:pPr>
        <w:spacing w:before="100" w:beforeAutospacing="1" w:after="100" w:afterAutospacing="1" w:line="240" w:lineRule="auto"/>
        <w:rPr>
          <w:rFonts w:ascii="Times New Roman" w:eastAsia="Times New Roman" w:hAnsi="Times New Roman" w:cs="Times New Roman"/>
          <w:kern w:val="0"/>
          <w14:ligatures w14:val="none"/>
        </w:rPr>
      </w:pPr>
      <w:r w:rsidRPr="001362C3">
        <w:rPr>
          <w:rFonts w:ascii="Times New Roman" w:eastAsia="Times New Roman" w:hAnsi="Times New Roman" w:cs="Times New Roman"/>
          <w:kern w:val="0"/>
          <w14:ligatures w14:val="none"/>
        </w:rPr>
        <w:t>When applied to celestial observations, the repeating event functions as a distributed clock, while orbital motion introduces variation in spatial separation. The resulting timing mismatch provides the basis for extracting propagation speed. This formulation generalizes the structure observed in Rømer’s method and aligns with the ratio-based encoding present in Vedic systems, while introducing explicit synchronization across frames.</w:t>
      </w:r>
    </w:p>
    <w:p w14:paraId="58A35831" w14:textId="77777777" w:rsidR="001362C3" w:rsidRPr="001362C3" w:rsidRDefault="001362C3" w:rsidP="001362C3">
      <w:pPr>
        <w:spacing w:before="100" w:beforeAutospacing="1" w:after="100" w:afterAutospacing="1" w:line="240" w:lineRule="auto"/>
        <w:rPr>
          <w:rFonts w:ascii="Times New Roman" w:eastAsia="Times New Roman" w:hAnsi="Times New Roman" w:cs="Times New Roman"/>
          <w:kern w:val="0"/>
          <w14:ligatures w14:val="none"/>
        </w:rPr>
      </w:pPr>
      <w:r w:rsidRPr="001362C3">
        <w:rPr>
          <w:rFonts w:ascii="Times New Roman" w:eastAsia="Times New Roman" w:hAnsi="Times New Roman" w:cs="Times New Roman"/>
          <w:b/>
          <w:bCs/>
          <w:kern w:val="0"/>
          <w14:ligatures w14:val="none"/>
        </w:rPr>
        <w:lastRenderedPageBreak/>
        <w:t>Implications for the Interpretation of Ancient Measurements</w:t>
      </w:r>
    </w:p>
    <w:p w14:paraId="0D7B2F1D" w14:textId="77777777" w:rsidR="001362C3" w:rsidRPr="001362C3" w:rsidRDefault="001362C3" w:rsidP="001362C3">
      <w:pPr>
        <w:spacing w:before="100" w:beforeAutospacing="1" w:after="100" w:afterAutospacing="1" w:line="240" w:lineRule="auto"/>
        <w:rPr>
          <w:rFonts w:ascii="Times New Roman" w:eastAsia="Times New Roman" w:hAnsi="Times New Roman" w:cs="Times New Roman"/>
          <w:kern w:val="0"/>
          <w14:ligatures w14:val="none"/>
        </w:rPr>
      </w:pPr>
      <w:r w:rsidRPr="001362C3">
        <w:rPr>
          <w:rFonts w:ascii="Times New Roman" w:eastAsia="Times New Roman" w:hAnsi="Times New Roman" w:cs="Times New Roman"/>
          <w:kern w:val="0"/>
          <w14:ligatures w14:val="none"/>
        </w:rPr>
        <w:t xml:space="preserve">The apparent convergence between Vedic-derived values and the modern speed of light arises from the scaling of units within a ratio-based framework rather than from a direct experimental determination of light propagation. The use of yojana and </w:t>
      </w:r>
      <w:proofErr w:type="spellStart"/>
      <w:r w:rsidRPr="001362C3">
        <w:rPr>
          <w:rFonts w:ascii="Times New Roman" w:eastAsia="Times New Roman" w:hAnsi="Times New Roman" w:cs="Times New Roman"/>
          <w:kern w:val="0"/>
          <w14:ligatures w14:val="none"/>
        </w:rPr>
        <w:t>nimesha</w:t>
      </w:r>
      <w:proofErr w:type="spellEnd"/>
      <w:r w:rsidRPr="001362C3">
        <w:rPr>
          <w:rFonts w:ascii="Times New Roman" w:eastAsia="Times New Roman" w:hAnsi="Times New Roman" w:cs="Times New Roman"/>
          <w:kern w:val="0"/>
          <w14:ligatures w14:val="none"/>
        </w:rPr>
        <w:t xml:space="preserve"> encodes a valid mathematical structure for expressing motion, but the variability of these units prevents the extraction of a uniquely defined universal constant.</w:t>
      </w:r>
    </w:p>
    <w:p w14:paraId="49CB20CF" w14:textId="77777777" w:rsidR="001362C3" w:rsidRDefault="001362C3" w:rsidP="001362C3">
      <w:pPr>
        <w:spacing w:before="100" w:beforeAutospacing="1" w:after="100" w:afterAutospacing="1" w:line="240" w:lineRule="auto"/>
        <w:rPr>
          <w:rFonts w:ascii="Times New Roman" w:eastAsia="Times New Roman" w:hAnsi="Times New Roman" w:cs="Times New Roman"/>
          <w:kern w:val="0"/>
          <w14:ligatures w14:val="none"/>
        </w:rPr>
      </w:pPr>
      <w:r w:rsidRPr="001362C3">
        <w:rPr>
          <w:rFonts w:ascii="Times New Roman" w:eastAsia="Times New Roman" w:hAnsi="Times New Roman" w:cs="Times New Roman"/>
          <w:kern w:val="0"/>
          <w14:ligatures w14:val="none"/>
        </w:rPr>
        <w:t>The significance of the Vedic formulation lies in its demonstration that motion can be encoded as a proportional relationship between distance and time, a structure that remains fundamental in modern physics. The transition from ancient observational systems to contemporary measurement reflects an increasing refinement in the precision and synchronization of time, culminating in the exact definition of the speed of light as a fundamental constant.</w:t>
      </w:r>
    </w:p>
    <w:p w14:paraId="1FABF69C"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b/>
          <w:bCs/>
          <w:kern w:val="0"/>
          <w14:ligatures w14:val="none"/>
        </w:rPr>
        <w:t>Vedic Ratio Formulation and Unit Conversion</w:t>
      </w:r>
    </w:p>
    <w:p w14:paraId="232093CB"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Ancient formulations attributed to Sayana express motion in the form of a ratio between distance and time:</w:t>
      </w:r>
    </w:p>
    <w:p w14:paraId="33D29369"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2202</m:t>
              </m:r>
              <m:r>
                <m:rPr>
                  <m:nor/>
                </m:rPr>
                <w:rPr>
                  <w:rFonts w:ascii="Times New Roman" w:eastAsia="Times New Roman" w:hAnsi="Times New Roman" w:cs="Times New Roman"/>
                  <w:kern w:val="0"/>
                  <w14:ligatures w14:val="none"/>
                </w:rPr>
                <m:t xml:space="preserve"> yojana</m:t>
              </m:r>
            </m:num>
            <m:den>
              <m:r>
                <w:rPr>
                  <w:rFonts w:ascii="Cambria Math" w:eastAsia="Times New Roman" w:hAnsi="Cambria Math" w:cs="Times New Roman"/>
                  <w:kern w:val="0"/>
                  <w14:ligatures w14:val="none"/>
                </w:rPr>
                <m:t>0.5</m:t>
              </m:r>
              <m:r>
                <m:rPr>
                  <m:nor/>
                </m:rPr>
                <w:rPr>
                  <w:rFonts w:ascii="Times New Roman" w:eastAsia="Times New Roman" w:hAnsi="Times New Roman" w:cs="Times New Roman"/>
                  <w:kern w:val="0"/>
                  <w14:ligatures w14:val="none"/>
                </w:rPr>
                <m:t xml:space="preserve"> nimesha</m:t>
              </m:r>
            </m:den>
          </m:f>
          <m:r>
            <w:rPr>
              <w:rFonts w:ascii="Cambria Math" w:eastAsia="Times New Roman" w:hAnsi="Cambria Math" w:cs="Times New Roman"/>
              <w:kern w:val="0"/>
              <w14:ligatures w14:val="none"/>
            </w:rPr>
            <m:t>=4404</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yojana</m:t>
              </m:r>
            </m:num>
            <m:den>
              <w:proofErr w:type="spellStart"/>
              <m:r>
                <m:rPr>
                  <m:nor/>
                </m:rPr>
                <w:rPr>
                  <w:rFonts w:ascii="Times New Roman" w:eastAsia="Times New Roman" w:hAnsi="Times New Roman" w:cs="Times New Roman"/>
                  <w:kern w:val="0"/>
                  <w14:ligatures w14:val="none"/>
                </w:rPr>
                <m:t>nimesha</m:t>
              </m:r>
              <w:proofErr w:type="spellEnd"/>
            </m:den>
          </m:f>
          <m:r>
            <w:rPr>
              <w:rFonts w:ascii="Cambria Math" w:eastAsia="Times New Roman" w:hAnsi="Cambria Math" w:cs="Times New Roman"/>
              <w:kern w:val="0"/>
              <w14:ligatures w14:val="none"/>
            </w:rPr>
            <w:br/>
          </m:r>
        </m:oMath>
      </m:oMathPara>
    </w:p>
    <w:p w14:paraId="306DF39E"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To compare with modern physics, unit conversion is required. Let:</w:t>
      </w:r>
    </w:p>
    <w:p w14:paraId="0527D163"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xml:space="preserve"> yojana</m:t>
          </m:r>
          <m:r>
            <w:rPr>
              <w:rFonts w:ascii="Cambria Math" w:eastAsia="Times New Roman" w:hAnsi="Cambria Math" w:cs="Times New Roman"/>
              <w:kern w:val="0"/>
              <w14:ligatures w14:val="none"/>
            </w:rPr>
            <m:t>≈8</m:t>
          </m:r>
          <m:r>
            <m:rPr>
              <m:nor/>
            </m:rPr>
            <w:rPr>
              <w:rFonts w:ascii="Times New Roman" w:eastAsia="Times New Roman" w:hAnsi="Times New Roman" w:cs="Times New Roman"/>
              <w:kern w:val="0"/>
              <w14:ligatures w14:val="none"/>
            </w:rPr>
            <m:t>–</m:t>
          </m:r>
          <m:r>
            <w:rPr>
              <w:rFonts w:ascii="Cambria Math" w:eastAsia="Times New Roman" w:hAnsi="Cambria Math" w:cs="Times New Roman"/>
              <w:kern w:val="0"/>
              <w14:ligatures w14:val="none"/>
            </w:rPr>
            <m:t>9.1</m:t>
          </m:r>
          <m:r>
            <m:rPr>
              <m:nor/>
            </m:rPr>
            <w:rPr>
              <w:rFonts w:ascii="Times New Roman" w:eastAsia="Times New Roman" w:hAnsi="Times New Roman" w:cs="Times New Roman"/>
              <w:kern w:val="0"/>
              <w14:ligatures w14:val="none"/>
            </w:rPr>
            <m:t xml:space="preserve"> miles</m:t>
          </m:r>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xml:space="preserve"> nimesha</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16</m:t>
              </m:r>
            </m:num>
            <m:den>
              <m:r>
                <w:rPr>
                  <w:rFonts w:ascii="Cambria Math" w:eastAsia="Times New Roman" w:hAnsi="Cambria Math" w:cs="Times New Roman"/>
                  <w:kern w:val="0"/>
                  <w14:ligatures w14:val="none"/>
                </w:rPr>
                <m:t>75</m:t>
              </m:r>
            </m:den>
          </m:f>
          <m:r>
            <m:rPr>
              <m:nor/>
            </m:rPr>
            <w:rPr>
              <w:rFonts w:ascii="Times New Roman" w:eastAsia="Times New Roman" w:hAnsi="Times New Roman" w:cs="Times New Roman"/>
              <w:kern w:val="0"/>
              <w14:ligatures w14:val="none"/>
            </w:rPr>
            <m:t xml:space="preserve"> seconds</m:t>
          </m:r>
          <m:r>
            <w:rPr>
              <w:rFonts w:ascii="Cambria Math" w:eastAsia="Times New Roman" w:hAnsi="Cambria Math" w:cs="Times New Roman"/>
              <w:kern w:val="0"/>
              <w14:ligatures w14:val="none"/>
            </w:rPr>
            <m:t>≈0.213</m:t>
          </m:r>
          <m:r>
            <m:rPr>
              <m:nor/>
            </m:rPr>
            <w:rPr>
              <w:rFonts w:ascii="Times New Roman" w:eastAsia="Times New Roman" w:hAnsi="Times New Roman" w:cs="Times New Roman"/>
              <w:kern w:val="0"/>
              <w14:ligatures w14:val="none"/>
            </w:rPr>
            <m:t xml:space="preserve"> s</m:t>
          </m:r>
          <m:r>
            <w:rPr>
              <w:rFonts w:ascii="Times New Roman" w:eastAsia="Times New Roman" w:hAnsi="Times New Roman" w:cs="Times New Roman"/>
              <w:kern w:val="0"/>
              <w14:ligatures w14:val="none"/>
            </w:rPr>
            <w:br/>
          </m:r>
        </m:oMath>
      </m:oMathPara>
    </w:p>
    <w:p w14:paraId="63988666"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Using a representative value:</w:t>
      </w:r>
    </w:p>
    <w:p w14:paraId="6D68E32C"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4404×9</m:t>
              </m:r>
              <m:r>
                <m:rPr>
                  <m:nor/>
                </m:rPr>
                <w:rPr>
                  <w:rFonts w:ascii="Times New Roman" w:eastAsia="Times New Roman" w:hAnsi="Times New Roman" w:cs="Times New Roman"/>
                  <w:kern w:val="0"/>
                  <w14:ligatures w14:val="none"/>
                </w:rPr>
                <m:t xml:space="preserve"> miles</m:t>
              </m:r>
            </m:num>
            <m:den>
              <m:r>
                <w:rPr>
                  <w:rFonts w:ascii="Cambria Math" w:eastAsia="Times New Roman" w:hAnsi="Cambria Math" w:cs="Times New Roman"/>
                  <w:kern w:val="0"/>
                  <w14:ligatures w14:val="none"/>
                </w:rPr>
                <m:t>0.213</m:t>
              </m:r>
              <m:r>
                <m:rPr>
                  <m:nor/>
                </m:rPr>
                <w:rPr>
                  <w:rFonts w:ascii="Times New Roman" w:eastAsia="Times New Roman" w:hAnsi="Times New Roman" w:cs="Times New Roman"/>
                  <w:kern w:val="0"/>
                  <w14:ligatures w14:val="none"/>
                </w:rPr>
                <m:t xml:space="preserve"> s</m:t>
              </m:r>
            </m:den>
          </m:f>
          <m:r>
            <w:rPr>
              <w:rFonts w:ascii="Cambria Math" w:eastAsia="Times New Roman" w:hAnsi="Cambria Math" w:cs="Times New Roman"/>
              <w:kern w:val="0"/>
              <w14:ligatures w14:val="none"/>
            </w:rPr>
            <m:t>≈1.86×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r>
            <m:rPr>
              <m:nor/>
            </m:rPr>
            <w:rPr>
              <w:rFonts w:ascii="Times New Roman" w:eastAsia="Times New Roman" w:hAnsi="Times New Roman" w:cs="Times New Roman"/>
              <w:kern w:val="0"/>
              <w14:ligatures w14:val="none"/>
            </w:rPr>
            <m:t xml:space="preserve"> miles/s</m:t>
          </m:r>
          <m:r>
            <w:rPr>
              <w:rFonts w:ascii="Times New Roman" w:eastAsia="Times New Roman" w:hAnsi="Times New Roman" w:cs="Times New Roman"/>
              <w:kern w:val="0"/>
              <w14:ligatures w14:val="none"/>
            </w:rPr>
            <w:br/>
          </m:r>
        </m:oMath>
      </m:oMathPara>
    </w:p>
    <w:p w14:paraId="6BE0134E"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The modern defined value of the speed of light is:</w:t>
      </w:r>
    </w:p>
    <w:p w14:paraId="0E518F26"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299,792,458</m:t>
          </m:r>
          <m:r>
            <m:rPr>
              <m:nor/>
            </m:rPr>
            <w:rPr>
              <w:rFonts w:ascii="Times New Roman" w:eastAsia="Times New Roman" w:hAnsi="Times New Roman" w:cs="Times New Roman"/>
              <w:kern w:val="0"/>
              <w14:ligatures w14:val="none"/>
            </w:rPr>
            <m:t xml:space="preserve"> m/s</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186,282</m:t>
          </m:r>
          <m:r>
            <m:rPr>
              <m:nor/>
            </m:rPr>
            <w:rPr>
              <w:rFonts w:ascii="Times New Roman" w:eastAsia="Times New Roman" w:hAnsi="Times New Roman" w:cs="Times New Roman"/>
              <w:kern w:val="0"/>
              <w14:ligatures w14:val="none"/>
            </w:rPr>
            <m:t xml:space="preserve"> miles/s</m:t>
          </m:r>
          <m:r>
            <w:rPr>
              <w:rFonts w:ascii="Times New Roman" w:eastAsia="Times New Roman" w:hAnsi="Times New Roman" w:cs="Times New Roman"/>
              <w:kern w:val="0"/>
              <w14:ligatures w14:val="none"/>
            </w:rPr>
            <w:br/>
          </m:r>
        </m:oMath>
      </m:oMathPara>
    </w:p>
    <w:p w14:paraId="69ED695D"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Thus:</w:t>
      </w:r>
    </w:p>
    <w:p w14:paraId="53EFF657"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Vedic</m:t>
              </m:r>
            </m:sub>
          </m:sSub>
          <m:r>
            <w:rPr>
              <w:rFonts w:ascii="Cambria Math" w:eastAsia="Times New Roman" w:hAnsi="Cambria Math" w:cs="Times New Roman"/>
              <w:kern w:val="0"/>
              <w14:ligatures w14:val="none"/>
            </w:rPr>
            <m:t>≈c</m:t>
          </m:r>
          <m:r>
            <w:rPr>
              <w:rFonts w:ascii="Cambria Math" w:eastAsia="Times New Roman" w:hAnsi="Cambria Math" w:cs="Times New Roman"/>
              <w:i/>
              <w:kern w:val="0"/>
              <w14:ligatures w14:val="none"/>
            </w:rPr>
            <w:br/>
          </m:r>
        </m:oMath>
      </m:oMathPara>
    </w:p>
    <w:p w14:paraId="37CA547A"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within the bounds of unit uncertainty.</w:t>
      </w:r>
    </w:p>
    <w:p w14:paraId="6817A33C" w14:textId="0D5ABA1B"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lastRenderedPageBreak/>
        <w:t xml:space="preserve">This agreement is conditional, </w:t>
      </w:r>
      <w:r w:rsidRPr="00916D09">
        <w:rPr>
          <w:rFonts w:ascii="Times New Roman" w:eastAsia="Times New Roman" w:hAnsi="Times New Roman" w:cs="Times New Roman"/>
          <w:kern w:val="0"/>
          <w14:ligatures w14:val="none"/>
        </w:rPr>
        <w:t>since</w:t>
      </w:r>
      <w:r w:rsidRPr="00916D09">
        <w:rPr>
          <w:rFonts w:ascii="Times New Roman" w:eastAsia="Times New Roman" w:hAnsi="Times New Roman" w:cs="Times New Roman"/>
          <w:kern w:val="0"/>
          <w14:ligatures w14:val="none"/>
        </w:rPr>
        <w:t xml:space="preserve"> the yojana produces:</w:t>
      </w:r>
    </w:p>
    <w:p w14:paraId="6DDE299C"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yojana</m:t>
              </m:r>
            </m:num>
            <m:den>
              <w:proofErr w:type="spellStart"/>
              <m:r>
                <m:rPr>
                  <m:nor/>
                </m:rPr>
                <w:rPr>
                  <w:rFonts w:ascii="Times New Roman" w:eastAsia="Times New Roman" w:hAnsi="Times New Roman" w:cs="Times New Roman"/>
                  <w:kern w:val="0"/>
                  <w14:ligatures w14:val="none"/>
                </w:rPr>
                <m:t>nimesha</m:t>
              </m:r>
              <w:proofErr w:type="spellEnd"/>
            </m:den>
          </m:f>
          <m:r>
            <w:rPr>
              <w:rFonts w:ascii="Cambria Math" w:eastAsia="Times New Roman" w:hAnsi="Cambria Math" w:cs="Times New Roman"/>
              <w:kern w:val="0"/>
              <w14:ligatures w14:val="none"/>
            </w:rPr>
            <w:br/>
          </m:r>
        </m:oMath>
      </m:oMathPara>
    </w:p>
    <w:p w14:paraId="7EEF2653"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indicating that the result scales directly with the assumed distance unit.</w:t>
      </w:r>
    </w:p>
    <w:p w14:paraId="4EA26598"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b/>
          <w:bCs/>
          <w:kern w:val="0"/>
          <w14:ligatures w14:val="none"/>
        </w:rPr>
        <w:t>Astronomical Determination via Timing Mismatch</w:t>
      </w:r>
    </w:p>
    <w:p w14:paraId="47206743"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The first empirical determination of finite light speed by Ole Rømer is based on a timing mismatch across varying distances. The governing equation is:</w:t>
      </w:r>
    </w:p>
    <w:p w14:paraId="41265686"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D</m:t>
              </m:r>
            </m:num>
            <m:den>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w:br/>
          </m:r>
        </m:oMath>
      </m:oMathPara>
    </w:p>
    <w:p w14:paraId="76D21CB5"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where:</w:t>
      </w:r>
    </w:p>
    <w:p w14:paraId="75A43746" w14:textId="77777777" w:rsidR="00916D09" w:rsidRPr="00916D09" w:rsidRDefault="00916D09" w:rsidP="00916D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D</m:t>
        </m:r>
      </m:oMath>
      <w:r w:rsidRPr="00916D09">
        <w:rPr>
          <w:rFonts w:ascii="Times New Roman" w:eastAsia="Times New Roman" w:hAnsi="Times New Roman" w:cs="Times New Roman"/>
          <w:kern w:val="0"/>
          <w14:ligatures w14:val="none"/>
        </w:rPr>
        <w:t xml:space="preserve">is the change in Earth–Jupiter distance </w:t>
      </w:r>
    </w:p>
    <w:p w14:paraId="37E96B72" w14:textId="77777777" w:rsidR="00916D09" w:rsidRPr="00916D09" w:rsidRDefault="00916D09" w:rsidP="00916D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oMath>
      <w:r w:rsidRPr="00916D09">
        <w:rPr>
          <w:rFonts w:ascii="Times New Roman" w:eastAsia="Times New Roman" w:hAnsi="Times New Roman" w:cs="Times New Roman"/>
          <w:kern w:val="0"/>
          <w14:ligatures w14:val="none"/>
        </w:rPr>
        <w:t xml:space="preserve">is the accumulated delay in Io eclipse observations </w:t>
      </w:r>
    </w:p>
    <w:p w14:paraId="10CBC75D"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The observed timing can be expressed as:</w:t>
      </w:r>
    </w:p>
    <w:p w14:paraId="74ABF12E"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observed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emitted</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c</m:t>
              </m:r>
            </m:den>
          </m:f>
          <m:r>
            <w:rPr>
              <w:rFonts w:ascii="Cambria Math" w:eastAsia="Times New Roman" w:hAnsi="Cambria Math" w:cs="Times New Roman"/>
              <w:kern w:val="0"/>
              <w14:ligatures w14:val="none"/>
            </w:rPr>
            <w:br/>
          </m:r>
        </m:oMath>
      </m:oMathPara>
    </w:p>
    <w:p w14:paraId="03506CF9"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As Earth moves in its orbit:</w:t>
      </w:r>
    </w:p>
    <w:p w14:paraId="3F71384A"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c</m:t>
              </m:r>
            </m:den>
          </m:f>
          <m:r>
            <w:rPr>
              <w:rFonts w:ascii="Cambria Math" w:eastAsia="Times New Roman" w:hAnsi="Cambria Math" w:cs="Times New Roman"/>
              <w:kern w:val="0"/>
              <w14:ligatures w14:val="none"/>
            </w:rPr>
            <w:br/>
          </m:r>
        </m:oMath>
      </m:oMathPara>
    </w:p>
    <w:p w14:paraId="758952B0"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which rearranges to:</w:t>
      </w:r>
    </w:p>
    <w:p w14:paraId="303618AF"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D</m:t>
              </m:r>
            </m:num>
            <m:den>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w:br/>
          </m:r>
        </m:oMath>
      </m:oMathPara>
    </w:p>
    <w:p w14:paraId="265DB709"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 xml:space="preserve">This establishes that light speed is revealed through </w:t>
      </w:r>
      <w:r w:rsidRPr="00916D09">
        <w:rPr>
          <w:rFonts w:ascii="Times New Roman" w:eastAsia="Times New Roman" w:hAnsi="Times New Roman" w:cs="Times New Roman"/>
          <w:b/>
          <w:bCs/>
          <w:kern w:val="0"/>
          <w14:ligatures w14:val="none"/>
        </w:rPr>
        <w:t>timing deviation</w:t>
      </w:r>
      <w:r w:rsidRPr="00916D09">
        <w:rPr>
          <w:rFonts w:ascii="Times New Roman" w:eastAsia="Times New Roman" w:hAnsi="Times New Roman" w:cs="Times New Roman"/>
          <w:kern w:val="0"/>
          <w14:ligatures w14:val="none"/>
        </w:rPr>
        <w:t>, not direct observation of motion.</w:t>
      </w:r>
    </w:p>
    <w:p w14:paraId="7443965A" w14:textId="6CA265E3" w:rsidR="00916D09" w:rsidRDefault="00916D09" w:rsidP="00916D09">
      <w:pPr>
        <w:spacing w:after="0" w:line="240" w:lineRule="auto"/>
        <w:rPr>
          <w:rFonts w:ascii="Times New Roman" w:eastAsia="Times New Roman" w:hAnsi="Times New Roman" w:cs="Times New Roman"/>
          <w:kern w:val="0"/>
          <w14:ligatures w14:val="none"/>
        </w:rPr>
      </w:pPr>
    </w:p>
    <w:p w14:paraId="7F640432"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w:p>
    <w:p w14:paraId="5FEC02D7"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b/>
          <w:bCs/>
          <w:kern w:val="0"/>
          <w14:ligatures w14:val="none"/>
        </w:rPr>
        <w:lastRenderedPageBreak/>
        <w:t>Unified Ratio Structure Across Systems</w:t>
      </w:r>
    </w:p>
    <w:p w14:paraId="7C35CD97"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Both Vedic and astronomical methods reduce to the same mathematical structure:</w:t>
      </w:r>
    </w:p>
    <w:p w14:paraId="371D11BE"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w:br/>
          </m:r>
        </m:oMath>
      </m:oMathPara>
    </w:p>
    <w:p w14:paraId="713E7179"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In Vedic encoding:</w:t>
      </w:r>
    </w:p>
    <w:p w14:paraId="03942BCB"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yojana</m:t>
              </m:r>
            </m:num>
            <m:den>
              <w:proofErr w:type="spellStart"/>
              <m:r>
                <m:rPr>
                  <m:nor/>
                </m:rPr>
                <w:rPr>
                  <w:rFonts w:ascii="Times New Roman" w:eastAsia="Times New Roman" w:hAnsi="Times New Roman" w:cs="Times New Roman"/>
                  <w:kern w:val="0"/>
                  <w14:ligatures w14:val="none"/>
                </w:rPr>
                <m:t>nimesha</m:t>
              </m:r>
              <w:proofErr w:type="spellEnd"/>
            </m:den>
          </m:f>
          <m:r>
            <w:rPr>
              <w:rFonts w:ascii="Cambria Math" w:eastAsia="Times New Roman" w:hAnsi="Cambria Math" w:cs="Times New Roman"/>
              <w:kern w:val="0"/>
              <w14:ligatures w14:val="none"/>
            </w:rPr>
            <w:br/>
          </m:r>
        </m:oMath>
      </m:oMathPara>
    </w:p>
    <w:p w14:paraId="6660AF89"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In Rømer’s method:</w:t>
      </w:r>
    </w:p>
    <w:p w14:paraId="263AFBBB"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D</m:t>
              </m:r>
            </m:num>
            <m:den>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w:br/>
          </m:r>
        </m:oMath>
      </m:oMathPara>
    </w:p>
    <w:p w14:paraId="3FD7EA0F"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The distinction lies in interpretation:</w:t>
      </w:r>
    </w:p>
    <w:p w14:paraId="593B12F8" w14:textId="77777777" w:rsidR="00916D09" w:rsidRPr="00916D09" w:rsidRDefault="00916D09" w:rsidP="00916D0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 xml:space="preserve">Vedic system: static ratio using defined units </w:t>
      </w:r>
    </w:p>
    <w:p w14:paraId="4A53A5E9" w14:textId="77777777" w:rsidR="00916D09" w:rsidRPr="00916D09" w:rsidRDefault="00916D09" w:rsidP="00916D0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 xml:space="preserve">Rømer method: dynamic ratio derived from timing mismatch </w:t>
      </w:r>
    </w:p>
    <w:p w14:paraId="498DCD8A"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b/>
          <w:bCs/>
          <w:kern w:val="0"/>
          <w14:ligatures w14:val="none"/>
        </w:rPr>
        <w:t>Curvature Synchronization Theory Formulation</w:t>
      </w:r>
    </w:p>
    <w:p w14:paraId="6012FA27"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Curvature Synchronization Theory introduces time as a differential variable across reference frames:</w:t>
      </w:r>
    </w:p>
    <w:p w14:paraId="53138DE6"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observed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reference</m:t>
              </m:r>
            </m:sub>
          </m:sSub>
          <m:r>
            <w:rPr>
              <w:rFonts w:ascii="Cambria Math" w:eastAsia="Times New Roman" w:hAnsi="Cambria Math" w:cs="Times New Roman"/>
              <w:kern w:val="0"/>
              <w14:ligatures w14:val="none"/>
            </w:rPr>
            <w:br/>
          </m:r>
        </m:oMath>
      </m:oMathPara>
    </w:p>
    <w:p w14:paraId="30378154"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When spatial separation varies:</w:t>
      </w:r>
    </w:p>
    <w:p w14:paraId="5C694603"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D</m:t>
              </m:r>
            </m:num>
            <m:den>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w:br/>
          </m:r>
        </m:oMath>
      </m:oMathPara>
    </w:p>
    <w:p w14:paraId="4DAFBA67"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This yields the generalized propagation relation:</w:t>
      </w:r>
    </w:p>
    <w:p w14:paraId="698EEF09"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lim</m:t>
              </m:r>
              <m:r>
                <w:rPr>
                  <w:rFonts w:ascii="Cambria Math" w:eastAsia="Times New Roman" w:hAnsi="Cambria Math" w:cs="Times New Roman"/>
                  <w:kern w:val="0"/>
                  <w14:ligatures w14:val="none"/>
                </w:rPr>
                <m:t>⁡</m:t>
              </m:r>
            </m:e>
            <m:lim>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D→0</m:t>
              </m:r>
            </m:lim>
          </m:limLow>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D</m:t>
              </m:r>
            </m:num>
            <m:den>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w:br/>
          </m:r>
        </m:oMath>
      </m:oMathPara>
    </w:p>
    <w:p w14:paraId="35170110" w14:textId="77777777" w:rsid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p>
    <w:p w14:paraId="2B752282" w14:textId="523ACEA9"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lastRenderedPageBreak/>
        <w:t>In CST interpretation:</w:t>
      </w:r>
    </w:p>
    <w:p w14:paraId="47B9A0D4" w14:textId="77777777" w:rsidR="00916D09" w:rsidRPr="00916D09" w:rsidRDefault="00916D09" w:rsidP="00916D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 xml:space="preserve">celestial event → reference clock </w:t>
      </w:r>
    </w:p>
    <w:p w14:paraId="375BC96C" w14:textId="77777777" w:rsidR="00916D09" w:rsidRPr="00916D09" w:rsidRDefault="00916D09" w:rsidP="00916D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 xml:space="preserve">orbital motion → distance variation </w:t>
      </w:r>
    </w:p>
    <w:p w14:paraId="574AF6FF" w14:textId="77777777" w:rsidR="00916D09" w:rsidRPr="00916D09" w:rsidRDefault="00916D09" w:rsidP="00916D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 xml:space="preserve">timing mismatch → encoded delay </w:t>
      </w:r>
    </w:p>
    <w:p w14:paraId="71F26867" w14:textId="77777777" w:rsidR="00916D09" w:rsidRPr="00916D09" w:rsidRDefault="00916D09" w:rsidP="00916D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 xml:space="preserve">ratio → propagation speed </w:t>
      </w:r>
    </w:p>
    <w:p w14:paraId="337BDB98"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b/>
          <w:bCs/>
          <w:kern w:val="0"/>
          <w14:ligatures w14:val="none"/>
        </w:rPr>
        <w:t>Comparative Interpretation</w:t>
      </w:r>
    </w:p>
    <w:p w14:paraId="31A43381"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The Vedic formulation:</w:t>
      </w:r>
    </w:p>
    <w:p w14:paraId="0358BB2D"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v=4404</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yojana</m:t>
              </m:r>
            </m:num>
            <m:den>
              <w:proofErr w:type="spellStart"/>
              <m:r>
                <m:rPr>
                  <m:nor/>
                </m:rPr>
                <w:rPr>
                  <w:rFonts w:ascii="Times New Roman" w:eastAsia="Times New Roman" w:hAnsi="Times New Roman" w:cs="Times New Roman"/>
                  <w:kern w:val="0"/>
                  <w14:ligatures w14:val="none"/>
                </w:rPr>
                <m:t>nimesha</m:t>
              </m:r>
              <w:proofErr w:type="spellEnd"/>
            </m:den>
          </m:f>
          <m:r>
            <w:rPr>
              <w:rFonts w:ascii="Cambria Math" w:eastAsia="Times New Roman" w:hAnsi="Cambria Math" w:cs="Times New Roman"/>
              <w:kern w:val="0"/>
              <w14:ligatures w14:val="none"/>
            </w:rPr>
            <w:br/>
          </m:r>
        </m:oMath>
      </m:oMathPara>
    </w:p>
    <w:p w14:paraId="7E11629E"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can be viewed as an encoded ratio consistent with:</w:t>
      </w:r>
    </w:p>
    <w:p w14:paraId="7C014D38"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c≈3.00×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8</m:t>
              </m:r>
            </m:sup>
          </m:sSup>
          <m:r>
            <m:rPr>
              <m:nor/>
            </m:rPr>
            <w:rPr>
              <w:rFonts w:ascii="Times New Roman" w:eastAsia="Times New Roman" w:hAnsi="Times New Roman" w:cs="Times New Roman"/>
              <w:kern w:val="0"/>
              <w14:ligatures w14:val="none"/>
            </w:rPr>
            <m:t xml:space="preserve"> m/s</m:t>
          </m:r>
          <m:r>
            <w:rPr>
              <w:rFonts w:ascii="Times New Roman" w:eastAsia="Times New Roman" w:hAnsi="Times New Roman" w:cs="Times New Roman"/>
              <w:kern w:val="0"/>
              <w14:ligatures w14:val="none"/>
            </w:rPr>
            <w:br/>
          </m:r>
        </m:oMath>
      </m:oMathPara>
    </w:p>
    <w:p w14:paraId="58FC4711"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The numerical proximity arises when:</w:t>
      </w:r>
    </w:p>
    <w:p w14:paraId="613F3C67"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yojana</m:t>
          </m:r>
          <m:r>
            <w:rPr>
              <w:rFonts w:ascii="Cambria Math" w:eastAsia="Times New Roman" w:hAnsi="Cambria Math" w:cs="Times New Roman"/>
              <w:kern w:val="0"/>
              <w14:ligatures w14:val="none"/>
            </w:rPr>
            <m:t>≈9</m:t>
          </m:r>
          <m:r>
            <m:rPr>
              <m:nor/>
            </m:rPr>
            <w:rPr>
              <w:rFonts w:ascii="Times New Roman" w:eastAsia="Times New Roman" w:hAnsi="Times New Roman" w:cs="Times New Roman"/>
              <w:kern w:val="0"/>
              <w14:ligatures w14:val="none"/>
            </w:rPr>
            <m:t xml:space="preserve"> miles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nimesha</m:t>
          </m:r>
          <m:r>
            <w:rPr>
              <w:rFonts w:ascii="Cambria Math" w:eastAsia="Times New Roman" w:hAnsi="Cambria Math" w:cs="Times New Roman"/>
              <w:kern w:val="0"/>
              <w14:ligatures w14:val="none"/>
            </w:rPr>
            <m:t>≈0.213</m:t>
          </m:r>
          <m:r>
            <m:rPr>
              <m:nor/>
            </m:rPr>
            <w:rPr>
              <w:rFonts w:ascii="Times New Roman" w:eastAsia="Times New Roman" w:hAnsi="Times New Roman" w:cs="Times New Roman"/>
              <w:kern w:val="0"/>
              <w14:ligatures w14:val="none"/>
            </w:rPr>
            <m:t xml:space="preserve"> s</m:t>
          </m:r>
          <m:r>
            <w:rPr>
              <w:rFonts w:ascii="Times New Roman" w:eastAsia="Times New Roman" w:hAnsi="Times New Roman" w:cs="Times New Roman"/>
              <w:kern w:val="0"/>
              <w14:ligatures w14:val="none"/>
            </w:rPr>
            <w:br/>
          </m:r>
        </m:oMath>
      </m:oMathPara>
    </w:p>
    <w:p w14:paraId="51FD2477"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However, the lack of a fixed unit definition introduces variability:</w:t>
      </w:r>
    </w:p>
    <w:p w14:paraId="776CDC64"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range</m:t>
              </m:r>
            </m:sub>
          </m:sSub>
          <m:r>
            <w:rPr>
              <w:rFonts w:ascii="Cambria Math" w:eastAsia="Times New Roman" w:hAnsi="Cambria Math" w:cs="Times New Roman"/>
              <w:kern w:val="0"/>
              <w14:ligatures w14:val="none"/>
            </w:rPr>
            <m:t>≈(1.6</m:t>
          </m:r>
          <m:r>
            <m:rPr>
              <m:nor/>
            </m:rPr>
            <w:rPr>
              <w:rFonts w:ascii="Times New Roman" w:eastAsia="Times New Roman" w:hAnsi="Times New Roman" w:cs="Times New Roman"/>
              <w:kern w:val="0"/>
              <w14:ligatures w14:val="none"/>
            </w:rPr>
            <m:t xml:space="preserve"> to </m:t>
          </m:r>
          <m:r>
            <w:rPr>
              <w:rFonts w:ascii="Cambria Math" w:eastAsia="Times New Roman" w:hAnsi="Cambria Math" w:cs="Times New Roman"/>
              <w:kern w:val="0"/>
              <w14:ligatures w14:val="none"/>
            </w:rPr>
            <m:t>2.0)×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r>
            <m:rPr>
              <m:nor/>
            </m:rPr>
            <w:rPr>
              <w:rFonts w:ascii="Times New Roman" w:eastAsia="Times New Roman" w:hAnsi="Times New Roman" w:cs="Times New Roman"/>
              <w:kern w:val="0"/>
              <w14:ligatures w14:val="none"/>
            </w:rPr>
            <m:t xml:space="preserve"> miles/s</m:t>
          </m:r>
          <m:r>
            <w:rPr>
              <w:rFonts w:ascii="Times New Roman" w:eastAsia="Times New Roman" w:hAnsi="Times New Roman" w:cs="Times New Roman"/>
              <w:kern w:val="0"/>
              <w14:ligatures w14:val="none"/>
            </w:rPr>
            <w:br/>
          </m:r>
        </m:oMath>
      </m:oMathPara>
    </w:p>
    <w:p w14:paraId="264FEF80" w14:textId="77777777" w:rsid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indicating that the agreement is not uniquely constrained.</w:t>
      </w:r>
    </w:p>
    <w:p w14:paraId="30002BB2"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b/>
          <w:bCs/>
          <w:kern w:val="0"/>
          <w14:ligatures w14:val="none"/>
        </w:rPr>
        <w:t>Vedic-style ratio</w:t>
      </w:r>
    </w:p>
    <w:p w14:paraId="11990BE1"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2202</m:t>
              </m:r>
              <m:r>
                <m:rPr>
                  <m:nor/>
                </m:rPr>
                <w:rPr>
                  <w:rFonts w:ascii="Times New Roman" w:eastAsia="Times New Roman" w:hAnsi="Times New Roman" w:cs="Times New Roman"/>
                  <w:kern w:val="0"/>
                  <w14:ligatures w14:val="none"/>
                </w:rPr>
                <m:t xml:space="preserve"> yojana</m:t>
              </m:r>
            </m:num>
            <m:den>
              <m:r>
                <w:rPr>
                  <w:rFonts w:ascii="Cambria Math" w:eastAsia="Times New Roman" w:hAnsi="Cambria Math" w:cs="Times New Roman"/>
                  <w:kern w:val="0"/>
                  <w14:ligatures w14:val="none"/>
                </w:rPr>
                <m:t>0.5</m:t>
              </m:r>
              <m:r>
                <m:rPr>
                  <m:nor/>
                </m:rPr>
                <w:rPr>
                  <w:rFonts w:ascii="Times New Roman" w:eastAsia="Times New Roman" w:hAnsi="Times New Roman" w:cs="Times New Roman"/>
                  <w:kern w:val="0"/>
                  <w14:ligatures w14:val="none"/>
                </w:rPr>
                <m:t xml:space="preserve"> nimesha</m:t>
              </m:r>
            </m:den>
          </m:f>
          <m:r>
            <w:rPr>
              <w:rFonts w:ascii="Cambria Math" w:eastAsia="Times New Roman" w:hAnsi="Cambria Math" w:cs="Times New Roman"/>
              <w:kern w:val="0"/>
              <w14:ligatures w14:val="none"/>
            </w:rPr>
            <m:t>=4404</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yojana</m:t>
              </m:r>
            </m:num>
            <m:den>
              <w:proofErr w:type="spellStart"/>
              <m:r>
                <m:rPr>
                  <m:nor/>
                </m:rPr>
                <w:rPr>
                  <w:rFonts w:ascii="Times New Roman" w:eastAsia="Times New Roman" w:hAnsi="Times New Roman" w:cs="Times New Roman"/>
                  <w:kern w:val="0"/>
                  <w14:ligatures w14:val="none"/>
                </w:rPr>
                <m:t>nimesha</m:t>
              </m:r>
              <w:proofErr w:type="spellEnd"/>
            </m:den>
          </m:f>
          <m:r>
            <w:rPr>
              <w:rFonts w:ascii="Cambria Math" w:eastAsia="Times New Roman" w:hAnsi="Cambria Math" w:cs="Times New Roman"/>
              <w:kern w:val="0"/>
              <w14:ligatures w14:val="none"/>
            </w:rPr>
            <w:br/>
          </m:r>
        </m:oMath>
      </m:oMathPara>
    </w:p>
    <w:p w14:paraId="376983C4"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 xml:space="preserve">That is the full ancient-style speed expression usually associated with the Sayana interpretation. </w:t>
      </w:r>
    </w:p>
    <w:p w14:paraId="65F0C58D"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b/>
          <w:bCs/>
          <w:kern w:val="0"/>
          <w14:ligatures w14:val="none"/>
        </w:rPr>
        <w:t>Modern speed of light</w:t>
      </w:r>
    </w:p>
    <w:p w14:paraId="60D799C6"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299,792,458</m:t>
          </m:r>
          <m:r>
            <m:rPr>
              <m:nor/>
            </m:rPr>
            <w:rPr>
              <w:rFonts w:ascii="Times New Roman" w:eastAsia="Times New Roman" w:hAnsi="Times New Roman" w:cs="Times New Roman"/>
              <w:kern w:val="0"/>
              <w14:ligatures w14:val="none"/>
            </w:rPr>
            <m:t xml:space="preserve"> m/s</m:t>
          </m:r>
          <m:r>
            <w:rPr>
              <w:rFonts w:ascii="Times New Roman" w:eastAsia="Times New Roman" w:hAnsi="Times New Roman" w:cs="Times New Roman"/>
              <w:kern w:val="0"/>
              <w14:ligatures w14:val="none"/>
            </w:rPr>
            <w:br/>
          </m:r>
        </m:oMath>
      </m:oMathPara>
    </w:p>
    <w:p w14:paraId="7E406AC9" w14:textId="77777777" w:rsid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p>
    <w:p w14:paraId="4A331BD1" w14:textId="0D512D38"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lastRenderedPageBreak/>
        <w:t xml:space="preserve">This is the exact modern defined value. </w:t>
      </w:r>
    </w:p>
    <w:p w14:paraId="25BF076E"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To compare them, you must choose values for the old units.</w:t>
      </w:r>
    </w:p>
    <w:p w14:paraId="2C8CCD05"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A commonly used conversion is:</w:t>
      </w:r>
    </w:p>
    <w:p w14:paraId="30A20C4A"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xml:space="preserve"> nimesha</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16</m:t>
              </m:r>
            </m:num>
            <m:den>
              <m:r>
                <w:rPr>
                  <w:rFonts w:ascii="Cambria Math" w:eastAsia="Times New Roman" w:hAnsi="Cambria Math" w:cs="Times New Roman"/>
                  <w:kern w:val="0"/>
                  <w14:ligatures w14:val="none"/>
                </w:rPr>
                <m:t>75</m:t>
              </m:r>
            </m:den>
          </m:f>
          <m:r>
            <m:rPr>
              <m:nor/>
            </m:rPr>
            <w:rPr>
              <w:rFonts w:ascii="Times New Roman" w:eastAsia="Times New Roman" w:hAnsi="Times New Roman" w:cs="Times New Roman"/>
              <w:kern w:val="0"/>
              <w14:ligatures w14:val="none"/>
            </w:rPr>
            <m:t xml:space="preserve"> s</m:t>
          </m:r>
          <m:r>
            <w:rPr>
              <w:rFonts w:ascii="Cambria Math" w:eastAsia="Times New Roman" w:hAnsi="Cambria Math" w:cs="Times New Roman"/>
              <w:kern w:val="0"/>
              <w14:ligatures w14:val="none"/>
            </w:rPr>
            <m:t>≈0.2133</m:t>
          </m:r>
          <m:r>
            <m:rPr>
              <m:nor/>
            </m:rPr>
            <w:rPr>
              <w:rFonts w:ascii="Times New Roman" w:eastAsia="Times New Roman" w:hAnsi="Times New Roman" w:cs="Times New Roman"/>
              <w:kern w:val="0"/>
              <w14:ligatures w14:val="none"/>
            </w:rPr>
            <m:t xml:space="preserve"> s</m:t>
          </m:r>
          <m:r>
            <w:rPr>
              <w:rFonts w:ascii="Times New Roman" w:eastAsia="Times New Roman" w:hAnsi="Times New Roman" w:cs="Times New Roman"/>
              <w:kern w:val="0"/>
              <w14:ligatures w14:val="none"/>
            </w:rPr>
            <w:br/>
          </m:r>
        </m:oMath>
      </m:oMathPara>
    </w:p>
    <w:p w14:paraId="53BE33B2"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and one often-used historical estimate is:</w:t>
      </w:r>
    </w:p>
    <w:p w14:paraId="42D21213"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xml:space="preserve"> yojana</m:t>
          </m:r>
          <m:r>
            <w:rPr>
              <w:rFonts w:ascii="Cambria Math" w:eastAsia="Times New Roman" w:hAnsi="Cambria Math" w:cs="Times New Roman"/>
              <w:kern w:val="0"/>
              <w14:ligatures w14:val="none"/>
            </w:rPr>
            <m:t>≈9</m:t>
          </m:r>
          <m:r>
            <m:rPr>
              <m:nor/>
            </m:rPr>
            <w:rPr>
              <w:rFonts w:ascii="Times New Roman" w:eastAsia="Times New Roman" w:hAnsi="Times New Roman" w:cs="Times New Roman"/>
              <w:kern w:val="0"/>
              <w14:ligatures w14:val="none"/>
            </w:rPr>
            <m:t xml:space="preserve"> miles</m:t>
          </m:r>
          <m:r>
            <w:rPr>
              <w:rFonts w:ascii="Times New Roman" w:eastAsia="Times New Roman" w:hAnsi="Times New Roman" w:cs="Times New Roman"/>
              <w:kern w:val="0"/>
              <w14:ligatures w14:val="none"/>
            </w:rPr>
            <w:br/>
          </m:r>
        </m:oMath>
      </m:oMathPara>
    </w:p>
    <w:p w14:paraId="100C37A6"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 xml:space="preserve">but the yojana varied historically, with estimates ranging widely rather than being one fixed universal value. </w:t>
      </w:r>
    </w:p>
    <w:p w14:paraId="3FBF9F7D"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Using those values:</w:t>
      </w:r>
    </w:p>
    <w:p w14:paraId="3556637D"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2202×9</m:t>
              </m:r>
              <m:r>
                <m:rPr>
                  <m:nor/>
                </m:rPr>
                <w:rPr>
                  <w:rFonts w:ascii="Times New Roman" w:eastAsia="Times New Roman" w:hAnsi="Times New Roman" w:cs="Times New Roman"/>
                  <w:kern w:val="0"/>
                  <w14:ligatures w14:val="none"/>
                </w:rPr>
                <m:t xml:space="preserve"> miles</m:t>
              </m:r>
            </m:num>
            <m:den>
              <m:r>
                <w:rPr>
                  <w:rFonts w:ascii="Cambria Math" w:eastAsia="Times New Roman" w:hAnsi="Cambria Math" w:cs="Times New Roman"/>
                  <w:kern w:val="0"/>
                  <w14:ligatures w14:val="none"/>
                </w:rPr>
                <m:t>0.5×(16</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75)</m:t>
              </m:r>
              <m:r>
                <m:rPr>
                  <m:nor/>
                </m:rPr>
                <w:rPr>
                  <w:rFonts w:ascii="Times New Roman" w:eastAsia="Times New Roman" w:hAnsi="Times New Roman" w:cs="Times New Roman"/>
                  <w:kern w:val="0"/>
                  <w14:ligatures w14:val="none"/>
                </w:rPr>
                <m:t xml:space="preserve"> s</m:t>
              </m:r>
            </m:den>
          </m:f>
          <m:r>
            <w:rPr>
              <w:rFonts w:ascii="Cambria Math" w:eastAsia="Times New Roman" w:hAnsi="Cambria Math" w:cs="Times New Roman"/>
              <w:kern w:val="0"/>
              <w14:ligatures w14:val="none"/>
            </w:rPr>
            <w:br/>
          </m:r>
        </m:oMath>
        <m:oMath>
          <m:r>
            <w:rPr>
              <w:rFonts w:ascii="Cambria Math" w:eastAsia="Times New Roman" w:hAnsi="Cambria Math" w:cs="Times New Roman"/>
              <w:kern w:val="0"/>
              <w14:ligatures w14:val="none"/>
            </w:rPr>
            <m:t>v=</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19,818</m:t>
              </m:r>
              <m:r>
                <m:rPr>
                  <m:nor/>
                </m:rPr>
                <w:rPr>
                  <w:rFonts w:ascii="Times New Roman" w:eastAsia="Times New Roman" w:hAnsi="Times New Roman" w:cs="Times New Roman"/>
                  <w:kern w:val="0"/>
                  <w14:ligatures w14:val="none"/>
                </w:rPr>
                <m:t xml:space="preserve"> miles</m:t>
              </m:r>
            </m:num>
            <m:den>
              <m:r>
                <w:rPr>
                  <w:rFonts w:ascii="Cambria Math" w:eastAsia="Times New Roman" w:hAnsi="Cambria Math" w:cs="Times New Roman"/>
                  <w:kern w:val="0"/>
                  <w14:ligatures w14:val="none"/>
                </w:rPr>
                <m:t>0.1066667</m:t>
              </m:r>
              <m:r>
                <m:rPr>
                  <m:nor/>
                </m:rPr>
                <w:rPr>
                  <w:rFonts w:ascii="Times New Roman" w:eastAsia="Times New Roman" w:hAnsi="Times New Roman" w:cs="Times New Roman"/>
                  <w:kern w:val="0"/>
                  <w14:ligatures w14:val="none"/>
                </w:rPr>
                <m:t xml:space="preserve"> s</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185,793.75</m:t>
          </m:r>
          <m:r>
            <m:rPr>
              <m:nor/>
            </m:rPr>
            <w:rPr>
              <w:rFonts w:ascii="Times New Roman" w:eastAsia="Times New Roman" w:hAnsi="Times New Roman" w:cs="Times New Roman"/>
              <w:kern w:val="0"/>
              <w14:ligatures w14:val="none"/>
            </w:rPr>
            <m:t xml:space="preserve"> miles/s</m:t>
          </m:r>
          <m:r>
            <w:rPr>
              <w:rFonts w:ascii="Times New Roman" w:eastAsia="Times New Roman" w:hAnsi="Times New Roman" w:cs="Times New Roman"/>
              <w:kern w:val="0"/>
              <w14:ligatures w14:val="none"/>
            </w:rPr>
            <w:br/>
          </m:r>
        </m:oMath>
      </m:oMathPara>
    </w:p>
    <w:p w14:paraId="4E338D86"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Now convert miles per second to meters per second:</w:t>
      </w:r>
    </w:p>
    <w:p w14:paraId="2AC922BA"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185,793.75</m:t>
          </m:r>
          <m:r>
            <m:rPr>
              <m:nor/>
            </m:rPr>
            <w:rPr>
              <w:rFonts w:ascii="Times New Roman" w:eastAsia="Times New Roman" w:hAnsi="Times New Roman" w:cs="Times New Roman"/>
              <w:kern w:val="0"/>
              <w14:ligatures w14:val="none"/>
            </w:rPr>
            <m:t xml:space="preserve"> miles/s</m:t>
          </m:r>
          <m:r>
            <w:rPr>
              <w:rFonts w:ascii="Cambria Math" w:eastAsia="Times New Roman" w:hAnsi="Cambria Math" w:cs="Times New Roman"/>
              <w:kern w:val="0"/>
              <w14:ligatures w14:val="none"/>
            </w:rPr>
            <m:t>×1609.344≈</m:t>
          </m:r>
          <m:r>
            <m:rPr>
              <m:sty m:val="p"/>
            </m:rPr>
            <w:rPr>
              <w:rFonts w:ascii="Cambria Math" w:eastAsia="Times New Roman" w:hAnsi="Cambria Math" w:cs="Times New Roman"/>
              <w:kern w:val="0"/>
              <w14:ligatures w14:val="none"/>
            </w:rPr>
            <m:t>299,006,299</m:t>
          </m:r>
          <m:r>
            <m:rPr>
              <m:nor/>
            </m:rPr>
            <w:rPr>
              <w:rFonts w:ascii="Times New Roman" w:eastAsia="Times New Roman" w:hAnsi="Times New Roman" w:cs="Times New Roman"/>
              <w:kern w:val="0"/>
              <w14:ligatures w14:val="none"/>
            </w:rPr>
            <m:t xml:space="preserve"> m/s</m:t>
          </m:r>
          <m:r>
            <w:rPr>
              <w:rFonts w:ascii="Times New Roman" w:eastAsia="Times New Roman" w:hAnsi="Times New Roman" w:cs="Times New Roman"/>
              <w:kern w:val="0"/>
              <w14:ligatures w14:val="none"/>
            </w:rPr>
            <w:br/>
          </m:r>
        </m:oMath>
      </m:oMathPara>
    </w:p>
    <w:p w14:paraId="0145F345"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6D09">
        <w:rPr>
          <w:rFonts w:ascii="Times New Roman" w:eastAsia="Times New Roman" w:hAnsi="Times New Roman" w:cs="Times New Roman"/>
          <w:kern w:val="0"/>
          <w14:ligatures w14:val="none"/>
        </w:rPr>
        <w:t>So</w:t>
      </w:r>
      <w:proofErr w:type="gramEnd"/>
      <w:r w:rsidRPr="00916D09">
        <w:rPr>
          <w:rFonts w:ascii="Times New Roman" w:eastAsia="Times New Roman" w:hAnsi="Times New Roman" w:cs="Times New Roman"/>
          <w:kern w:val="0"/>
          <w14:ligatures w14:val="none"/>
        </w:rPr>
        <w:t xml:space="preserve"> with that </w:t>
      </w:r>
      <w:proofErr w:type="gramStart"/>
      <w:r w:rsidRPr="00916D09">
        <w:rPr>
          <w:rFonts w:ascii="Times New Roman" w:eastAsia="Times New Roman" w:hAnsi="Times New Roman" w:cs="Times New Roman"/>
          <w:kern w:val="0"/>
          <w14:ligatures w14:val="none"/>
        </w:rPr>
        <w:t>particular unit</w:t>
      </w:r>
      <w:proofErr w:type="gramEnd"/>
      <w:r w:rsidRPr="00916D09">
        <w:rPr>
          <w:rFonts w:ascii="Times New Roman" w:eastAsia="Times New Roman" w:hAnsi="Times New Roman" w:cs="Times New Roman"/>
          <w:kern w:val="0"/>
          <w14:ligatures w14:val="none"/>
        </w:rPr>
        <w:t xml:space="preserve"> choice:</w:t>
      </w:r>
    </w:p>
    <w:p w14:paraId="73924C4B"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4404</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yojana</m:t>
              </m:r>
            </m:num>
            <m:den>
              <w:proofErr w:type="spellStart"/>
              <m:r>
                <m:rPr>
                  <m:nor/>
                </m:rPr>
                <w:rPr>
                  <w:rFonts w:ascii="Times New Roman" w:eastAsia="Times New Roman" w:hAnsi="Times New Roman" w:cs="Times New Roman"/>
                  <w:kern w:val="0"/>
                  <w14:ligatures w14:val="none"/>
                </w:rPr>
                <m:t>nimesha</m:t>
              </m:r>
              <w:proofErr w:type="spellEnd"/>
            </m:den>
          </m:f>
          <m:r>
            <w:rPr>
              <w:rFonts w:ascii="Cambria Math" w:eastAsia="Times New Roman" w:hAnsi="Cambria Math" w:cs="Times New Roman"/>
              <w:kern w:val="0"/>
              <w14:ligatures w14:val="none"/>
            </w:rPr>
            <m:t>≈2.99006×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8</m:t>
              </m:r>
            </m:sup>
          </m:sSup>
          <m:r>
            <m:rPr>
              <m:nor/>
            </m:rPr>
            <w:rPr>
              <w:rFonts w:ascii="Times New Roman" w:eastAsia="Times New Roman" w:hAnsi="Times New Roman" w:cs="Times New Roman"/>
              <w:kern w:val="0"/>
              <w14:ligatures w14:val="none"/>
            </w:rPr>
            <m:t xml:space="preserve"> m/s</m:t>
          </m:r>
          <m:r>
            <w:rPr>
              <w:rFonts w:ascii="Times New Roman" w:eastAsia="Times New Roman" w:hAnsi="Times New Roman" w:cs="Times New Roman"/>
              <w:kern w:val="0"/>
              <w14:ligatures w14:val="none"/>
            </w:rPr>
            <w:br/>
          </m:r>
        </m:oMath>
      </m:oMathPara>
    </w:p>
    <w:p w14:paraId="4E85DC39"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which is close to, but not exactly equal to,</w:t>
      </w:r>
    </w:p>
    <w:p w14:paraId="005E4935"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c=2.99792458×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8</m:t>
              </m:r>
            </m:sup>
          </m:sSup>
          <m:r>
            <m:rPr>
              <m:nor/>
            </m:rPr>
            <w:rPr>
              <w:rFonts w:ascii="Times New Roman" w:eastAsia="Times New Roman" w:hAnsi="Times New Roman" w:cs="Times New Roman"/>
              <w:kern w:val="0"/>
              <w14:ligatures w14:val="none"/>
            </w:rPr>
            <m:t xml:space="preserve"> m/s</m:t>
          </m:r>
          <m:r>
            <w:rPr>
              <w:rFonts w:ascii="Times New Roman" w:eastAsia="Times New Roman" w:hAnsi="Times New Roman" w:cs="Times New Roman"/>
              <w:kern w:val="0"/>
              <w14:ligatures w14:val="none"/>
            </w:rPr>
            <w:br/>
          </m:r>
        </m:oMath>
      </m:oMathPara>
    </w:p>
    <w:p w14:paraId="2341DF99" w14:textId="77777777" w:rsid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p>
    <w:p w14:paraId="752463E2" w14:textId="77777777" w:rsid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p>
    <w:p w14:paraId="3C2B2935" w14:textId="312BB751"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lastRenderedPageBreak/>
        <w:t>If you want the equation solved the other way around, so that the Vedic ratio is forced to equal the exact modern speed of light, then:</w:t>
      </w:r>
    </w:p>
    <w:p w14:paraId="5ED89D83"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4404</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yojana</m:t>
              </m:r>
            </m:num>
            <m:den>
              <w:proofErr w:type="spellStart"/>
              <m:r>
                <m:rPr>
                  <m:nor/>
                </m:rPr>
                <w:rPr>
                  <w:rFonts w:ascii="Times New Roman" w:eastAsia="Times New Roman" w:hAnsi="Times New Roman" w:cs="Times New Roman"/>
                  <w:kern w:val="0"/>
                  <w14:ligatures w14:val="none"/>
                </w:rPr>
                <m:t>nimesha</m:t>
              </m:r>
              <w:proofErr w:type="spellEnd"/>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299,792,458</m:t>
          </m:r>
          <m:r>
            <m:rPr>
              <m:nor/>
            </m:rPr>
            <w:rPr>
              <w:rFonts w:ascii="Times New Roman" w:eastAsia="Times New Roman" w:hAnsi="Times New Roman" w:cs="Times New Roman"/>
              <w:kern w:val="0"/>
              <w14:ligatures w14:val="none"/>
            </w:rPr>
            <m:t xml:space="preserve"> m/s</m:t>
          </m:r>
          <m:r>
            <w:rPr>
              <w:rFonts w:ascii="Times New Roman" w:eastAsia="Times New Roman" w:hAnsi="Times New Roman" w:cs="Times New Roman"/>
              <w:kern w:val="0"/>
              <w14:ligatures w14:val="none"/>
            </w:rPr>
            <w:br/>
          </m:r>
        </m:oMath>
      </m:oMathPara>
    </w:p>
    <w:p w14:paraId="371F88DA"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Using</w:t>
      </w:r>
    </w:p>
    <w:p w14:paraId="4FD1DA00"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xml:space="preserve"> nimesha</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16</m:t>
              </m:r>
            </m:num>
            <m:den>
              <m:r>
                <w:rPr>
                  <w:rFonts w:ascii="Cambria Math" w:eastAsia="Times New Roman" w:hAnsi="Cambria Math" w:cs="Times New Roman"/>
                  <w:kern w:val="0"/>
                  <w14:ligatures w14:val="none"/>
                </w:rPr>
                <m:t>75</m:t>
              </m:r>
            </m:den>
          </m:f>
          <m:r>
            <m:rPr>
              <m:nor/>
            </m:rPr>
            <w:rPr>
              <w:rFonts w:ascii="Times New Roman" w:eastAsia="Times New Roman" w:hAnsi="Times New Roman" w:cs="Times New Roman"/>
              <w:kern w:val="0"/>
              <w14:ligatures w14:val="none"/>
            </w:rPr>
            <m:t xml:space="preserve"> s</m:t>
          </m:r>
          <m:r>
            <w:rPr>
              <w:rFonts w:ascii="Times New Roman" w:eastAsia="Times New Roman" w:hAnsi="Times New Roman" w:cs="Times New Roman"/>
              <w:kern w:val="0"/>
              <w14:ligatures w14:val="none"/>
            </w:rPr>
            <w:br/>
          </m:r>
        </m:oMath>
      </m:oMathPara>
    </w:p>
    <w:p w14:paraId="40A524CA"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you get the required yojana length:</w:t>
      </w:r>
    </w:p>
    <w:p w14:paraId="1A813DB7"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xml:space="preserve"> yojana</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299,792,458</m:t>
              </m:r>
              <m:r>
                <w:rPr>
                  <w:rFonts w:ascii="Cambria Math" w:eastAsia="Times New Roman" w:hAnsi="Cambria Math" w:cs="Times New Roman"/>
                  <w:kern w:val="0"/>
                  <w14:ligatures w14:val="none"/>
                </w:rPr>
                <m:t>×(16</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75)</m:t>
              </m:r>
            </m:num>
            <m:den>
              <m:r>
                <w:rPr>
                  <w:rFonts w:ascii="Cambria Math" w:eastAsia="Times New Roman" w:hAnsi="Cambria Math" w:cs="Times New Roman"/>
                  <w:kern w:val="0"/>
                  <w14:ligatures w14:val="none"/>
                </w:rPr>
                <m:t>4404</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14,521.4</m:t>
          </m:r>
          <m:r>
            <m:rPr>
              <m:nor/>
            </m:rPr>
            <w:rPr>
              <w:rFonts w:ascii="Times New Roman" w:eastAsia="Times New Roman" w:hAnsi="Times New Roman" w:cs="Times New Roman"/>
              <w:kern w:val="0"/>
              <w14:ligatures w14:val="none"/>
            </w:rPr>
            <m:t xml:space="preserve"> m</m:t>
          </m:r>
          <m:r>
            <w:rPr>
              <w:rFonts w:ascii="Times New Roman" w:eastAsia="Times New Roman" w:hAnsi="Times New Roman" w:cs="Times New Roman"/>
              <w:kern w:val="0"/>
              <w14:ligatures w14:val="none"/>
            </w:rPr>
            <w:br/>
          </m:r>
        </m:oMath>
      </m:oMathPara>
    </w:p>
    <w:p w14:paraId="6B295145"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6D09">
        <w:rPr>
          <w:rFonts w:ascii="Times New Roman" w:eastAsia="Times New Roman" w:hAnsi="Times New Roman" w:cs="Times New Roman"/>
          <w:kern w:val="0"/>
          <w14:ligatures w14:val="none"/>
        </w:rPr>
        <w:t>So</w:t>
      </w:r>
      <w:proofErr w:type="gramEnd"/>
      <w:r w:rsidRPr="00916D09">
        <w:rPr>
          <w:rFonts w:ascii="Times New Roman" w:eastAsia="Times New Roman" w:hAnsi="Times New Roman" w:cs="Times New Roman"/>
          <w:kern w:val="0"/>
          <w14:ligatures w14:val="none"/>
        </w:rPr>
        <w:t xml:space="preserve"> to match the exact modern </w:t>
      </w:r>
      <m:oMath>
        <m:r>
          <w:rPr>
            <w:rFonts w:ascii="Cambria Math" w:eastAsia="Times New Roman" w:hAnsi="Cambria Math" w:cs="Times New Roman"/>
            <w:kern w:val="0"/>
            <w14:ligatures w14:val="none"/>
          </w:rPr>
          <m:t>c</m:t>
        </m:r>
      </m:oMath>
      <w:r w:rsidRPr="00916D09">
        <w:rPr>
          <w:rFonts w:ascii="Times New Roman" w:eastAsia="Times New Roman" w:hAnsi="Times New Roman" w:cs="Times New Roman"/>
          <w:kern w:val="0"/>
          <w14:ligatures w14:val="none"/>
        </w:rPr>
        <w:t>, the equation would require:</w:t>
      </w:r>
    </w:p>
    <w:p w14:paraId="2B1FC252"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xml:space="preserve"> yojana</m:t>
          </m:r>
          <m:r>
            <w:rPr>
              <w:rFonts w:ascii="Cambria Math" w:eastAsia="Times New Roman" w:hAnsi="Cambria Math" w:cs="Times New Roman"/>
              <w:kern w:val="0"/>
              <w14:ligatures w14:val="none"/>
            </w:rPr>
            <m:t>≈14.52</m:t>
          </m:r>
          <m:r>
            <m:rPr>
              <m:nor/>
            </m:rPr>
            <w:rPr>
              <w:rFonts w:ascii="Times New Roman" w:eastAsia="Times New Roman" w:hAnsi="Times New Roman" w:cs="Times New Roman"/>
              <w:kern w:val="0"/>
              <w14:ligatures w14:val="none"/>
            </w:rPr>
            <m:t xml:space="preserve"> km</m:t>
          </m:r>
          <m:r>
            <w:rPr>
              <w:rFonts w:ascii="Cambria Math" w:eastAsia="Times New Roman" w:hAnsi="Cambria Math" w:cs="Times New Roman"/>
              <w:kern w:val="0"/>
              <w14:ligatures w14:val="none"/>
            </w:rPr>
            <m:t>≈9.02</m:t>
          </m:r>
          <m:r>
            <m:rPr>
              <m:nor/>
            </m:rPr>
            <w:rPr>
              <w:rFonts w:ascii="Times New Roman" w:eastAsia="Times New Roman" w:hAnsi="Times New Roman" w:cs="Times New Roman"/>
              <w:kern w:val="0"/>
              <w14:ligatures w14:val="none"/>
            </w:rPr>
            <m:t xml:space="preserve"> miles</m:t>
          </m:r>
          <m:r>
            <w:rPr>
              <w:rFonts w:ascii="Times New Roman" w:eastAsia="Times New Roman" w:hAnsi="Times New Roman" w:cs="Times New Roman"/>
              <w:kern w:val="0"/>
              <w14:ligatures w14:val="none"/>
            </w:rPr>
            <w:br/>
          </m:r>
        </m:oMath>
      </m:oMathPara>
    </w:p>
    <w:p w14:paraId="7C6EA02C"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 xml:space="preserve">That is why people say it comes close: with a yojana of about 9.0 miles and a </w:t>
      </w:r>
      <w:proofErr w:type="spellStart"/>
      <w:r w:rsidRPr="00916D09">
        <w:rPr>
          <w:rFonts w:ascii="Times New Roman" w:eastAsia="Times New Roman" w:hAnsi="Times New Roman" w:cs="Times New Roman"/>
          <w:kern w:val="0"/>
          <w14:ligatures w14:val="none"/>
        </w:rPr>
        <w:t>nimesha</w:t>
      </w:r>
      <w:proofErr w:type="spellEnd"/>
      <w:r w:rsidRPr="00916D09">
        <w:rPr>
          <w:rFonts w:ascii="Times New Roman" w:eastAsia="Times New Roman" w:hAnsi="Times New Roman" w:cs="Times New Roman"/>
          <w:kern w:val="0"/>
          <w14:ligatures w14:val="none"/>
        </w:rPr>
        <w:t xml:space="preserve"> of </w:t>
      </w:r>
      <m:oMath>
        <m:r>
          <w:rPr>
            <w:rFonts w:ascii="Cambria Math" w:eastAsia="Times New Roman" w:hAnsi="Cambria Math" w:cs="Times New Roman"/>
            <w:kern w:val="0"/>
            <w14:ligatures w14:val="none"/>
          </w:rPr>
          <m:t>16</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75</m:t>
        </m:r>
      </m:oMath>
      <w:r w:rsidRPr="00916D09">
        <w:rPr>
          <w:rFonts w:ascii="Times New Roman" w:eastAsia="Times New Roman" w:hAnsi="Times New Roman" w:cs="Times New Roman"/>
          <w:kern w:val="0"/>
          <w14:ligatures w14:val="none"/>
        </w:rPr>
        <w:t xml:space="preserve">s, the ratio lands near the modern value of light speed. </w:t>
      </w:r>
    </w:p>
    <w:p w14:paraId="3B03B6C3"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The clean comparison is:</w:t>
      </w:r>
    </w:p>
    <w:p w14:paraId="18873D92"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2202</m:t>
              </m:r>
              <m:r>
                <m:rPr>
                  <m:nor/>
                </m:rPr>
                <w:rPr>
                  <w:rFonts w:ascii="Times New Roman" w:eastAsia="Times New Roman" w:hAnsi="Times New Roman" w:cs="Times New Roman"/>
                  <w:kern w:val="0"/>
                  <w14:ligatures w14:val="none"/>
                </w:rPr>
                <m:t xml:space="preserve"> yojana</m:t>
              </m:r>
            </m:num>
            <m:den>
              <m:r>
                <w:rPr>
                  <w:rFonts w:ascii="Cambria Math" w:eastAsia="Times New Roman" w:hAnsi="Cambria Math" w:cs="Times New Roman"/>
                  <w:kern w:val="0"/>
                  <w14:ligatures w14:val="none"/>
                </w:rPr>
                <m:t>0.5</m:t>
              </m:r>
              <m:r>
                <m:rPr>
                  <m:nor/>
                </m:rPr>
                <w:rPr>
                  <w:rFonts w:ascii="Times New Roman" w:eastAsia="Times New Roman" w:hAnsi="Times New Roman" w:cs="Times New Roman"/>
                  <w:kern w:val="0"/>
                  <w14:ligatures w14:val="none"/>
                </w:rPr>
                <m:t xml:space="preserve"> nimesha</m:t>
              </m:r>
            </m:den>
          </m:f>
          <m:r>
            <w:rPr>
              <w:rFonts w:ascii="Cambria Math" w:eastAsia="Times New Roman" w:hAnsi="Cambria Math" w:cs="Times New Roman"/>
              <w:kern w:val="0"/>
              <w14:ligatures w14:val="none"/>
            </w:rPr>
            <m:t>≈299.0×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r>
            <m:rPr>
              <m:nor/>
            </m:rPr>
            <w:rPr>
              <w:rFonts w:ascii="Times New Roman" w:eastAsia="Times New Roman" w:hAnsi="Times New Roman" w:cs="Times New Roman"/>
              <w:kern w:val="0"/>
              <w14:ligatures w14:val="none"/>
            </w:rPr>
            <m:t xml:space="preserve"> m/s</m:t>
          </m:r>
          <m:r>
            <w:rPr>
              <w:rFonts w:ascii="Times New Roman" w:eastAsia="Times New Roman" w:hAnsi="Times New Roman" w:cs="Times New Roman"/>
              <w:kern w:val="0"/>
              <w14:ligatures w14:val="none"/>
            </w:rPr>
            <w:br/>
          </m:r>
        </m:oMath>
        <m:oMath>
          <m:r>
            <w:rPr>
              <w:rFonts w:ascii="Cambria Math" w:eastAsia="Times New Roman" w:hAnsi="Cambria Math" w:cs="Times New Roman"/>
              <w:kern w:val="0"/>
              <w14:ligatures w14:val="none"/>
            </w:rPr>
            <m:t>c=299.792458×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r>
            <m:rPr>
              <m:nor/>
            </m:rPr>
            <w:rPr>
              <w:rFonts w:ascii="Times New Roman" w:eastAsia="Times New Roman" w:hAnsi="Times New Roman" w:cs="Times New Roman"/>
              <w:kern w:val="0"/>
              <w14:ligatures w14:val="none"/>
            </w:rPr>
            <m:t xml:space="preserve"> m/s</m:t>
          </m:r>
          <m:r>
            <w:rPr>
              <w:rFonts w:ascii="Times New Roman" w:eastAsia="Times New Roman" w:hAnsi="Times New Roman" w:cs="Times New Roman"/>
              <w:kern w:val="0"/>
              <w14:ligatures w14:val="none"/>
            </w:rPr>
            <w:br/>
          </m:r>
        </m:oMath>
      </m:oMathPara>
    </w:p>
    <w:p w14:paraId="1751BEA4"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6D09">
        <w:rPr>
          <w:rFonts w:ascii="Times New Roman" w:eastAsia="Times New Roman" w:hAnsi="Times New Roman" w:cs="Times New Roman"/>
          <w:kern w:val="0"/>
          <w14:ligatures w14:val="none"/>
        </w:rPr>
        <w:t>So</w:t>
      </w:r>
      <w:proofErr w:type="gramEnd"/>
      <w:r w:rsidRPr="00916D09">
        <w:rPr>
          <w:rFonts w:ascii="Times New Roman" w:eastAsia="Times New Roman" w:hAnsi="Times New Roman" w:cs="Times New Roman"/>
          <w:kern w:val="0"/>
          <w14:ligatures w14:val="none"/>
        </w:rPr>
        <w:t xml:space="preserve"> the structure is:</w:t>
      </w:r>
    </w:p>
    <w:p w14:paraId="360B60B0"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speed</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distance</m:t>
              </m:r>
            </m:num>
            <m:den>
              <m:r>
                <m:rPr>
                  <m:nor/>
                </m:rPr>
                <w:rPr>
                  <w:rFonts w:ascii="Times New Roman" w:eastAsia="Times New Roman" w:hAnsi="Times New Roman" w:cs="Times New Roman"/>
                  <w:kern w:val="0"/>
                  <w14:ligatures w14:val="none"/>
                </w:rPr>
                <m:t>time</m:t>
              </m:r>
            </m:den>
          </m:f>
          <m:r>
            <w:rPr>
              <w:rFonts w:ascii="Cambria Math" w:eastAsia="Times New Roman" w:hAnsi="Cambria Math" w:cs="Times New Roman"/>
              <w:kern w:val="0"/>
              <w14:ligatures w14:val="none"/>
            </w:rPr>
            <w:br/>
          </m:r>
        </m:oMath>
      </m:oMathPara>
    </w:p>
    <w:p w14:paraId="6D8901DF"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with</w:t>
      </w:r>
    </w:p>
    <w:p w14:paraId="3C19C238" w14:textId="77777777" w:rsidR="00916D09" w:rsidRPr="00916D09" w:rsidRDefault="00916D09" w:rsidP="00916D09">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distance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yojana</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time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nimesha</m:t>
          </m:r>
          <m:r>
            <w:rPr>
              <w:rFonts w:ascii="Times New Roman" w:eastAsia="Times New Roman" w:hAnsi="Times New Roman" w:cs="Times New Roman"/>
              <w:kern w:val="0"/>
              <w14:ligatures w14:val="none"/>
            </w:rPr>
            <w:br/>
          </m:r>
        </m:oMath>
      </m:oMathPara>
    </w:p>
    <w:p w14:paraId="433CC213"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 xml:space="preserve">and the closeness depends on the chosen historical conversion of those units. </w:t>
      </w:r>
    </w:p>
    <w:p w14:paraId="1E4AFF7D" w14:textId="77777777" w:rsidR="00916D09" w:rsidRPr="00916D09" w:rsidRDefault="00916D09" w:rsidP="00916D09">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b/>
          <w:bCs/>
          <w:kern w:val="0"/>
          <w14:ligatures w14:val="none"/>
        </w:rPr>
        <w:lastRenderedPageBreak/>
        <w:t>Conclusion</w:t>
      </w:r>
    </w:p>
    <w:p w14:paraId="79FFB386" w14:textId="143B2EFD" w:rsidR="001362C3" w:rsidRPr="001362C3" w:rsidRDefault="00916D09" w:rsidP="001362C3">
      <w:pPr>
        <w:spacing w:before="100" w:beforeAutospacing="1" w:after="100" w:afterAutospacing="1" w:line="240" w:lineRule="auto"/>
        <w:rPr>
          <w:rFonts w:ascii="Times New Roman" w:eastAsia="Times New Roman" w:hAnsi="Times New Roman" w:cs="Times New Roman"/>
          <w:kern w:val="0"/>
          <w14:ligatures w14:val="none"/>
        </w:rPr>
      </w:pPr>
      <w:r w:rsidRPr="00916D09">
        <w:rPr>
          <w:rFonts w:ascii="Times New Roman" w:eastAsia="Times New Roman" w:hAnsi="Times New Roman" w:cs="Times New Roman"/>
          <w:kern w:val="0"/>
          <w14:ligatures w14:val="none"/>
        </w:rPr>
        <w:t>The comparison demonstrates that ancient and modern systems share a common mathematical structure in which motion is encoded as a ratio of distance to time. The Vedic expression represents a static encoding of this relationship, while Rømer’s method extracts the same ratio dynamically through timing mismatch. Curvature Synchronization Theory unifies these approaches by formalizing time differences across spatial frames as the primary observable. The modern value of the speed of light provides an exact realization of this structure, while the Vedic formulation illustrates its conceptual foundation within a unit-based encoding system.</w:t>
      </w:r>
      <w:r>
        <w:rPr>
          <w:rFonts w:ascii="Times New Roman" w:eastAsia="Times New Roman" w:hAnsi="Times New Roman" w:cs="Times New Roman"/>
          <w:kern w:val="0"/>
          <w14:ligatures w14:val="none"/>
        </w:rPr>
        <w:t xml:space="preserve"> </w:t>
      </w:r>
      <w:r w:rsidR="001362C3" w:rsidRPr="001362C3">
        <w:rPr>
          <w:rFonts w:ascii="Times New Roman" w:eastAsia="Times New Roman" w:hAnsi="Times New Roman" w:cs="Times New Roman"/>
          <w:kern w:val="0"/>
          <w14:ligatures w14:val="none"/>
        </w:rPr>
        <w:t xml:space="preserve">The encoding of motion through distance–time ratios </w:t>
      </w:r>
      <w:r w:rsidR="001362C3" w:rsidRPr="001362C3">
        <w:rPr>
          <w:rFonts w:ascii="Times New Roman" w:eastAsia="Times New Roman" w:hAnsi="Times New Roman" w:cs="Times New Roman"/>
          <w:kern w:val="0"/>
          <w14:ligatures w14:val="none"/>
        </w:rPr>
        <w:t>represent</w:t>
      </w:r>
      <w:r w:rsidR="001362C3" w:rsidRPr="001362C3">
        <w:rPr>
          <w:rFonts w:ascii="Times New Roman" w:eastAsia="Times New Roman" w:hAnsi="Times New Roman" w:cs="Times New Roman"/>
          <w:kern w:val="0"/>
          <w14:ligatures w14:val="none"/>
        </w:rPr>
        <w:t xml:space="preserve"> a continuous conceptual thread linking ancient cosmological frameworks, astronomical measurement, and modern physical theory. The expression of motion in Vedic units, the empirical determination of finite light speed through astronomical timing, and the synchronization-based formulation of Curvature Synchronization Theory all rely on the same underlying principle that velocity emerges from the relationship between spatial displacement and temporal interval. The exact modern value of the speed of light formalizes this relationship with precision, while historical systems demonstrate its conceptual foundation through ratio-based encoding.</w:t>
      </w:r>
    </w:p>
    <w:p w14:paraId="5B354319" w14:textId="77777777" w:rsidR="00916D09" w:rsidRDefault="00916D09" w:rsidP="00916D09">
      <w:pPr>
        <w:pStyle w:val="NormalWeb"/>
      </w:pPr>
      <w:r>
        <w:rPr>
          <w:rStyle w:val="Strong"/>
          <w:rFonts w:eastAsiaTheme="majorEastAsia"/>
        </w:rPr>
        <w:t>References</w:t>
      </w:r>
    </w:p>
    <w:p w14:paraId="255BF2EC" w14:textId="77777777" w:rsidR="00916D09" w:rsidRDefault="00916D09" w:rsidP="00916D09">
      <w:pPr>
        <w:pStyle w:val="NormalWeb"/>
      </w:pPr>
      <w:r>
        <w:rPr>
          <w:rStyle w:val="whitespace-normal"/>
          <w:rFonts w:eastAsiaTheme="majorEastAsia"/>
        </w:rPr>
        <w:t>Rig Veda</w:t>
      </w:r>
      <w:r>
        <w:br/>
      </w:r>
      <w:r>
        <w:rPr>
          <w:rStyle w:val="whitespace-normal"/>
          <w:rFonts w:eastAsiaTheme="majorEastAsia"/>
        </w:rPr>
        <w:t>Sayana</w:t>
      </w:r>
      <w:r>
        <w:br/>
      </w:r>
      <w:r>
        <w:rPr>
          <w:rStyle w:val="whitespace-normal"/>
          <w:rFonts w:eastAsiaTheme="majorEastAsia"/>
        </w:rPr>
        <w:t>Ole Rømer</w:t>
      </w:r>
      <w:r>
        <w:br/>
        <w:t>CODATA Recommended Values of the Fundamental Physical Constants (Speed of Light)</w:t>
      </w:r>
    </w:p>
    <w:p w14:paraId="2E7493D4" w14:textId="77777777" w:rsidR="003B2438" w:rsidRDefault="003B2438"/>
    <w:sectPr w:rsidR="003B2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33E42"/>
    <w:multiLevelType w:val="multilevel"/>
    <w:tmpl w:val="4AA0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B2F11"/>
    <w:multiLevelType w:val="multilevel"/>
    <w:tmpl w:val="BFB6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93299"/>
    <w:multiLevelType w:val="multilevel"/>
    <w:tmpl w:val="DF8A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800114">
    <w:abstractNumId w:val="2"/>
  </w:num>
  <w:num w:numId="2" w16cid:durableId="1601447361">
    <w:abstractNumId w:val="0"/>
  </w:num>
  <w:num w:numId="3" w16cid:durableId="2104103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2C3"/>
    <w:rsid w:val="001362C3"/>
    <w:rsid w:val="003B2438"/>
    <w:rsid w:val="004E5121"/>
    <w:rsid w:val="00916D09"/>
    <w:rsid w:val="00A52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57A8A"/>
  <w15:chartTrackingRefBased/>
  <w15:docId w15:val="{1D3A1DD0-25F3-4EAD-9A76-D4E944378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2C3"/>
    <w:rPr>
      <w:rFonts w:eastAsiaTheme="majorEastAsia" w:cstheme="majorBidi"/>
      <w:color w:val="272727" w:themeColor="text1" w:themeTint="D8"/>
    </w:rPr>
  </w:style>
  <w:style w:type="paragraph" w:styleId="Title">
    <w:name w:val="Title"/>
    <w:basedOn w:val="Normal"/>
    <w:next w:val="Normal"/>
    <w:link w:val="TitleChar"/>
    <w:uiPriority w:val="10"/>
    <w:qFormat/>
    <w:rsid w:val="00136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2C3"/>
    <w:pPr>
      <w:spacing w:before="160"/>
      <w:jc w:val="center"/>
    </w:pPr>
    <w:rPr>
      <w:i/>
      <w:iCs/>
      <w:color w:val="404040" w:themeColor="text1" w:themeTint="BF"/>
    </w:rPr>
  </w:style>
  <w:style w:type="character" w:customStyle="1" w:styleId="QuoteChar">
    <w:name w:val="Quote Char"/>
    <w:basedOn w:val="DefaultParagraphFont"/>
    <w:link w:val="Quote"/>
    <w:uiPriority w:val="29"/>
    <w:rsid w:val="001362C3"/>
    <w:rPr>
      <w:i/>
      <w:iCs/>
      <w:color w:val="404040" w:themeColor="text1" w:themeTint="BF"/>
    </w:rPr>
  </w:style>
  <w:style w:type="paragraph" w:styleId="ListParagraph">
    <w:name w:val="List Paragraph"/>
    <w:basedOn w:val="Normal"/>
    <w:uiPriority w:val="34"/>
    <w:qFormat/>
    <w:rsid w:val="001362C3"/>
    <w:pPr>
      <w:ind w:left="720"/>
      <w:contextualSpacing/>
    </w:pPr>
  </w:style>
  <w:style w:type="character" w:styleId="IntenseEmphasis">
    <w:name w:val="Intense Emphasis"/>
    <w:basedOn w:val="DefaultParagraphFont"/>
    <w:uiPriority w:val="21"/>
    <w:qFormat/>
    <w:rsid w:val="001362C3"/>
    <w:rPr>
      <w:i/>
      <w:iCs/>
      <w:color w:val="0F4761" w:themeColor="accent1" w:themeShade="BF"/>
    </w:rPr>
  </w:style>
  <w:style w:type="paragraph" w:styleId="IntenseQuote">
    <w:name w:val="Intense Quote"/>
    <w:basedOn w:val="Normal"/>
    <w:next w:val="Normal"/>
    <w:link w:val="IntenseQuoteChar"/>
    <w:uiPriority w:val="30"/>
    <w:qFormat/>
    <w:rsid w:val="00136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2C3"/>
    <w:rPr>
      <w:i/>
      <w:iCs/>
      <w:color w:val="0F4761" w:themeColor="accent1" w:themeShade="BF"/>
    </w:rPr>
  </w:style>
  <w:style w:type="character" w:styleId="IntenseReference">
    <w:name w:val="Intense Reference"/>
    <w:basedOn w:val="DefaultParagraphFont"/>
    <w:uiPriority w:val="32"/>
    <w:qFormat/>
    <w:rsid w:val="001362C3"/>
    <w:rPr>
      <w:b/>
      <w:bCs/>
      <w:smallCaps/>
      <w:color w:val="0F4761" w:themeColor="accent1" w:themeShade="BF"/>
      <w:spacing w:val="5"/>
    </w:rPr>
  </w:style>
  <w:style w:type="paragraph" w:styleId="NormalWeb">
    <w:name w:val="Normal (Web)"/>
    <w:basedOn w:val="Normal"/>
    <w:uiPriority w:val="99"/>
    <w:semiHidden/>
    <w:unhideWhenUsed/>
    <w:rsid w:val="00916D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6D09"/>
    <w:rPr>
      <w:b/>
      <w:bCs/>
    </w:rPr>
  </w:style>
  <w:style w:type="character" w:customStyle="1" w:styleId="whitespace-normal">
    <w:name w:val="whitespace-normal"/>
    <w:basedOn w:val="DefaultParagraphFont"/>
    <w:rsid w:val="00916D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1780</Words>
  <Characters>10792</Characters>
  <Application>Microsoft Office Word</Application>
  <DocSecurity>0</DocSecurity>
  <Lines>161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Gabino Casanova</dc:creator>
  <cp:keywords/>
  <dc:description/>
  <cp:lastModifiedBy>Gabino Casanova</cp:lastModifiedBy>
  <cp:revision>1</cp:revision>
  <dcterms:created xsi:type="dcterms:W3CDTF">2026-04-16T23:12:00Z</dcterms:created>
  <dcterms:modified xsi:type="dcterms:W3CDTF">2026-04-16T23:43:00Z</dcterms:modified>
</cp:coreProperties>
</file>