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8FC01" w14:textId="77777777" w:rsidR="004E6355" w:rsidRPr="00F82FF5" w:rsidRDefault="004E6355" w:rsidP="006439E8">
      <w:pPr>
        <w:rPr>
          <w:lang w:val="es-ES"/>
        </w:rPr>
      </w:pPr>
      <w:bookmarkStart w:id="0" w:name="_Toc70271187"/>
      <w:bookmarkStart w:id="1" w:name="_Toc70271296"/>
      <w:bookmarkStart w:id="2" w:name="_Toc262738442"/>
      <w:bookmarkStart w:id="3" w:name="_Toc141420937"/>
      <w:bookmarkStart w:id="4" w:name="_Toc141431454"/>
      <w:bookmarkStart w:id="5" w:name="_Toc141431516"/>
      <w:bookmarkStart w:id="6" w:name="_Toc143014802"/>
    </w:p>
    <w:p w14:paraId="0FA896B2" w14:textId="77777777" w:rsidR="004E6355" w:rsidRPr="00F82FF5" w:rsidRDefault="004E6355" w:rsidP="006439E8">
      <w:pPr>
        <w:rPr>
          <w:lang w:val="es-ES"/>
        </w:rPr>
      </w:pPr>
    </w:p>
    <w:p w14:paraId="51A9E688" w14:textId="77777777" w:rsidR="005745A8" w:rsidRPr="00F82FF5" w:rsidRDefault="005745A8" w:rsidP="006439E8">
      <w:pPr>
        <w:rPr>
          <w:lang w:val="es-ES"/>
        </w:rPr>
      </w:pPr>
    </w:p>
    <w:p w14:paraId="7DFDCE43" w14:textId="77777777" w:rsidR="005745A8" w:rsidRPr="00F82FF5" w:rsidRDefault="005745A8" w:rsidP="006439E8">
      <w:pPr>
        <w:rPr>
          <w:lang w:val="es-ES"/>
        </w:rPr>
      </w:pPr>
    </w:p>
    <w:p w14:paraId="0CDEDEE6" w14:textId="77777777" w:rsidR="005745A8" w:rsidRPr="00F82FF5" w:rsidRDefault="005745A8" w:rsidP="006439E8">
      <w:pPr>
        <w:rPr>
          <w:lang w:val="es-ES"/>
        </w:rPr>
      </w:pPr>
    </w:p>
    <w:p w14:paraId="5D19C916" w14:textId="77777777" w:rsidR="005745A8" w:rsidRPr="00F82FF5" w:rsidRDefault="005745A8" w:rsidP="006439E8">
      <w:pPr>
        <w:rPr>
          <w:lang w:val="es-ES"/>
        </w:rPr>
      </w:pPr>
    </w:p>
    <w:p w14:paraId="41443F49" w14:textId="77777777" w:rsidR="005745A8" w:rsidRPr="00F82FF5" w:rsidRDefault="005745A8" w:rsidP="006439E8">
      <w:pPr>
        <w:rPr>
          <w:lang w:val="es-ES"/>
        </w:rPr>
      </w:pPr>
    </w:p>
    <w:p w14:paraId="723CBBBE" w14:textId="77777777" w:rsidR="005745A8" w:rsidRPr="00F82FF5" w:rsidRDefault="005745A8" w:rsidP="006439E8">
      <w:pPr>
        <w:rPr>
          <w:lang w:val="es-ES"/>
        </w:rPr>
      </w:pPr>
    </w:p>
    <w:p w14:paraId="1EFB5B44" w14:textId="77777777" w:rsidR="004B630D" w:rsidRPr="00F82FF5" w:rsidRDefault="004B630D" w:rsidP="006439E8">
      <w:pPr>
        <w:rPr>
          <w:lang w:val="es-ES"/>
        </w:rPr>
      </w:pPr>
      <w:bookmarkStart w:id="7" w:name="_Toc243970942"/>
      <w:bookmarkStart w:id="8" w:name="_Toc243973818"/>
      <w:bookmarkStart w:id="9" w:name="_Toc243976445"/>
      <w:bookmarkStart w:id="10" w:name="_Toc244057151"/>
      <w:bookmarkStart w:id="11" w:name="_Toc400026562"/>
      <w:bookmarkStart w:id="12" w:name="_Toc401142495"/>
      <w:bookmarkStart w:id="13" w:name="_Toc401241615"/>
      <w:bookmarkStart w:id="14" w:name="_Toc245371844"/>
      <w:bookmarkStart w:id="15" w:name="_Toc245378964"/>
      <w:bookmarkStart w:id="16" w:name="_Toc245379037"/>
      <w:bookmarkStart w:id="17" w:name="_Toc247873863"/>
      <w:bookmarkStart w:id="18" w:name="_Toc250882102"/>
      <w:bookmarkStart w:id="19" w:name="_Toc250882835"/>
    </w:p>
    <w:p w14:paraId="2BE90144" w14:textId="77777777" w:rsidR="00EC113D" w:rsidRPr="00CE3316" w:rsidRDefault="00EC113D" w:rsidP="006439E8">
      <w:pPr>
        <w:rPr>
          <w:lang w:val="es-ES"/>
        </w:rPr>
      </w:pP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24E26512" w14:textId="7502073E" w:rsidR="004B630D" w:rsidRPr="002004C8" w:rsidRDefault="006035D0" w:rsidP="006439E8">
      <w:pPr>
        <w:pStyle w:val="TituloDocumento"/>
      </w:pPr>
      <w:r>
        <w:t>BCP – Ejemplos criptografía</w:t>
      </w:r>
    </w:p>
    <w:p w14:paraId="1C4C3570" w14:textId="7B71835A" w:rsidR="004E6355" w:rsidRPr="006439E8" w:rsidRDefault="006035D0" w:rsidP="006439E8">
      <w:pPr>
        <w:rPr>
          <w:bCs/>
          <w:lang w:val="es-AR"/>
        </w:rPr>
      </w:pPr>
      <w:r>
        <w:rPr>
          <w:lang w:val="es-AR"/>
        </w:rPr>
        <w:t xml:space="preserve">Proyectos de </w:t>
      </w:r>
      <w:proofErr w:type="spellStart"/>
      <w:r>
        <w:rPr>
          <w:lang w:val="es-AR"/>
        </w:rPr>
        <w:t>encripción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desencripción</w:t>
      </w:r>
      <w:proofErr w:type="spellEnd"/>
      <w:r>
        <w:rPr>
          <w:lang w:val="es-AR"/>
        </w:rPr>
        <w:t xml:space="preserve"> de configuración</w:t>
      </w:r>
    </w:p>
    <w:p w14:paraId="32AAD19F" w14:textId="77777777" w:rsidR="00235674" w:rsidRPr="00F82FF5" w:rsidRDefault="00235674" w:rsidP="006439E8">
      <w:pPr>
        <w:rPr>
          <w:lang w:val="es-ES"/>
        </w:rPr>
      </w:pPr>
    </w:p>
    <w:p w14:paraId="5E38829F" w14:textId="77777777" w:rsidR="004E6355" w:rsidRPr="00F82FF5" w:rsidRDefault="004E6355" w:rsidP="006439E8">
      <w:pPr>
        <w:rPr>
          <w:lang w:val="es-ES"/>
        </w:rPr>
      </w:pPr>
    </w:p>
    <w:p w14:paraId="38F80101" w14:textId="77777777" w:rsidR="004E6355" w:rsidRPr="00F82FF5" w:rsidRDefault="004E6355" w:rsidP="006439E8">
      <w:pPr>
        <w:rPr>
          <w:lang w:val="es-ES"/>
        </w:rPr>
      </w:pPr>
    </w:p>
    <w:p w14:paraId="1D4B44C7" w14:textId="77777777" w:rsidR="005745A8" w:rsidRPr="00F82FF5" w:rsidRDefault="005745A8" w:rsidP="006439E8">
      <w:pPr>
        <w:rPr>
          <w:lang w:val="es-ES"/>
        </w:rPr>
      </w:pPr>
    </w:p>
    <w:p w14:paraId="6B9A4FB8" w14:textId="77777777" w:rsidR="005745A8" w:rsidRPr="00F82FF5" w:rsidRDefault="005745A8" w:rsidP="006439E8">
      <w:pPr>
        <w:rPr>
          <w:lang w:val="es-ES"/>
        </w:rPr>
      </w:pPr>
    </w:p>
    <w:p w14:paraId="19F14659" w14:textId="77777777" w:rsidR="005745A8" w:rsidRDefault="005745A8" w:rsidP="006439E8">
      <w:pPr>
        <w:rPr>
          <w:lang w:val="es-ES"/>
        </w:rPr>
      </w:pPr>
    </w:p>
    <w:p w14:paraId="58248B96" w14:textId="77777777" w:rsidR="00CE3316" w:rsidRPr="00F82FF5" w:rsidRDefault="00CE3316" w:rsidP="006439E8">
      <w:pPr>
        <w:rPr>
          <w:lang w:val="es-ES"/>
        </w:rPr>
      </w:pPr>
    </w:p>
    <w:p w14:paraId="0D0BEFBC" w14:textId="77777777" w:rsidR="004B630D" w:rsidRPr="00F82FF5" w:rsidRDefault="004B630D" w:rsidP="006439E8">
      <w:pPr>
        <w:rPr>
          <w:lang w:val="es-ES"/>
        </w:rPr>
      </w:pPr>
    </w:p>
    <w:p w14:paraId="1DF8A48A" w14:textId="77777777" w:rsidR="000C66E3" w:rsidRPr="006439E8" w:rsidRDefault="00964FDC" w:rsidP="006439E8">
      <w:pPr>
        <w:rPr>
          <w:lang w:val="es-AR"/>
        </w:rPr>
      </w:pPr>
      <w:bookmarkStart w:id="20" w:name="_Toc451114961"/>
      <w:bookmarkStart w:id="21" w:name="_Toc451115461"/>
      <w:bookmarkStart w:id="22" w:name="_Toc451162143"/>
      <w:r w:rsidRPr="006439E8">
        <w:rPr>
          <w:lang w:val="es-AR"/>
        </w:rPr>
        <w:t>Cliente</w:t>
      </w:r>
      <w:r w:rsidR="000C66E3" w:rsidRPr="006439E8">
        <w:rPr>
          <w:lang w:val="es-AR"/>
        </w:rPr>
        <w:t>:</w:t>
      </w:r>
      <w:bookmarkEnd w:id="20"/>
      <w:bookmarkEnd w:id="21"/>
      <w:bookmarkEnd w:id="22"/>
      <w:r w:rsidR="000C66E3" w:rsidRPr="006439E8">
        <w:rPr>
          <w:lang w:val="es-AR"/>
        </w:rPr>
        <w:t xml:space="preserve"> </w:t>
      </w:r>
    </w:p>
    <w:p w14:paraId="66CD002C" w14:textId="27F8A056" w:rsidR="00DA0CA3" w:rsidRPr="00CE3316" w:rsidRDefault="006035D0" w:rsidP="006439E8">
      <w:pPr>
        <w:pStyle w:val="SubTitulilloPortada"/>
      </w:pPr>
      <w:r>
        <w:t>BCP</w:t>
      </w:r>
    </w:p>
    <w:p w14:paraId="618C811B" w14:textId="77777777" w:rsidR="004E6355" w:rsidRPr="00F82FF5" w:rsidRDefault="002D1696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6641E2F1" w14:textId="77777777" w:rsidR="004E6355" w:rsidRPr="006439E8" w:rsidRDefault="00DA0CA3" w:rsidP="006439E8">
      <w:pPr>
        <w:rPr>
          <w:lang w:val="es-AR"/>
        </w:rPr>
      </w:pPr>
      <w:bookmarkStart w:id="23" w:name="_Toc451114962"/>
      <w:bookmarkStart w:id="24" w:name="_Toc451115462"/>
      <w:bookmarkStart w:id="25" w:name="_Toc451162144"/>
      <w:r w:rsidRPr="006439E8">
        <w:rPr>
          <w:lang w:val="es-AR"/>
        </w:rPr>
        <w:t>Preparado por</w:t>
      </w:r>
      <w:r w:rsidR="004E6355" w:rsidRPr="006439E8">
        <w:rPr>
          <w:lang w:val="es-AR"/>
        </w:rPr>
        <w:t>:</w:t>
      </w:r>
      <w:bookmarkEnd w:id="23"/>
      <w:bookmarkEnd w:id="24"/>
      <w:bookmarkEnd w:id="25"/>
      <w:r w:rsidR="004E6355" w:rsidRPr="006439E8">
        <w:rPr>
          <w:lang w:val="es-AR"/>
        </w:rPr>
        <w:t xml:space="preserve"> </w:t>
      </w:r>
    </w:p>
    <w:p w14:paraId="08AC143E" w14:textId="32499F8C" w:rsidR="00312068" w:rsidRPr="00E2231D" w:rsidRDefault="006035D0" w:rsidP="006439E8">
      <w:pPr>
        <w:rPr>
          <w:lang w:val="es-AR"/>
        </w:rPr>
      </w:pPr>
      <w:r w:rsidRPr="00E2231D">
        <w:rPr>
          <w:lang w:val="es-AR"/>
        </w:rPr>
        <w:t>Gabriel Lopardo</w:t>
      </w:r>
      <w:r w:rsidR="00DA0CA3" w:rsidRPr="00E2231D">
        <w:rPr>
          <w:lang w:val="es-AR"/>
        </w:rPr>
        <w:t xml:space="preserve"> </w:t>
      </w:r>
      <w:r w:rsidR="00027E01" w:rsidRPr="00E2231D">
        <w:rPr>
          <w:lang w:val="es-AR"/>
        </w:rPr>
        <w:t xml:space="preserve">– </w:t>
      </w:r>
      <w:proofErr w:type="spellStart"/>
      <w:r w:rsidRPr="00E2231D">
        <w:rPr>
          <w:lang w:val="es-AR"/>
        </w:rPr>
        <w:t>Developer</w:t>
      </w:r>
      <w:proofErr w:type="spellEnd"/>
    </w:p>
    <w:p w14:paraId="4C913616" w14:textId="77777777" w:rsidR="00D05E9E" w:rsidRPr="00E2231D" w:rsidRDefault="00D05E9E" w:rsidP="006439E8">
      <w:pPr>
        <w:rPr>
          <w:lang w:val="es-AR"/>
        </w:rPr>
      </w:pPr>
    </w:p>
    <w:p w14:paraId="79D4C03B" w14:textId="77777777" w:rsidR="00952171" w:rsidRPr="00E2231D" w:rsidRDefault="00952171" w:rsidP="006439E8">
      <w:pPr>
        <w:rPr>
          <w:lang w:val="es-AR"/>
        </w:rPr>
      </w:pPr>
    </w:p>
    <w:p w14:paraId="71DF9A41" w14:textId="77777777" w:rsidR="004E6355" w:rsidRPr="00E2231D" w:rsidRDefault="004E6355" w:rsidP="006439E8">
      <w:pPr>
        <w:rPr>
          <w:lang w:val="es-AR"/>
        </w:rPr>
      </w:pPr>
    </w:p>
    <w:p w14:paraId="2A2DB583" w14:textId="77777777" w:rsidR="00211EC0" w:rsidRPr="00E2231D" w:rsidRDefault="00211EC0" w:rsidP="006439E8">
      <w:pPr>
        <w:rPr>
          <w:lang w:val="es-AR"/>
        </w:rPr>
      </w:pPr>
    </w:p>
    <w:p w14:paraId="36992CD8" w14:textId="77777777" w:rsidR="00CE3316" w:rsidRPr="00E2231D" w:rsidRDefault="00CE3316" w:rsidP="006439E8">
      <w:pPr>
        <w:rPr>
          <w:lang w:val="es-AR"/>
        </w:rPr>
      </w:pPr>
    </w:p>
    <w:p w14:paraId="2D5A3489" w14:textId="77777777" w:rsidR="00CE3316" w:rsidRPr="00E2231D" w:rsidRDefault="00CE3316" w:rsidP="006439E8">
      <w:pPr>
        <w:rPr>
          <w:lang w:val="es-AR"/>
        </w:rPr>
      </w:pPr>
    </w:p>
    <w:p w14:paraId="789E2BFB" w14:textId="1E03BEDB" w:rsidR="00BA19E1" w:rsidRPr="006035D0" w:rsidRDefault="00075D33" w:rsidP="006439E8">
      <w:pPr>
        <w:rPr>
          <w:bCs/>
          <w:iCs/>
          <w:noProof/>
          <w:color w:val="595959" w:themeColor="text1" w:themeTint="A6"/>
        </w:rPr>
      </w:pPr>
      <w:bookmarkStart w:id="26" w:name="_Toc329004450"/>
      <w:bookmarkStart w:id="27" w:name="_Toc70271299"/>
      <w:bookmarkStart w:id="28" w:name="_Toc73422956"/>
      <w:bookmarkStart w:id="29" w:name="_Toc262738444"/>
      <w:bookmarkStart w:id="30" w:name="_Toc141420939"/>
      <w:bookmarkStart w:id="31" w:name="_Toc141431456"/>
      <w:bookmarkStart w:id="32" w:name="_Toc141431518"/>
      <w:bookmarkStart w:id="33" w:name="_Toc143014804"/>
      <w:bookmarkEnd w:id="0"/>
      <w:bookmarkEnd w:id="1"/>
      <w:bookmarkEnd w:id="2"/>
      <w:bookmarkEnd w:id="3"/>
      <w:bookmarkEnd w:id="4"/>
      <w:bookmarkEnd w:id="5"/>
      <w:bookmarkEnd w:id="6"/>
      <w:r>
        <w:t>4</w:t>
      </w:r>
      <w:r w:rsidR="00CE3316" w:rsidRPr="006035D0">
        <w:t>-</w:t>
      </w:r>
      <w:r w:rsidR="00E2231D">
        <w:t>Jun</w:t>
      </w:r>
      <w:r w:rsidR="00CE3316" w:rsidRPr="006035D0">
        <w:t>-1</w:t>
      </w:r>
      <w:r w:rsidR="006035D0">
        <w:t>8</w:t>
      </w:r>
      <w:r w:rsidR="004E6355" w:rsidRPr="006035D0">
        <w:br w:type="page"/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sdt>
      <w:sdtPr>
        <w:rPr>
          <w:rFonts w:ascii="Poppins Medium" w:hAnsi="Poppins Medium"/>
          <w:b/>
          <w:bCs w:val="0"/>
          <w:color w:val="auto"/>
          <w:sz w:val="22"/>
          <w:lang w:val="en-US"/>
        </w:rPr>
        <w:id w:val="-2004044048"/>
        <w:docPartObj>
          <w:docPartGallery w:val="Table of Contents"/>
          <w:docPartUnique/>
        </w:docPartObj>
      </w:sdtPr>
      <w:sdtEndPr>
        <w:rPr>
          <w:rFonts w:ascii="Poppins Light" w:hAnsi="Poppins Light"/>
          <w:b w:val="0"/>
          <w:noProof/>
          <w:sz w:val="20"/>
        </w:rPr>
      </w:sdtEndPr>
      <w:sdtContent>
        <w:p w14:paraId="4DF64408" w14:textId="77777777" w:rsidR="00AD1760" w:rsidRDefault="00BA19E1" w:rsidP="006439E8">
          <w:pPr>
            <w:pStyle w:val="CaratulaSubTitle"/>
            <w:rPr>
              <w:noProof/>
            </w:rPr>
          </w:pPr>
          <w:r w:rsidRPr="006035D0">
            <w:rPr>
              <w:rStyle w:val="Heading1Char"/>
              <w:lang w:val="en-US"/>
            </w:rPr>
            <w:t>Table of Contents</w:t>
          </w:r>
          <w:r w:rsidRPr="00F82FF5">
            <w:rPr>
              <w:b/>
              <w:caps/>
              <w:szCs w:val="28"/>
              <w:u w:val="single"/>
            </w:rPr>
            <w:fldChar w:fldCharType="begin"/>
          </w:r>
          <w:r w:rsidRPr="006035D0">
            <w:rPr>
              <w:lang w:val="en-US"/>
            </w:rPr>
            <w:instrText xml:space="preserve"> TOC \o "1-3" \h \z \u </w:instrText>
          </w:r>
          <w:r w:rsidRPr="00F82FF5">
            <w:rPr>
              <w:b/>
              <w:caps/>
              <w:szCs w:val="28"/>
              <w:u w:val="single"/>
            </w:rPr>
            <w:fldChar w:fldCharType="separate"/>
          </w:r>
        </w:p>
        <w:p w14:paraId="7B9CC6A9" w14:textId="511B7A3D" w:rsidR="00AD1760" w:rsidRDefault="00AD176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871527" w:history="1">
            <w:r w:rsidRPr="00EC79C4">
              <w:rPr>
                <w:rStyle w:val="Hyperlink"/>
                <w:noProof/>
              </w:rPr>
              <w:t>Encripción y desencripción de archivos de configuración .json con .ASP 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46D7" w14:textId="6D976D67" w:rsidR="00AD1760" w:rsidRDefault="00AD176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871528" w:history="1">
            <w:r w:rsidRPr="00EC79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79C4">
              <w:rPr>
                <w:rStyle w:val="Hyperlink"/>
                <w:noProof/>
              </w:rPr>
              <w:t>Encripción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9347" w14:textId="52EF7FF2" w:rsidR="00AD1760" w:rsidRDefault="00AD176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871529" w:history="1">
            <w:r w:rsidRPr="00EC79C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79C4">
              <w:rPr>
                <w:rStyle w:val="Hyperlink"/>
                <w:noProof/>
              </w:rPr>
              <w:t>¿Qué hacer con la información encriptada?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D739" w14:textId="767BD984" w:rsidR="00AD1760" w:rsidRDefault="00AD176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871530" w:history="1">
            <w:r w:rsidRPr="00EC79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79C4">
              <w:rPr>
                <w:rStyle w:val="Hyperlink"/>
                <w:noProof/>
              </w:rPr>
              <w:t>Desencriptación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63AB" w14:textId="2DEA9E36" w:rsidR="00AD1760" w:rsidRDefault="00AD176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871531" w:history="1">
            <w:r w:rsidRPr="00EC79C4">
              <w:rPr>
                <w:rStyle w:val="Hyperlink"/>
                <w:noProof/>
              </w:rPr>
              <w:t>Encripción y desencripción de archivos de configuración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9FA4" w14:textId="332B1760" w:rsidR="00AD1760" w:rsidRDefault="00AD176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871532" w:history="1">
            <w:r w:rsidRPr="00EC79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79C4">
              <w:rPr>
                <w:rStyle w:val="Hyperlink"/>
                <w:noProof/>
              </w:rPr>
              <w:t>Encripción de una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2E9E" w14:textId="23B40571" w:rsidR="00AD1760" w:rsidRDefault="00AD176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871533" w:history="1">
            <w:r w:rsidRPr="00EC79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79C4">
              <w:rPr>
                <w:rStyle w:val="Hyperlink"/>
                <w:noProof/>
              </w:rPr>
              <w:t>Desencripción de una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3127" w14:textId="1D90C23D" w:rsidR="00BA19E1" w:rsidRPr="004B5538" w:rsidRDefault="00BA19E1" w:rsidP="006439E8">
          <w:pPr>
            <w:rPr>
              <w:lang w:val="es-ES"/>
            </w:rPr>
          </w:pPr>
          <w:r w:rsidRPr="00F82FF5">
            <w:rPr>
              <w:noProof/>
              <w:lang w:val="es-ES"/>
            </w:rPr>
            <w:fldChar w:fldCharType="end"/>
          </w:r>
        </w:p>
      </w:sdtContent>
    </w:sdt>
    <w:p w14:paraId="0EF453ED" w14:textId="77777777" w:rsidR="00940CDB" w:rsidRPr="00F82FF5" w:rsidRDefault="00940CDB" w:rsidP="006439E8">
      <w:pPr>
        <w:rPr>
          <w:lang w:val="es-ES"/>
        </w:rPr>
      </w:pPr>
      <w:bookmarkStart w:id="34" w:name="_Toc439253843"/>
    </w:p>
    <w:p w14:paraId="4E446BC3" w14:textId="77777777" w:rsidR="00940CDB" w:rsidRPr="00F82FF5" w:rsidRDefault="00940CDB" w:rsidP="006439E8">
      <w:pPr>
        <w:rPr>
          <w:lang w:val="es-ES"/>
        </w:rPr>
      </w:pPr>
    </w:p>
    <w:p w14:paraId="31E6FF51" w14:textId="77777777" w:rsidR="00940CDB" w:rsidRPr="00F82FF5" w:rsidRDefault="00940CDB" w:rsidP="006439E8">
      <w:pPr>
        <w:rPr>
          <w:lang w:val="es-ES"/>
        </w:rPr>
      </w:pPr>
    </w:p>
    <w:p w14:paraId="05DD9A59" w14:textId="77777777" w:rsidR="00940CDB" w:rsidRPr="00F82FF5" w:rsidRDefault="00940CDB" w:rsidP="006439E8">
      <w:pPr>
        <w:rPr>
          <w:lang w:val="es-ES"/>
        </w:rPr>
      </w:pPr>
    </w:p>
    <w:p w14:paraId="21770C98" w14:textId="77777777" w:rsidR="00940CDB" w:rsidRPr="00F82FF5" w:rsidRDefault="003A0DC8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6F2AE8E6" w14:textId="77777777" w:rsidR="00DB3922" w:rsidRPr="00F82FF5" w:rsidRDefault="00DB3922" w:rsidP="006439E8">
      <w:pPr>
        <w:rPr>
          <w:lang w:val="es-ES"/>
        </w:rPr>
      </w:pPr>
    </w:p>
    <w:p w14:paraId="0881134E" w14:textId="34E85874" w:rsidR="006275E0" w:rsidRPr="006275E0" w:rsidRDefault="006275E0" w:rsidP="006439E8">
      <w:pPr>
        <w:rPr>
          <w:lang w:val="es-ES"/>
        </w:rPr>
      </w:pPr>
      <w:bookmarkStart w:id="35" w:name="_Ref451114906"/>
      <w:bookmarkStart w:id="36" w:name="_Toc451114970"/>
      <w:bookmarkStart w:id="37" w:name="_GoBack"/>
      <w:bookmarkEnd w:id="37"/>
    </w:p>
    <w:p w14:paraId="2CF61A20" w14:textId="77777777" w:rsidR="006275E0" w:rsidRDefault="006275E0" w:rsidP="006439E8">
      <w:pPr>
        <w:rPr>
          <w:rFonts w:ascii="Poppins SemiBold" w:hAnsi="Poppins SemiBold" w:cs="Poppins SemiBold"/>
          <w:color w:val="595959" w:themeColor="text1" w:themeTint="A6"/>
          <w:sz w:val="36"/>
          <w:szCs w:val="36"/>
          <w:lang w:val="es-ES" w:eastAsia="ja-JP"/>
        </w:rPr>
      </w:pPr>
      <w:bookmarkStart w:id="38" w:name="_Toc452542841"/>
      <w:r>
        <w:br w:type="page"/>
      </w:r>
    </w:p>
    <w:p w14:paraId="149D0C24" w14:textId="1CB5ADAA" w:rsidR="003E0118" w:rsidRPr="004E5AE7" w:rsidRDefault="004E5AE7" w:rsidP="00DA04FB">
      <w:pPr>
        <w:pStyle w:val="Heading1"/>
      </w:pPr>
      <w:bookmarkStart w:id="39" w:name="_Toc515871527"/>
      <w:bookmarkEnd w:id="38"/>
      <w:proofErr w:type="spellStart"/>
      <w:r w:rsidRPr="004E5AE7">
        <w:lastRenderedPageBreak/>
        <w:t>Encripción</w:t>
      </w:r>
      <w:proofErr w:type="spellEnd"/>
      <w:r w:rsidR="003E0118" w:rsidRPr="004E5AE7">
        <w:t xml:space="preserve"> </w:t>
      </w:r>
      <w:r w:rsidRPr="004E5AE7">
        <w:t xml:space="preserve">y </w:t>
      </w:r>
      <w:proofErr w:type="spellStart"/>
      <w:r w:rsidRPr="004E5AE7">
        <w:t>desencripción</w:t>
      </w:r>
      <w:proofErr w:type="spellEnd"/>
      <w:r w:rsidRPr="004E5AE7">
        <w:t xml:space="preserve"> de archivos de </w:t>
      </w:r>
      <w:proofErr w:type="gramStart"/>
      <w:r w:rsidRPr="004E5AE7">
        <w:t>configuraci</w:t>
      </w:r>
      <w:r>
        <w:t>ón .</w:t>
      </w:r>
      <w:proofErr w:type="spellStart"/>
      <w:r>
        <w:t>json</w:t>
      </w:r>
      <w:proofErr w:type="spellEnd"/>
      <w:proofErr w:type="gramEnd"/>
      <w:r>
        <w:t xml:space="preserve"> con .ASP NET Core</w:t>
      </w:r>
      <w:bookmarkEnd w:id="39"/>
    </w:p>
    <w:p w14:paraId="67E77E38" w14:textId="77777777" w:rsidR="00964FDC" w:rsidRPr="004E5AE7" w:rsidRDefault="00964FDC" w:rsidP="006439E8">
      <w:pPr>
        <w:rPr>
          <w:lang w:val="es-AR"/>
        </w:rPr>
      </w:pPr>
    </w:p>
    <w:p w14:paraId="19094244" w14:textId="667A54A6" w:rsidR="003E0118" w:rsidRPr="004E5AE7" w:rsidRDefault="004E5AE7" w:rsidP="006439E8">
      <w:pPr>
        <w:rPr>
          <w:lang w:val="es-AR"/>
        </w:rPr>
      </w:pPr>
      <w:r w:rsidRPr="004E5AE7">
        <w:rPr>
          <w:lang w:val="es-AR"/>
        </w:rPr>
        <w:t>En esta solución se pretende ilustrar un c</w:t>
      </w:r>
      <w:r>
        <w:rPr>
          <w:lang w:val="es-AR"/>
        </w:rPr>
        <w:t xml:space="preserve">aso de </w:t>
      </w:r>
      <w:proofErr w:type="spellStart"/>
      <w:r>
        <w:rPr>
          <w:lang w:val="es-AR"/>
        </w:rPr>
        <w:t>encripción</w:t>
      </w:r>
      <w:proofErr w:type="spellEnd"/>
      <w:r>
        <w:rPr>
          <w:lang w:val="es-AR"/>
        </w:rPr>
        <w:t xml:space="preserve"> </w:t>
      </w:r>
      <w:r w:rsidR="003C7588">
        <w:rPr>
          <w:lang w:val="es-AR"/>
        </w:rPr>
        <w:t xml:space="preserve">de un archivo de configuración para una aplicación web en .ASP NET Core 2.0 con el agregado de un </w:t>
      </w:r>
      <w:proofErr w:type="spellStart"/>
      <w:r w:rsidR="003C7588">
        <w:rPr>
          <w:lang w:val="es-AR"/>
        </w:rPr>
        <w:t>ConfigurationProvider</w:t>
      </w:r>
      <w:proofErr w:type="spellEnd"/>
      <w:r w:rsidR="003C7588">
        <w:rPr>
          <w:lang w:val="es-AR"/>
        </w:rPr>
        <w:t xml:space="preserve"> </w:t>
      </w:r>
      <w:proofErr w:type="spellStart"/>
      <w:r w:rsidR="003C7588">
        <w:rPr>
          <w:lang w:val="es-AR"/>
        </w:rPr>
        <w:t>custom</w:t>
      </w:r>
      <w:proofErr w:type="spellEnd"/>
      <w:r w:rsidR="003C7588">
        <w:rPr>
          <w:lang w:val="es-AR"/>
        </w:rPr>
        <w:t xml:space="preserve"> para separar la configuración con datos sensibles en un archivo aparte que no se publica en producción</w:t>
      </w:r>
    </w:p>
    <w:p w14:paraId="40AB779C" w14:textId="77777777" w:rsidR="00682583" w:rsidRPr="00F82FF5" w:rsidRDefault="00682583" w:rsidP="006439E8">
      <w:pPr>
        <w:rPr>
          <w:lang w:val="es-ES"/>
        </w:rPr>
      </w:pPr>
    </w:p>
    <w:p w14:paraId="1B5B9E0A" w14:textId="0F57B261" w:rsidR="000168FA" w:rsidRPr="006A4979" w:rsidRDefault="003C7588" w:rsidP="00DA04FB">
      <w:pPr>
        <w:pStyle w:val="TittleBullet"/>
      </w:pPr>
      <w:bookmarkStart w:id="40" w:name="_Toc515871528"/>
      <w:bookmarkEnd w:id="34"/>
      <w:bookmarkEnd w:id="35"/>
      <w:bookmarkEnd w:id="36"/>
      <w:proofErr w:type="spellStart"/>
      <w:r>
        <w:t>E</w:t>
      </w:r>
      <w:r w:rsidR="004E5AE7">
        <w:t>ncripción</w:t>
      </w:r>
      <w:bookmarkEnd w:id="40"/>
      <w:proofErr w:type="spellEnd"/>
    </w:p>
    <w:p w14:paraId="24CAB223" w14:textId="03AB6C7D" w:rsidR="00964FDC" w:rsidRDefault="0078388B" w:rsidP="006439E8">
      <w:pPr>
        <w:rPr>
          <w:lang w:val="es-ES"/>
        </w:rPr>
      </w:pPr>
      <w:r>
        <w:rPr>
          <w:lang w:val="es-ES"/>
        </w:rPr>
        <w:t>Se debe cr</w:t>
      </w:r>
      <w:r w:rsidR="003F59D9">
        <w:rPr>
          <w:lang w:val="es-ES"/>
        </w:rPr>
        <w:t>e</w:t>
      </w:r>
      <w:r>
        <w:rPr>
          <w:lang w:val="es-ES"/>
        </w:rPr>
        <w:t xml:space="preserve">ar un server </w:t>
      </w:r>
      <w:proofErr w:type="spellStart"/>
      <w:r>
        <w:rPr>
          <w:lang w:val="es-ES"/>
        </w:rPr>
        <w:t>certificate</w:t>
      </w:r>
      <w:proofErr w:type="spellEnd"/>
      <w:r>
        <w:rPr>
          <w:lang w:val="es-ES"/>
        </w:rPr>
        <w:t xml:space="preserve"> </w:t>
      </w:r>
      <w:r w:rsidR="00E2231D">
        <w:rPr>
          <w:lang w:val="es-ES"/>
        </w:rPr>
        <w:t xml:space="preserve">(cualquier tipo de certificado) </w:t>
      </w:r>
      <w:r>
        <w:rPr>
          <w:lang w:val="es-ES"/>
        </w:rPr>
        <w:t xml:space="preserve">en IIS </w:t>
      </w:r>
      <w:r w:rsidR="003F59D9">
        <w:rPr>
          <w:lang w:val="es-ES"/>
        </w:rPr>
        <w:t xml:space="preserve">y copiar su </w:t>
      </w:r>
      <w:proofErr w:type="spellStart"/>
      <w:r w:rsidR="003F59D9">
        <w:rPr>
          <w:lang w:val="es-ES"/>
        </w:rPr>
        <w:t>thumbprint</w:t>
      </w:r>
      <w:proofErr w:type="spellEnd"/>
      <w:r w:rsidR="003F59D9">
        <w:rPr>
          <w:lang w:val="es-ES"/>
        </w:rPr>
        <w:t>, la usaremos para identificar el certificado y posteriormente acceder a sus claves pública y privada.</w:t>
      </w:r>
    </w:p>
    <w:p w14:paraId="626D9A7A" w14:textId="54A2BE8C" w:rsidR="00075D33" w:rsidRDefault="00075D33" w:rsidP="006439E8">
      <w:pPr>
        <w:rPr>
          <w:lang w:val="es-ES"/>
        </w:rPr>
      </w:pPr>
    </w:p>
    <w:p w14:paraId="1F189A3E" w14:textId="77777777" w:rsidR="00FB1335" w:rsidRPr="00DA04FB" w:rsidRDefault="00FB1335" w:rsidP="00075D33">
      <w:pPr>
        <w:jc w:val="center"/>
        <w:rPr>
          <w:noProof/>
          <w:lang w:val="es-AR"/>
        </w:rPr>
      </w:pPr>
    </w:p>
    <w:p w14:paraId="0274E771" w14:textId="2CA3B30C" w:rsidR="00075D33" w:rsidRDefault="00075D33" w:rsidP="00075D3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6B60427" wp14:editId="78002129">
            <wp:extent cx="38481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2" t="957" r="1683" b="1338"/>
                    <a:stretch/>
                  </pic:blipFill>
                  <pic:spPr bwMode="auto">
                    <a:xfrm>
                      <a:off x="0" y="0"/>
                      <a:ext cx="384810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6115D" w14:textId="77777777" w:rsidR="0078388B" w:rsidRPr="00F82FF5" w:rsidRDefault="0078388B" w:rsidP="006439E8">
      <w:pPr>
        <w:rPr>
          <w:lang w:val="es-ES"/>
        </w:rPr>
      </w:pPr>
    </w:p>
    <w:p w14:paraId="0F20ADA7" w14:textId="0A3B958A" w:rsidR="003E0118" w:rsidRDefault="003C7588" w:rsidP="006439E8">
      <w:pPr>
        <w:rPr>
          <w:lang w:val="es-AR"/>
        </w:rPr>
      </w:pPr>
      <w:r w:rsidRPr="003C7588">
        <w:rPr>
          <w:lang w:val="es-AR"/>
        </w:rPr>
        <w:lastRenderedPageBreak/>
        <w:t xml:space="preserve">Para la </w:t>
      </w:r>
      <w:proofErr w:type="spellStart"/>
      <w:r w:rsidRPr="003C7588">
        <w:rPr>
          <w:lang w:val="es-AR"/>
        </w:rPr>
        <w:t>encripción</w:t>
      </w:r>
      <w:proofErr w:type="spellEnd"/>
      <w:r w:rsidRPr="003C7588">
        <w:rPr>
          <w:lang w:val="es-AR"/>
        </w:rPr>
        <w:t xml:space="preserve"> se utiliza una aplicaci</w:t>
      </w:r>
      <w:r>
        <w:rPr>
          <w:lang w:val="es-AR"/>
        </w:rPr>
        <w:t>ón de consola que va a leer dos parámetros (de a uno por vez) para devolverlos en formato .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 xml:space="preserve"> con una estructura similar a la de un archivo de </w:t>
      </w:r>
      <w:proofErr w:type="gramStart"/>
      <w:r>
        <w:rPr>
          <w:lang w:val="es-AR"/>
        </w:rPr>
        <w:t>configuración .</w:t>
      </w:r>
      <w:proofErr w:type="spellStart"/>
      <w:r>
        <w:rPr>
          <w:lang w:val="es-AR"/>
        </w:rPr>
        <w:t>json</w:t>
      </w:r>
      <w:proofErr w:type="spellEnd"/>
      <w:proofErr w:type="gramEnd"/>
      <w:r>
        <w:rPr>
          <w:lang w:val="es-AR"/>
        </w:rPr>
        <w:t xml:space="preserve"> para facilitar trasladar allí los datos.</w:t>
      </w:r>
    </w:p>
    <w:p w14:paraId="0ED21468" w14:textId="3CEC56AD" w:rsidR="003C7588" w:rsidRDefault="003C7588" w:rsidP="006439E8">
      <w:pPr>
        <w:rPr>
          <w:lang w:val="es-AR"/>
        </w:rPr>
      </w:pPr>
      <w:r>
        <w:rPr>
          <w:lang w:val="es-AR"/>
        </w:rPr>
        <w:t xml:space="preserve">El primer parámetro es el </w:t>
      </w:r>
      <w:r w:rsidRPr="003C7588">
        <w:rPr>
          <w:b/>
          <w:lang w:val="es-AR"/>
        </w:rPr>
        <w:t>id cliente</w:t>
      </w:r>
      <w:r>
        <w:rPr>
          <w:lang w:val="es-AR"/>
        </w:rPr>
        <w:t xml:space="preserve"> que es meramente informativo, ya que esta aplicación permite hacer un ingreso masivo de clientes.</w:t>
      </w:r>
    </w:p>
    <w:p w14:paraId="51C5FBD8" w14:textId="6D65DED1" w:rsidR="00E56207" w:rsidRDefault="00E56207" w:rsidP="006439E8">
      <w:pPr>
        <w:rPr>
          <w:lang w:val="es-AR"/>
        </w:rPr>
      </w:pPr>
      <w:r>
        <w:rPr>
          <w:lang w:val="es-AR"/>
        </w:rPr>
        <w:t xml:space="preserve">El ingreso de un </w:t>
      </w:r>
      <w:proofErr w:type="spellStart"/>
      <w:r>
        <w:rPr>
          <w:lang w:val="es-AR"/>
        </w:rPr>
        <w:t>idCliente</w:t>
      </w:r>
      <w:proofErr w:type="spellEnd"/>
      <w:r>
        <w:rPr>
          <w:lang w:val="es-AR"/>
        </w:rPr>
        <w:t xml:space="preserve"> vacío finaliza la carga masiva.</w:t>
      </w:r>
    </w:p>
    <w:p w14:paraId="51D006CE" w14:textId="4E642B37" w:rsidR="003C7588" w:rsidRPr="003C7588" w:rsidRDefault="003C7588" w:rsidP="006439E8">
      <w:pPr>
        <w:rPr>
          <w:lang w:val="es-AR"/>
        </w:rPr>
      </w:pPr>
      <w:r>
        <w:rPr>
          <w:lang w:val="es-AR"/>
        </w:rPr>
        <w:t xml:space="preserve">El segundo parámetro es la información que queremos encriptar, que en este caso se ingresan 3 </w:t>
      </w:r>
      <w:proofErr w:type="spellStart"/>
      <w:r w:rsidRPr="003C7588">
        <w:rPr>
          <w:b/>
          <w:lang w:val="es-AR"/>
        </w:rPr>
        <w:t>connection</w:t>
      </w:r>
      <w:proofErr w:type="spellEnd"/>
      <w:r w:rsidRPr="003C7588">
        <w:rPr>
          <w:b/>
          <w:lang w:val="es-AR"/>
        </w:rPr>
        <w:t xml:space="preserve"> </w:t>
      </w:r>
      <w:proofErr w:type="spellStart"/>
      <w:r w:rsidRPr="003C7588">
        <w:rPr>
          <w:b/>
          <w:lang w:val="es-AR"/>
        </w:rPr>
        <w:t>strings</w:t>
      </w:r>
      <w:proofErr w:type="spellEnd"/>
      <w:r>
        <w:rPr>
          <w:lang w:val="es-AR"/>
        </w:rPr>
        <w:t>.</w:t>
      </w:r>
    </w:p>
    <w:p w14:paraId="47CE7D96" w14:textId="696A349A" w:rsidR="00776FDC" w:rsidRDefault="003C7588" w:rsidP="006439E8">
      <w:pPr>
        <w:rPr>
          <w:lang w:val="es-AR"/>
        </w:rPr>
      </w:pPr>
      <w:r>
        <w:rPr>
          <w:lang w:val="es-AR"/>
        </w:rPr>
        <w:t>El resultado será un archivo con el siguiente formato:</w:t>
      </w:r>
    </w:p>
    <w:p w14:paraId="2A70D83B" w14:textId="341DC6BC" w:rsidR="003C7588" w:rsidRDefault="003C7588" w:rsidP="006439E8">
      <w:pPr>
        <w:rPr>
          <w:lang w:val="es-AR"/>
        </w:rPr>
      </w:pPr>
    </w:p>
    <w:p w14:paraId="755DDCD5" w14:textId="35B1091F" w:rsidR="003C7588" w:rsidRDefault="003C7588" w:rsidP="006439E8">
      <w:pPr>
        <w:rPr>
          <w:lang w:val="es-AR"/>
        </w:rPr>
      </w:pPr>
      <w:r>
        <w:rPr>
          <w:lang w:val="es-AR"/>
        </w:rPr>
        <w:t>“idCliente</w:t>
      </w:r>
      <w:r w:rsidR="00E56207">
        <w:rPr>
          <w:lang w:val="es-AR"/>
        </w:rPr>
        <w:t>_1</w:t>
      </w:r>
      <w:r>
        <w:rPr>
          <w:lang w:val="es-AR"/>
        </w:rPr>
        <w:t>”: “</w:t>
      </w:r>
      <w:r w:rsidR="00E56207">
        <w:rPr>
          <w:lang w:val="es-AR"/>
        </w:rPr>
        <w:t>informacionEncriptada_1</w:t>
      </w:r>
      <w:r>
        <w:rPr>
          <w:lang w:val="es-AR"/>
        </w:rPr>
        <w:t>”</w:t>
      </w:r>
      <w:r w:rsidR="00E56207">
        <w:rPr>
          <w:lang w:val="es-AR"/>
        </w:rPr>
        <w:t>,</w:t>
      </w:r>
    </w:p>
    <w:p w14:paraId="2AFAC796" w14:textId="345DAAD3" w:rsidR="00E56207" w:rsidRDefault="00E56207" w:rsidP="006439E8">
      <w:pPr>
        <w:rPr>
          <w:lang w:val="es-AR"/>
        </w:rPr>
      </w:pPr>
      <w:r>
        <w:rPr>
          <w:lang w:val="es-AR"/>
        </w:rPr>
        <w:t>“idCliente_2”: “informacionEncriptada_2”,</w:t>
      </w:r>
    </w:p>
    <w:p w14:paraId="5690829E" w14:textId="06D16ACC" w:rsidR="00E56207" w:rsidRDefault="00E56207" w:rsidP="006439E8">
      <w:pPr>
        <w:rPr>
          <w:lang w:val="es-AR"/>
        </w:rPr>
      </w:pPr>
      <w:r>
        <w:rPr>
          <w:lang w:val="es-AR"/>
        </w:rPr>
        <w:t>…</w:t>
      </w:r>
    </w:p>
    <w:p w14:paraId="2EF416F7" w14:textId="0D931548" w:rsidR="00E56207" w:rsidRDefault="00E56207" w:rsidP="006439E8">
      <w:p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idCliente_n</w:t>
      </w:r>
      <w:proofErr w:type="spellEnd"/>
      <w:r>
        <w:rPr>
          <w:lang w:val="es-AR"/>
        </w:rPr>
        <w:t>”: “</w:t>
      </w:r>
      <w:proofErr w:type="spellStart"/>
      <w:r>
        <w:rPr>
          <w:lang w:val="es-AR"/>
        </w:rPr>
        <w:t>informaciónEncriptada_n</w:t>
      </w:r>
      <w:proofErr w:type="spellEnd"/>
      <w:r>
        <w:rPr>
          <w:lang w:val="es-AR"/>
        </w:rPr>
        <w:t>”</w:t>
      </w:r>
    </w:p>
    <w:p w14:paraId="5EA42C91" w14:textId="552DB828" w:rsidR="00E56207" w:rsidRDefault="00E56207" w:rsidP="006439E8">
      <w:pPr>
        <w:rPr>
          <w:lang w:val="es-AR"/>
        </w:rPr>
      </w:pPr>
    </w:p>
    <w:p w14:paraId="55FEB0AB" w14:textId="6D778763" w:rsidR="00E56207" w:rsidRPr="003C7588" w:rsidRDefault="00E56207" w:rsidP="006439E8">
      <w:pPr>
        <w:rPr>
          <w:lang w:val="es-AR"/>
        </w:rPr>
      </w:pPr>
      <w:r>
        <w:rPr>
          <w:lang w:val="es-AR"/>
        </w:rPr>
        <w:t xml:space="preserve">Donde </w:t>
      </w:r>
      <w:proofErr w:type="spellStart"/>
      <w:r>
        <w:rPr>
          <w:lang w:val="es-AR"/>
        </w:rPr>
        <w:t>informacionEncriptada</w:t>
      </w:r>
      <w:proofErr w:type="spellEnd"/>
      <w:r>
        <w:rPr>
          <w:lang w:val="es-AR"/>
        </w:rPr>
        <w:t xml:space="preserve"> se representa como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expresado en base 64</w:t>
      </w:r>
      <w:r w:rsidR="00CC2D1A">
        <w:rPr>
          <w:lang w:val="es-AR"/>
        </w:rPr>
        <w:t>, de la data ingresada como segundo parámetro, encriptada utilizando el algoritmo RSA</w:t>
      </w:r>
      <w:r w:rsidR="003F59D9">
        <w:rPr>
          <w:lang w:val="es-AR"/>
        </w:rPr>
        <w:t xml:space="preserve"> y la clave pública del certificado creado en el primer paso</w:t>
      </w:r>
      <w:r>
        <w:rPr>
          <w:lang w:val="es-AR"/>
        </w:rPr>
        <w:t>.</w:t>
      </w:r>
    </w:p>
    <w:p w14:paraId="2564BCDF" w14:textId="74090415" w:rsidR="00402B67" w:rsidRPr="00467DC8" w:rsidRDefault="00E56207" w:rsidP="00DA04FB">
      <w:pPr>
        <w:pStyle w:val="SubTitleBulleting"/>
      </w:pPr>
      <w:bookmarkStart w:id="41" w:name="_Toc439253844"/>
      <w:bookmarkStart w:id="42" w:name="_Toc515871529"/>
      <w:r>
        <w:t>¿Qué hacer con la información encriptada?</w:t>
      </w:r>
      <w:bookmarkEnd w:id="42"/>
    </w:p>
    <w:p w14:paraId="24AE8FF4" w14:textId="77777777" w:rsidR="003E0118" w:rsidRPr="00F82FF5" w:rsidRDefault="003E0118" w:rsidP="006439E8">
      <w:pPr>
        <w:rPr>
          <w:lang w:val="es-ES"/>
        </w:rPr>
      </w:pPr>
    </w:p>
    <w:p w14:paraId="27F1717E" w14:textId="7CD481C2" w:rsidR="00E56207" w:rsidRDefault="00E56207" w:rsidP="006439E8">
      <w:pPr>
        <w:rPr>
          <w:lang w:val="es-AR"/>
        </w:rPr>
      </w:pPr>
      <w:r w:rsidRPr="00E56207">
        <w:rPr>
          <w:lang w:val="es-AR"/>
        </w:rPr>
        <w:t>Primero se debe crear un archivo de configuraci</w:t>
      </w:r>
      <w:r>
        <w:rPr>
          <w:lang w:val="es-AR"/>
        </w:rPr>
        <w:t xml:space="preserve">ón en la solución con el nombre </w:t>
      </w:r>
      <w:proofErr w:type="spellStart"/>
      <w:proofErr w:type="gramStart"/>
      <w:r>
        <w:rPr>
          <w:lang w:val="es-AR"/>
        </w:rPr>
        <w:t>appsettings.ENVIRONMENT.json</w:t>
      </w:r>
      <w:proofErr w:type="spellEnd"/>
      <w:proofErr w:type="gramEnd"/>
      <w:r>
        <w:rPr>
          <w:lang w:val="es-AR"/>
        </w:rPr>
        <w:t xml:space="preserve"> donde ENVIRONMENT va a ser el ambiente correspondiente (</w:t>
      </w:r>
      <w:proofErr w:type="spellStart"/>
      <w:r>
        <w:rPr>
          <w:lang w:val="es-AR"/>
        </w:rPr>
        <w:t>development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staging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production</w:t>
      </w:r>
      <w:proofErr w:type="spellEnd"/>
      <w:r>
        <w:rPr>
          <w:lang w:val="es-AR"/>
        </w:rPr>
        <w:t>) definido en las propiedades del proyecto en la variable de entorno ASPNETCORE_ENVIRONMENT.</w:t>
      </w:r>
    </w:p>
    <w:p w14:paraId="7F82DE24" w14:textId="36AF2BBB" w:rsidR="00075D33" w:rsidRDefault="00075D33" w:rsidP="006439E8">
      <w:pPr>
        <w:rPr>
          <w:lang w:val="es-AR"/>
        </w:rPr>
      </w:pPr>
    </w:p>
    <w:p w14:paraId="792D7075" w14:textId="080B44FB" w:rsidR="00075D33" w:rsidRDefault="00075D33" w:rsidP="00075D33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36206C2" wp14:editId="52AA1572">
            <wp:extent cx="31051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7CB9" w14:textId="77777777" w:rsidR="00075D33" w:rsidRDefault="00075D33" w:rsidP="006439E8">
      <w:pPr>
        <w:rPr>
          <w:lang w:val="es-AR"/>
        </w:rPr>
      </w:pPr>
    </w:p>
    <w:p w14:paraId="51CB3869" w14:textId="77777777" w:rsidR="00E56207" w:rsidRDefault="00E56207" w:rsidP="006439E8">
      <w:pPr>
        <w:rPr>
          <w:lang w:val="es-AR"/>
        </w:rPr>
      </w:pPr>
      <w:r>
        <w:rPr>
          <w:lang w:val="es-AR"/>
        </w:rPr>
        <w:lastRenderedPageBreak/>
        <w:t xml:space="preserve">Una vez agregado el archivo (en este caso </w:t>
      </w:r>
      <w:proofErr w:type="spellStart"/>
      <w:proofErr w:type="gramStart"/>
      <w:r>
        <w:rPr>
          <w:lang w:val="es-AR"/>
        </w:rPr>
        <w:t>appsettings.production</w:t>
      </w:r>
      <w:proofErr w:type="gramEnd"/>
      <w:r>
        <w:rPr>
          <w:lang w:val="es-AR"/>
        </w:rPr>
        <w:t>.json</w:t>
      </w:r>
      <w:proofErr w:type="spellEnd"/>
      <w:r>
        <w:rPr>
          <w:lang w:val="es-AR"/>
        </w:rPr>
        <w:t xml:space="preserve">) el mismo se anidará a </w:t>
      </w:r>
      <w:proofErr w:type="spellStart"/>
      <w:r>
        <w:rPr>
          <w:lang w:val="es-AR"/>
        </w:rPr>
        <w:t>appsettings.json</w:t>
      </w:r>
      <w:proofErr w:type="spellEnd"/>
      <w:r>
        <w:rPr>
          <w:lang w:val="es-AR"/>
        </w:rPr>
        <w:t>.</w:t>
      </w:r>
    </w:p>
    <w:p w14:paraId="1EC8BC6D" w14:textId="6E7F7D26" w:rsidR="00E56207" w:rsidRDefault="00E56207" w:rsidP="00CC2D1A">
      <w:pPr>
        <w:rPr>
          <w:lang w:val="es-AR"/>
        </w:rPr>
      </w:pPr>
      <w:r>
        <w:rPr>
          <w:lang w:val="es-AR"/>
        </w:rPr>
        <w:t xml:space="preserve">En el constructor de la clase </w:t>
      </w:r>
      <w:proofErr w:type="spellStart"/>
      <w:r>
        <w:rPr>
          <w:lang w:val="es-AR"/>
        </w:rPr>
        <w:t>StartUp</w:t>
      </w:r>
      <w:proofErr w:type="spellEnd"/>
      <w:r>
        <w:rPr>
          <w:lang w:val="es-AR"/>
        </w:rPr>
        <w:t xml:space="preserve"> al instanciar un nuevo </w:t>
      </w:r>
      <w:proofErr w:type="spellStart"/>
      <w:r>
        <w:rPr>
          <w:lang w:val="es-AR"/>
        </w:rPr>
        <w:t>ConfigurationBuilder</w:t>
      </w:r>
      <w:proofErr w:type="spellEnd"/>
      <w:r>
        <w:rPr>
          <w:lang w:val="es-AR"/>
        </w:rPr>
        <w:t xml:space="preserve"> se deberá llamar al método </w:t>
      </w:r>
      <w:proofErr w:type="spellStart"/>
      <w:r w:rsidR="00765A24">
        <w:rPr>
          <w:lang w:val="es-AR"/>
        </w:rPr>
        <w:t>custom</w:t>
      </w:r>
      <w:proofErr w:type="spellEnd"/>
      <w:r w:rsidR="00765A24">
        <w:rPr>
          <w:lang w:val="es-AR"/>
        </w:rPr>
        <w:t xml:space="preserve"> </w:t>
      </w:r>
      <w:r w:rsidR="00CC2D1A">
        <w:rPr>
          <w:lang w:val="es-AR"/>
        </w:rPr>
        <w:t>(</w:t>
      </w:r>
      <w:proofErr w:type="spellStart"/>
      <w:r w:rsidR="00CC2D1A">
        <w:rPr>
          <w:lang w:val="es-AR"/>
        </w:rPr>
        <w:t>AddCustomProvider</w:t>
      </w:r>
      <w:proofErr w:type="spellEnd"/>
      <w:r w:rsidR="00CC2D1A">
        <w:rPr>
          <w:lang w:val="es-AR"/>
        </w:rPr>
        <w:t xml:space="preserve">) que devuelve una instancia de </w:t>
      </w:r>
      <w:proofErr w:type="spellStart"/>
      <w:r w:rsidR="00CC2D1A">
        <w:rPr>
          <w:lang w:val="es-AR"/>
        </w:rPr>
        <w:t>CustomConfigurationBuilder</w:t>
      </w:r>
      <w:proofErr w:type="spellEnd"/>
      <w:r w:rsidR="00CC2D1A">
        <w:rPr>
          <w:lang w:val="es-AR"/>
        </w:rPr>
        <w:t xml:space="preserve"> y luego al método de extensión </w:t>
      </w:r>
      <w:proofErr w:type="spellStart"/>
      <w:r w:rsidR="00CC2D1A">
        <w:rPr>
          <w:lang w:val="es-AR"/>
        </w:rPr>
        <w:t>AddJsonFiles</w:t>
      </w:r>
      <w:proofErr w:type="spellEnd"/>
      <w:r w:rsidR="00CC2D1A">
        <w:rPr>
          <w:lang w:val="es-AR"/>
        </w:rPr>
        <w:t xml:space="preserve"> que se le pasa como parámetro el nombre del archivo de configuración que vamos a agregar.</w:t>
      </w:r>
    </w:p>
    <w:p w14:paraId="2BF10A86" w14:textId="1AB36E06" w:rsidR="00075D33" w:rsidRDefault="00075D33" w:rsidP="00CC2D1A">
      <w:pPr>
        <w:rPr>
          <w:lang w:val="es-AR"/>
        </w:rPr>
      </w:pPr>
    </w:p>
    <w:p w14:paraId="70909679" w14:textId="6C839BB2" w:rsidR="00075D33" w:rsidRDefault="00075D33" w:rsidP="00075D33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0FF8F0B5" wp14:editId="5C36F8BD">
            <wp:extent cx="44767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734" w14:textId="77777777" w:rsidR="00075D33" w:rsidRPr="00E56207" w:rsidRDefault="00075D33" w:rsidP="00CC2D1A">
      <w:pPr>
        <w:rPr>
          <w:lang w:val="es-AR"/>
        </w:rPr>
      </w:pPr>
    </w:p>
    <w:p w14:paraId="2D2E435A" w14:textId="1B0722E1" w:rsidR="003E0118" w:rsidRDefault="00CC2D1A" w:rsidP="006439E8">
      <w:pPr>
        <w:rPr>
          <w:lang w:val="es-AR"/>
        </w:rPr>
      </w:pPr>
      <w:r>
        <w:rPr>
          <w:lang w:val="es-AR"/>
        </w:rPr>
        <w:t>Luego podemos copiar la información que encriptamos con la aplicación (siguiendo el formato correspondiente).</w:t>
      </w:r>
    </w:p>
    <w:p w14:paraId="7BD1D505" w14:textId="3D5B6276" w:rsidR="00075D33" w:rsidRDefault="00075D33" w:rsidP="006439E8">
      <w:pPr>
        <w:rPr>
          <w:lang w:val="es-AR"/>
        </w:rPr>
      </w:pPr>
    </w:p>
    <w:p w14:paraId="5267094C" w14:textId="2D2745AC" w:rsidR="00075D33" w:rsidRPr="00CC2D1A" w:rsidRDefault="00075D33" w:rsidP="00075D33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481B7D81" wp14:editId="6334DFEC">
            <wp:extent cx="6120765" cy="1007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9D6C" w14:textId="5CB2F8EE" w:rsidR="003E0118" w:rsidRPr="006A4979" w:rsidRDefault="004E5AE7" w:rsidP="00DA04FB">
      <w:pPr>
        <w:pStyle w:val="TittleBullet"/>
      </w:pPr>
      <w:bookmarkStart w:id="43" w:name="_Toc515871530"/>
      <w:proofErr w:type="spellStart"/>
      <w:r>
        <w:t>Desencriptación</w:t>
      </w:r>
      <w:bookmarkEnd w:id="43"/>
      <w:proofErr w:type="spellEnd"/>
    </w:p>
    <w:bookmarkEnd w:id="41"/>
    <w:p w14:paraId="47CA34BC" w14:textId="6A97F976" w:rsidR="00467DC8" w:rsidRDefault="003F59D9" w:rsidP="003F59D9">
      <w:pPr>
        <w:rPr>
          <w:lang w:val="es-AR"/>
        </w:rPr>
      </w:pPr>
      <w:r w:rsidRPr="003F59D9">
        <w:rPr>
          <w:lang w:val="es-AR"/>
        </w:rPr>
        <w:t>Se sigue el proceso inverso</w:t>
      </w:r>
      <w:r>
        <w:rPr>
          <w:lang w:val="es-AR"/>
        </w:rPr>
        <w:t xml:space="preserve">, esta vez utilizando la clave privada del certificado mencionado anteriormente, se lee el archivo de configuración con la data encriptada, la convertimos en una cadena de bytes y se la pasamos como parámetro al método </w:t>
      </w:r>
      <w:proofErr w:type="spellStart"/>
      <w:proofErr w:type="gramStart"/>
      <w:r>
        <w:rPr>
          <w:lang w:val="es-AR"/>
        </w:rPr>
        <w:t>Decrypt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 de la clase </w:t>
      </w:r>
      <w:proofErr w:type="spellStart"/>
      <w:r>
        <w:rPr>
          <w:lang w:val="es-AR"/>
        </w:rPr>
        <w:t>CriptographyUtils</w:t>
      </w:r>
      <w:proofErr w:type="spellEnd"/>
      <w:r>
        <w:rPr>
          <w:lang w:val="es-AR"/>
        </w:rPr>
        <w:t xml:space="preserve">, quien también </w:t>
      </w:r>
      <w:r w:rsidR="007A763D">
        <w:rPr>
          <w:lang w:val="es-AR"/>
        </w:rPr>
        <w:t xml:space="preserve">nos retorna una cadena de bytes que podremos pasar a un </w:t>
      </w:r>
      <w:proofErr w:type="spellStart"/>
      <w:r w:rsidR="007A763D">
        <w:rPr>
          <w:lang w:val="es-AR"/>
        </w:rPr>
        <w:t>string</w:t>
      </w:r>
      <w:proofErr w:type="spellEnd"/>
      <w:r w:rsidR="007A763D">
        <w:rPr>
          <w:lang w:val="es-AR"/>
        </w:rPr>
        <w:t xml:space="preserve"> si así lo deseáramos.</w:t>
      </w:r>
    </w:p>
    <w:p w14:paraId="634A068C" w14:textId="0B2098F4" w:rsidR="00075D33" w:rsidRDefault="00075D33" w:rsidP="003F59D9">
      <w:pPr>
        <w:rPr>
          <w:lang w:val="es-AR"/>
        </w:rPr>
      </w:pPr>
    </w:p>
    <w:p w14:paraId="7C987512" w14:textId="7E1CBC89" w:rsidR="00075D33" w:rsidRDefault="00075D33" w:rsidP="00075D33">
      <w:pPr>
        <w:jc w:val="center"/>
        <w:rPr>
          <w:rStyle w:val="PageNumber"/>
          <w:sz w:val="20"/>
          <w:lang w:val="es-AR"/>
        </w:rPr>
      </w:pPr>
      <w:r>
        <w:rPr>
          <w:noProof/>
        </w:rPr>
        <w:drawing>
          <wp:inline distT="0" distB="0" distL="0" distR="0" wp14:anchorId="549B2089" wp14:editId="58827643">
            <wp:extent cx="6120765" cy="389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C058" w14:textId="55FC56C9" w:rsidR="00DA04FB" w:rsidRDefault="00DA04FB" w:rsidP="00075D33">
      <w:pPr>
        <w:jc w:val="center"/>
        <w:rPr>
          <w:rStyle w:val="PageNumber"/>
          <w:sz w:val="20"/>
          <w:lang w:val="es-AR"/>
        </w:rPr>
      </w:pPr>
    </w:p>
    <w:p w14:paraId="4C9A50DC" w14:textId="11C52911" w:rsidR="00DA04FB" w:rsidRDefault="00DA04FB" w:rsidP="00DA04FB">
      <w:pPr>
        <w:pStyle w:val="Heading1"/>
        <w:rPr>
          <w:rStyle w:val="PageNumber"/>
          <w:sz w:val="36"/>
        </w:rPr>
      </w:pPr>
      <w:bookmarkStart w:id="44" w:name="_Toc515871531"/>
      <w:proofErr w:type="spellStart"/>
      <w:r w:rsidRPr="00DA04FB">
        <w:rPr>
          <w:rStyle w:val="PageNumber"/>
          <w:sz w:val="36"/>
        </w:rPr>
        <w:t>Encripción</w:t>
      </w:r>
      <w:proofErr w:type="spellEnd"/>
      <w:r w:rsidRPr="00DA04FB">
        <w:rPr>
          <w:rStyle w:val="PageNumber"/>
          <w:sz w:val="36"/>
        </w:rPr>
        <w:t xml:space="preserve"> y </w:t>
      </w:r>
      <w:proofErr w:type="spellStart"/>
      <w:r w:rsidRPr="00DA04FB">
        <w:rPr>
          <w:rStyle w:val="PageNumber"/>
          <w:sz w:val="36"/>
        </w:rPr>
        <w:t>desencripción</w:t>
      </w:r>
      <w:proofErr w:type="spellEnd"/>
      <w:r w:rsidRPr="00DA04FB">
        <w:rPr>
          <w:rStyle w:val="PageNumber"/>
          <w:sz w:val="36"/>
        </w:rPr>
        <w:t xml:space="preserve"> de </w:t>
      </w:r>
      <w:r>
        <w:rPr>
          <w:rStyle w:val="PageNumber"/>
          <w:sz w:val="36"/>
        </w:rPr>
        <w:t xml:space="preserve">archivos de configuración </w:t>
      </w:r>
      <w:proofErr w:type="spellStart"/>
      <w:r w:rsidRPr="00DA04FB">
        <w:rPr>
          <w:rStyle w:val="PageNumber"/>
          <w:sz w:val="36"/>
        </w:rPr>
        <w:t>web.config</w:t>
      </w:r>
      <w:bookmarkEnd w:id="44"/>
      <w:proofErr w:type="spellEnd"/>
    </w:p>
    <w:p w14:paraId="53C52DCB" w14:textId="51F7F0E1" w:rsidR="00DA04FB" w:rsidRDefault="00DA04FB" w:rsidP="00DA04FB">
      <w:pPr>
        <w:rPr>
          <w:lang w:val="es-AR" w:eastAsia="ja-JP"/>
        </w:rPr>
      </w:pPr>
    </w:p>
    <w:p w14:paraId="2FE0D25D" w14:textId="79977C59" w:rsidR="00DA04FB" w:rsidRDefault="00DA04FB" w:rsidP="00DA04FB">
      <w:pPr>
        <w:rPr>
          <w:lang w:val="es-AR" w:eastAsia="ja-JP"/>
        </w:rPr>
      </w:pPr>
      <w:r>
        <w:rPr>
          <w:lang w:val="es-AR" w:eastAsia="ja-JP"/>
        </w:rPr>
        <w:t xml:space="preserve">Para encriptar y </w:t>
      </w:r>
      <w:proofErr w:type="spellStart"/>
      <w:r>
        <w:rPr>
          <w:lang w:val="es-AR" w:eastAsia="ja-JP"/>
        </w:rPr>
        <w:t>desencriptar</w:t>
      </w:r>
      <w:proofErr w:type="spellEnd"/>
      <w:r>
        <w:rPr>
          <w:lang w:val="es-AR" w:eastAsia="ja-JP"/>
        </w:rPr>
        <w:t xml:space="preserve"> un archivo de configuración </w:t>
      </w:r>
      <w:proofErr w:type="spellStart"/>
      <w:r>
        <w:rPr>
          <w:lang w:val="es-AR" w:eastAsia="ja-JP"/>
        </w:rPr>
        <w:t>web.config</w:t>
      </w:r>
      <w:proofErr w:type="spellEnd"/>
      <w:r>
        <w:rPr>
          <w:lang w:val="es-AR" w:eastAsia="ja-JP"/>
        </w:rPr>
        <w:t xml:space="preserve"> se debe utilizar la herramienta Aspnet_regiis.exe ubicada en la ruta </w:t>
      </w:r>
      <w:r w:rsidRPr="00DA04FB">
        <w:rPr>
          <w:i/>
          <w:lang w:val="es-AR" w:eastAsia="ja-JP"/>
        </w:rPr>
        <w:t>%</w:t>
      </w:r>
      <w:proofErr w:type="spellStart"/>
      <w:r w:rsidRPr="00DA04FB">
        <w:rPr>
          <w:i/>
          <w:lang w:val="es-AR" w:eastAsia="ja-JP"/>
        </w:rPr>
        <w:t>windows</w:t>
      </w:r>
      <w:proofErr w:type="spellEnd"/>
      <w:r w:rsidRPr="00DA04FB">
        <w:rPr>
          <w:i/>
          <w:lang w:val="es-AR" w:eastAsia="ja-JP"/>
        </w:rPr>
        <w:t>%\Microsoft.NET\Framework\</w:t>
      </w:r>
      <w:proofErr w:type="spellStart"/>
      <w:r w:rsidRPr="00DA04FB">
        <w:rPr>
          <w:i/>
          <w:lang w:val="es-AR" w:eastAsia="ja-JP"/>
        </w:rPr>
        <w:t>versionNumber</w:t>
      </w:r>
      <w:proofErr w:type="spellEnd"/>
    </w:p>
    <w:p w14:paraId="438A5665" w14:textId="51F0F3BE" w:rsidR="00DA04FB" w:rsidRDefault="00DA04FB" w:rsidP="00DA04FB">
      <w:pPr>
        <w:pStyle w:val="TittleBullet"/>
        <w:numPr>
          <w:ilvl w:val="0"/>
          <w:numId w:val="18"/>
        </w:numPr>
      </w:pPr>
      <w:bookmarkStart w:id="45" w:name="_Toc515871532"/>
      <w:proofErr w:type="spellStart"/>
      <w:r>
        <w:lastRenderedPageBreak/>
        <w:t>Encripción</w:t>
      </w:r>
      <w:proofErr w:type="spellEnd"/>
      <w:r>
        <w:t xml:space="preserve"> de una sección</w:t>
      </w:r>
      <w:bookmarkEnd w:id="45"/>
    </w:p>
    <w:p w14:paraId="23C3B464" w14:textId="41A1E5A9" w:rsidR="00DA04FB" w:rsidRDefault="00DA04FB" w:rsidP="00DA04FB">
      <w:pPr>
        <w:rPr>
          <w:lang w:val="es-AR"/>
        </w:rPr>
      </w:pPr>
      <w:r w:rsidRPr="00DA04FB">
        <w:rPr>
          <w:lang w:val="es-AR"/>
        </w:rPr>
        <w:t>Se debe ejecutar la aplicación mencionada enviando los siguientes par</w:t>
      </w:r>
      <w:r>
        <w:rPr>
          <w:lang w:val="es-AR"/>
        </w:rPr>
        <w:t>ámetros:</w:t>
      </w:r>
    </w:p>
    <w:p w14:paraId="7AF45AEF" w14:textId="1CAE4FBF" w:rsidR="00DA04FB" w:rsidRDefault="00DA04FB" w:rsidP="00DA04FB">
      <w:pPr>
        <w:rPr>
          <w:lang w:val="es-AR"/>
        </w:rPr>
      </w:pPr>
      <w:r w:rsidRPr="00037B9D">
        <w:rPr>
          <w:b/>
          <w:lang w:val="es-AR"/>
        </w:rPr>
        <w:t>-pe</w:t>
      </w:r>
      <w:r>
        <w:rPr>
          <w:lang w:val="es-AR"/>
        </w:rPr>
        <w:t xml:space="preserve"> y el nombre de la sección que se quiere encriptar, por ejemplo </w:t>
      </w:r>
      <w:r w:rsidRPr="00037B9D">
        <w:rPr>
          <w:i/>
          <w:lang w:val="es-AR"/>
        </w:rPr>
        <w:t>–pe “</w:t>
      </w:r>
      <w:proofErr w:type="spellStart"/>
      <w:r w:rsidRPr="00037B9D">
        <w:rPr>
          <w:i/>
          <w:lang w:val="es-AR"/>
        </w:rPr>
        <w:t>connectionStrings</w:t>
      </w:r>
      <w:proofErr w:type="spellEnd"/>
      <w:r w:rsidRPr="00037B9D">
        <w:rPr>
          <w:i/>
          <w:lang w:val="es-AR"/>
        </w:rPr>
        <w:t>”</w:t>
      </w:r>
    </w:p>
    <w:p w14:paraId="663623FB" w14:textId="130D8847" w:rsidR="00DA04FB" w:rsidRDefault="00DA04FB" w:rsidP="00DA04FB">
      <w:pPr>
        <w:rPr>
          <w:lang w:val="es-AR"/>
        </w:rPr>
      </w:pPr>
      <w:r w:rsidRPr="00037B9D">
        <w:rPr>
          <w:b/>
          <w:lang w:val="es-AR"/>
        </w:rPr>
        <w:t>-app</w:t>
      </w:r>
      <w:r>
        <w:rPr>
          <w:lang w:val="es-AR"/>
        </w:rPr>
        <w:t xml:space="preserve"> y el identificador de la aplicación a la que corresponde el </w:t>
      </w:r>
      <w:proofErr w:type="spellStart"/>
      <w:r>
        <w:rPr>
          <w:lang w:val="es-AR"/>
        </w:rPr>
        <w:t>web.config</w:t>
      </w:r>
      <w:proofErr w:type="spellEnd"/>
      <w:r>
        <w:rPr>
          <w:lang w:val="es-AR"/>
        </w:rPr>
        <w:t xml:space="preserve"> a encriptar, por ejemplo </w:t>
      </w:r>
      <w:r w:rsidRPr="00037B9D">
        <w:rPr>
          <w:i/>
          <w:lang w:val="es-AR"/>
        </w:rPr>
        <w:t>–app “/</w:t>
      </w:r>
      <w:proofErr w:type="spellStart"/>
      <w:r w:rsidRPr="00037B9D">
        <w:rPr>
          <w:i/>
          <w:lang w:val="es-AR"/>
        </w:rPr>
        <w:t>SampleApplication</w:t>
      </w:r>
      <w:proofErr w:type="spellEnd"/>
      <w:r w:rsidRPr="00037B9D">
        <w:rPr>
          <w:i/>
          <w:lang w:val="es-AR"/>
        </w:rPr>
        <w:t>”</w:t>
      </w:r>
    </w:p>
    <w:p w14:paraId="0931BA54" w14:textId="78210293" w:rsidR="00DA04FB" w:rsidRDefault="00DA04FB" w:rsidP="00DA04FB">
      <w:pPr>
        <w:rPr>
          <w:lang w:val="es-AR"/>
        </w:rPr>
      </w:pPr>
      <w:r w:rsidRPr="00037B9D">
        <w:rPr>
          <w:b/>
          <w:lang w:val="es-AR"/>
        </w:rPr>
        <w:t>-</w:t>
      </w:r>
      <w:proofErr w:type="spellStart"/>
      <w:r w:rsidRPr="00037B9D">
        <w:rPr>
          <w:b/>
          <w:lang w:val="es-AR"/>
        </w:rPr>
        <w:t>site</w:t>
      </w:r>
      <w:proofErr w:type="spellEnd"/>
      <w:r>
        <w:rPr>
          <w:lang w:val="es-AR"/>
        </w:rPr>
        <w:t xml:space="preserve"> y el nombre del sitio del cual la aplicación es parte, por ejemplo </w:t>
      </w:r>
      <w:r w:rsidRPr="00037B9D">
        <w:rPr>
          <w:i/>
          <w:lang w:val="es-AR"/>
        </w:rPr>
        <w:t>–</w:t>
      </w:r>
      <w:proofErr w:type="spellStart"/>
      <w:r w:rsidRPr="00037B9D">
        <w:rPr>
          <w:i/>
          <w:lang w:val="es-AR"/>
        </w:rPr>
        <w:t>site</w:t>
      </w:r>
      <w:proofErr w:type="spellEnd"/>
      <w:r w:rsidRPr="00037B9D">
        <w:rPr>
          <w:i/>
          <w:lang w:val="es-AR"/>
        </w:rPr>
        <w:t xml:space="preserve"> “2”.</w:t>
      </w:r>
    </w:p>
    <w:p w14:paraId="256CC760" w14:textId="2BAC431D" w:rsidR="00DA04FB" w:rsidRDefault="00DA04FB" w:rsidP="00DA04FB">
      <w:pPr>
        <w:rPr>
          <w:lang w:val="es-AR"/>
        </w:rPr>
      </w:pPr>
      <w:r>
        <w:rPr>
          <w:lang w:val="es-AR"/>
        </w:rPr>
        <w:t xml:space="preserve">El numero identificador del sitio se extrae de la </w:t>
      </w:r>
      <w:proofErr w:type="spellStart"/>
      <w:r>
        <w:rPr>
          <w:lang w:val="es-AR"/>
        </w:rPr>
        <w:t>metabase</w:t>
      </w:r>
      <w:proofErr w:type="spellEnd"/>
      <w:r>
        <w:rPr>
          <w:lang w:val="es-AR"/>
        </w:rPr>
        <w:t xml:space="preserve"> de IIS, se encuentra en la variable “INSTANCE_META_PATH” en la colección de variables </w:t>
      </w:r>
      <w:proofErr w:type="spellStart"/>
      <w:r>
        <w:rPr>
          <w:lang w:val="es-AR"/>
        </w:rPr>
        <w:t>ServerVariables</w:t>
      </w:r>
      <w:proofErr w:type="spellEnd"/>
      <w:r w:rsidR="00037B9D">
        <w:rPr>
          <w:lang w:val="es-AR"/>
        </w:rPr>
        <w:t xml:space="preserve">. Por ejemplo, cuando se </w:t>
      </w:r>
      <w:proofErr w:type="spellStart"/>
      <w:r w:rsidR="00037B9D">
        <w:rPr>
          <w:lang w:val="es-AR"/>
        </w:rPr>
        <w:t>installa</w:t>
      </w:r>
      <w:proofErr w:type="spellEnd"/>
      <w:r w:rsidR="00037B9D">
        <w:rPr>
          <w:lang w:val="es-AR"/>
        </w:rPr>
        <w:t xml:space="preserve"> IIS, se crea automáticamente el sitio “Default Web </w:t>
      </w:r>
      <w:proofErr w:type="spellStart"/>
      <w:r w:rsidR="00037B9D">
        <w:rPr>
          <w:lang w:val="es-AR"/>
        </w:rPr>
        <w:t>Site</w:t>
      </w:r>
      <w:proofErr w:type="spellEnd"/>
      <w:r w:rsidR="00037B9D">
        <w:rPr>
          <w:lang w:val="es-AR"/>
        </w:rPr>
        <w:t>” con el identificador “1” (uno).</w:t>
      </w:r>
    </w:p>
    <w:p w14:paraId="0A976C02" w14:textId="7C8D7561" w:rsidR="00037B9D" w:rsidRDefault="00037B9D" w:rsidP="00DA04FB">
      <w:pPr>
        <w:rPr>
          <w:lang w:val="es-AR"/>
        </w:rPr>
      </w:pPr>
      <w:r w:rsidRPr="00037B9D">
        <w:rPr>
          <w:b/>
          <w:lang w:val="es-AR"/>
        </w:rPr>
        <w:t>-</w:t>
      </w:r>
      <w:proofErr w:type="spellStart"/>
      <w:r w:rsidRPr="00037B9D">
        <w:rPr>
          <w:b/>
          <w:lang w:val="es-AR"/>
        </w:rPr>
        <w:t>prov</w:t>
      </w:r>
      <w:proofErr w:type="spellEnd"/>
      <w:r>
        <w:rPr>
          <w:lang w:val="es-AR"/>
        </w:rPr>
        <w:t xml:space="preserve"> y el nombre del </w:t>
      </w:r>
      <w:proofErr w:type="spellStart"/>
      <w:r>
        <w:rPr>
          <w:lang w:val="es-AR"/>
        </w:rPr>
        <w:t>ProtectedConfigurationProvider</w:t>
      </w:r>
      <w:proofErr w:type="spellEnd"/>
      <w:r>
        <w:rPr>
          <w:lang w:val="es-AR"/>
        </w:rPr>
        <w:t xml:space="preserve"> que va a realizar la </w:t>
      </w:r>
      <w:proofErr w:type="spellStart"/>
      <w:r>
        <w:rPr>
          <w:lang w:val="es-AR"/>
        </w:rPr>
        <w:t>encripción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desencripción</w:t>
      </w:r>
      <w:proofErr w:type="spellEnd"/>
      <w:r>
        <w:rPr>
          <w:lang w:val="es-AR"/>
        </w:rPr>
        <w:t xml:space="preserve">, por ejemplo </w:t>
      </w:r>
      <w:r w:rsidRPr="00037B9D">
        <w:rPr>
          <w:i/>
          <w:lang w:val="es-AR"/>
        </w:rPr>
        <w:t>–</w:t>
      </w:r>
      <w:proofErr w:type="spellStart"/>
      <w:r w:rsidRPr="00037B9D">
        <w:rPr>
          <w:i/>
          <w:lang w:val="es-AR"/>
        </w:rPr>
        <w:t>prov</w:t>
      </w:r>
      <w:proofErr w:type="spellEnd"/>
      <w:r w:rsidRPr="00037B9D">
        <w:rPr>
          <w:i/>
          <w:lang w:val="es-AR"/>
        </w:rPr>
        <w:t xml:space="preserve"> “</w:t>
      </w:r>
      <w:proofErr w:type="spellStart"/>
      <w:r w:rsidRPr="00037B9D">
        <w:rPr>
          <w:i/>
          <w:lang w:val="es-AR"/>
        </w:rPr>
        <w:t>RsaProtectedConfigurationProvider</w:t>
      </w:r>
      <w:proofErr w:type="spellEnd"/>
      <w:r w:rsidRPr="00037B9D">
        <w:rPr>
          <w:i/>
          <w:lang w:val="es-AR"/>
        </w:rPr>
        <w:t>”</w:t>
      </w:r>
    </w:p>
    <w:p w14:paraId="59DCFDC7" w14:textId="5453EF82" w:rsidR="00037B9D" w:rsidRDefault="00037B9D" w:rsidP="00DA04FB">
      <w:pPr>
        <w:rPr>
          <w:lang w:val="es-AR"/>
        </w:rPr>
      </w:pPr>
    </w:p>
    <w:p w14:paraId="33182D76" w14:textId="0F7426B5" w:rsidR="00037B9D" w:rsidRDefault="00037B9D" w:rsidP="00DA04FB">
      <w:pPr>
        <w:rPr>
          <w:lang w:val="es-AR"/>
        </w:rPr>
      </w:pPr>
      <w:r>
        <w:rPr>
          <w:lang w:val="es-AR"/>
        </w:rPr>
        <w:t xml:space="preserve">Un comando completo de </w:t>
      </w:r>
      <w:proofErr w:type="spellStart"/>
      <w:r>
        <w:rPr>
          <w:lang w:val="es-AR"/>
        </w:rPr>
        <w:t>encripción</w:t>
      </w:r>
      <w:proofErr w:type="spellEnd"/>
      <w:r>
        <w:rPr>
          <w:lang w:val="es-AR"/>
        </w:rPr>
        <w:t xml:space="preserve"> para un archivo de configuración </w:t>
      </w:r>
      <w:proofErr w:type="spellStart"/>
      <w:r>
        <w:rPr>
          <w:lang w:val="es-AR"/>
        </w:rPr>
        <w:t>Web.config</w:t>
      </w:r>
      <w:proofErr w:type="spellEnd"/>
      <w:r>
        <w:rPr>
          <w:lang w:val="es-AR"/>
        </w:rPr>
        <w:t xml:space="preserve"> para la aplicación </w:t>
      </w:r>
      <w:proofErr w:type="spellStart"/>
      <w:r>
        <w:rPr>
          <w:lang w:val="es-AR"/>
        </w:rPr>
        <w:t>SampleApplication</w:t>
      </w:r>
      <w:proofErr w:type="spellEnd"/>
      <w:r>
        <w:rPr>
          <w:lang w:val="es-AR"/>
        </w:rPr>
        <w:t xml:space="preserve"> del sitio con el id = “2” usando </w:t>
      </w:r>
      <w:proofErr w:type="spellStart"/>
      <w:r>
        <w:rPr>
          <w:lang w:val="es-AR"/>
        </w:rPr>
        <w:t>RsaProtectedConfigurationProvider</w:t>
      </w:r>
      <w:proofErr w:type="spellEnd"/>
      <w:r>
        <w:rPr>
          <w:lang w:val="es-AR"/>
        </w:rPr>
        <w:t xml:space="preserve"> quedaría como:</w:t>
      </w:r>
    </w:p>
    <w:p w14:paraId="75FD9EAE" w14:textId="403CC175" w:rsidR="00037B9D" w:rsidRDefault="00037B9D" w:rsidP="00DA04FB">
      <w:pPr>
        <w:rPr>
          <w:lang w:val="es-AR"/>
        </w:rPr>
      </w:pPr>
    </w:p>
    <w:p w14:paraId="75D68B41" w14:textId="0B1B6925" w:rsidR="00037B9D" w:rsidRPr="00037B9D" w:rsidRDefault="00037B9D" w:rsidP="00DA04FB">
      <w:pPr>
        <w:rPr>
          <w:i/>
        </w:rPr>
      </w:pPr>
      <w:proofErr w:type="spellStart"/>
      <w:r>
        <w:rPr>
          <w:i/>
        </w:rPr>
        <w:t>a</w:t>
      </w:r>
      <w:r w:rsidRPr="00037B9D">
        <w:rPr>
          <w:i/>
        </w:rPr>
        <w:t>spnet_regiis</w:t>
      </w:r>
      <w:proofErr w:type="spellEnd"/>
      <w:r w:rsidRPr="00037B9D">
        <w:rPr>
          <w:i/>
        </w:rPr>
        <w:t xml:space="preserve"> –</w:t>
      </w:r>
      <w:proofErr w:type="spellStart"/>
      <w:r w:rsidRPr="00037B9D">
        <w:rPr>
          <w:i/>
        </w:rPr>
        <w:t>pe</w:t>
      </w:r>
      <w:proofErr w:type="spellEnd"/>
      <w:r w:rsidRPr="00037B9D">
        <w:rPr>
          <w:i/>
        </w:rPr>
        <w:t xml:space="preserve"> “</w:t>
      </w:r>
      <w:proofErr w:type="spellStart"/>
      <w:r w:rsidRPr="00037B9D">
        <w:rPr>
          <w:i/>
        </w:rPr>
        <w:t>connectionStrings</w:t>
      </w:r>
      <w:proofErr w:type="spellEnd"/>
      <w:r w:rsidRPr="00037B9D">
        <w:rPr>
          <w:i/>
        </w:rPr>
        <w:t>” –app “/</w:t>
      </w:r>
      <w:proofErr w:type="spellStart"/>
      <w:r w:rsidRPr="00037B9D">
        <w:rPr>
          <w:i/>
        </w:rPr>
        <w:t>SampleApplication</w:t>
      </w:r>
      <w:proofErr w:type="spellEnd"/>
      <w:r w:rsidRPr="00037B9D">
        <w:rPr>
          <w:i/>
        </w:rPr>
        <w:t>” –site “2” –</w:t>
      </w:r>
      <w:proofErr w:type="spellStart"/>
      <w:r w:rsidRPr="00037B9D">
        <w:rPr>
          <w:i/>
        </w:rPr>
        <w:t>prov</w:t>
      </w:r>
      <w:proofErr w:type="spellEnd"/>
      <w:r w:rsidRPr="00037B9D">
        <w:rPr>
          <w:i/>
        </w:rPr>
        <w:t xml:space="preserve"> “</w:t>
      </w:r>
      <w:proofErr w:type="spellStart"/>
      <w:r w:rsidRPr="00037B9D">
        <w:rPr>
          <w:i/>
        </w:rPr>
        <w:t>RsaProtectedConfigurationProvider</w:t>
      </w:r>
      <w:proofErr w:type="spellEnd"/>
      <w:r w:rsidRPr="00037B9D">
        <w:rPr>
          <w:i/>
        </w:rPr>
        <w:t>”</w:t>
      </w:r>
    </w:p>
    <w:p w14:paraId="7D613BEA" w14:textId="46C9DDEC" w:rsidR="00DA04FB" w:rsidRDefault="00DA04FB" w:rsidP="00DA04FB"/>
    <w:p w14:paraId="49538BD0" w14:textId="7F8B0302" w:rsidR="00037B9D" w:rsidRDefault="00037B9D" w:rsidP="00DA04FB">
      <w:pPr>
        <w:rPr>
          <w:lang w:val="es-AR"/>
        </w:rPr>
      </w:pPr>
      <w:r w:rsidRPr="00037B9D">
        <w:rPr>
          <w:lang w:val="es-AR"/>
        </w:rPr>
        <w:t xml:space="preserve">Esto genera un </w:t>
      </w:r>
      <w:proofErr w:type="spellStart"/>
      <w:r w:rsidRPr="00037B9D">
        <w:rPr>
          <w:lang w:val="es-AR"/>
        </w:rPr>
        <w:t>Web.config</w:t>
      </w:r>
      <w:proofErr w:type="spellEnd"/>
      <w:r w:rsidRPr="00037B9D">
        <w:rPr>
          <w:lang w:val="es-AR"/>
        </w:rPr>
        <w:t xml:space="preserve"> Nuevo con la secci</w:t>
      </w:r>
      <w:r>
        <w:rPr>
          <w:lang w:val="es-AR"/>
        </w:rPr>
        <w:t xml:space="preserve">ón encriptada, el cual hay que copiar reemplazando el </w:t>
      </w:r>
      <w:proofErr w:type="spellStart"/>
      <w:r>
        <w:rPr>
          <w:lang w:val="es-AR"/>
        </w:rPr>
        <w:t>Web.config</w:t>
      </w:r>
      <w:proofErr w:type="spellEnd"/>
      <w:r>
        <w:rPr>
          <w:lang w:val="es-AR"/>
        </w:rPr>
        <w:t xml:space="preserve"> viejo.</w:t>
      </w:r>
    </w:p>
    <w:p w14:paraId="12FF5D30" w14:textId="2E6F29E8" w:rsidR="00037B9D" w:rsidRDefault="00037B9D" w:rsidP="00DA04FB">
      <w:pPr>
        <w:rPr>
          <w:lang w:val="es-AR"/>
        </w:rPr>
      </w:pPr>
    </w:p>
    <w:p w14:paraId="79A77302" w14:textId="7836506D" w:rsidR="00037B9D" w:rsidRDefault="00037B9D" w:rsidP="00037B9D">
      <w:pPr>
        <w:pStyle w:val="TittleBullet"/>
      </w:pPr>
      <w:bookmarkStart w:id="46" w:name="_Toc515871533"/>
      <w:proofErr w:type="spellStart"/>
      <w:r>
        <w:t>Desencripción</w:t>
      </w:r>
      <w:proofErr w:type="spellEnd"/>
      <w:r>
        <w:t xml:space="preserve"> de una sección</w:t>
      </w:r>
      <w:bookmarkEnd w:id="46"/>
    </w:p>
    <w:p w14:paraId="56B86786" w14:textId="20413A7D" w:rsidR="00037B9D" w:rsidRDefault="00037B9D" w:rsidP="00037B9D">
      <w:pPr>
        <w:rPr>
          <w:lang w:val="es-AR"/>
        </w:rPr>
      </w:pPr>
      <w:r w:rsidRPr="00037B9D">
        <w:rPr>
          <w:lang w:val="es-AR"/>
        </w:rPr>
        <w:t xml:space="preserve">Para </w:t>
      </w:r>
      <w:proofErr w:type="spellStart"/>
      <w:r w:rsidRPr="00037B9D">
        <w:rPr>
          <w:lang w:val="es-AR"/>
        </w:rPr>
        <w:t>desencriptar</w:t>
      </w:r>
      <w:proofErr w:type="spellEnd"/>
      <w:r w:rsidRPr="00037B9D">
        <w:rPr>
          <w:lang w:val="es-AR"/>
        </w:rPr>
        <w:t xml:space="preserve"> un archive de configuraci</w:t>
      </w:r>
      <w:r>
        <w:rPr>
          <w:lang w:val="es-AR"/>
        </w:rPr>
        <w:t xml:space="preserve">ón </w:t>
      </w:r>
      <w:proofErr w:type="spellStart"/>
      <w:r>
        <w:rPr>
          <w:lang w:val="es-AR"/>
        </w:rPr>
        <w:t>Web.config</w:t>
      </w:r>
      <w:proofErr w:type="spellEnd"/>
      <w:r>
        <w:rPr>
          <w:lang w:val="es-AR"/>
        </w:rPr>
        <w:t xml:space="preserve"> también se utiliza la aplicación </w:t>
      </w:r>
      <w:proofErr w:type="spellStart"/>
      <w:r>
        <w:rPr>
          <w:lang w:val="es-AR"/>
        </w:rPr>
        <w:t>aspnet_regiis</w:t>
      </w:r>
      <w:proofErr w:type="spellEnd"/>
      <w:r>
        <w:rPr>
          <w:lang w:val="es-AR"/>
        </w:rPr>
        <w:t xml:space="preserve"> con los siguientes parámetros</w:t>
      </w:r>
    </w:p>
    <w:p w14:paraId="016D860F" w14:textId="2F898FB0" w:rsidR="00037B9D" w:rsidRDefault="00037B9D" w:rsidP="00037B9D">
      <w:pPr>
        <w:rPr>
          <w:lang w:val="es-AR"/>
        </w:rPr>
      </w:pPr>
      <w:r w:rsidRPr="00037B9D">
        <w:rPr>
          <w:b/>
          <w:lang w:val="es-AR"/>
        </w:rPr>
        <w:t>-</w:t>
      </w:r>
      <w:proofErr w:type="spellStart"/>
      <w:r w:rsidRPr="00037B9D">
        <w:rPr>
          <w:b/>
          <w:lang w:val="es-AR"/>
        </w:rPr>
        <w:t>pd</w:t>
      </w:r>
      <w:proofErr w:type="spellEnd"/>
      <w:r>
        <w:rPr>
          <w:lang w:val="es-AR"/>
        </w:rPr>
        <w:t xml:space="preserve"> y el nombre de la sección a </w:t>
      </w:r>
      <w:proofErr w:type="spellStart"/>
      <w:r>
        <w:rPr>
          <w:lang w:val="es-AR"/>
        </w:rPr>
        <w:t>desencriptar</w:t>
      </w:r>
      <w:proofErr w:type="spellEnd"/>
      <w:r w:rsidR="00AD1760">
        <w:rPr>
          <w:lang w:val="es-AR"/>
        </w:rPr>
        <w:t xml:space="preserve">, por ejemplo </w:t>
      </w:r>
      <w:r w:rsidR="00AD1760" w:rsidRPr="00AD1760">
        <w:rPr>
          <w:i/>
          <w:lang w:val="es-AR"/>
        </w:rPr>
        <w:t>–</w:t>
      </w:r>
      <w:proofErr w:type="spellStart"/>
      <w:r w:rsidR="00AD1760" w:rsidRPr="00AD1760">
        <w:rPr>
          <w:i/>
          <w:lang w:val="es-AR"/>
        </w:rPr>
        <w:t>pd</w:t>
      </w:r>
      <w:proofErr w:type="spellEnd"/>
      <w:r w:rsidR="00AD1760" w:rsidRPr="00AD1760">
        <w:rPr>
          <w:i/>
          <w:lang w:val="es-AR"/>
        </w:rPr>
        <w:t xml:space="preserve"> “</w:t>
      </w:r>
      <w:proofErr w:type="spellStart"/>
      <w:r w:rsidR="00AD1760" w:rsidRPr="00AD1760">
        <w:rPr>
          <w:i/>
          <w:lang w:val="es-AR"/>
        </w:rPr>
        <w:t>connectionStrings</w:t>
      </w:r>
      <w:proofErr w:type="spellEnd"/>
      <w:r w:rsidR="00AD1760" w:rsidRPr="00AD1760">
        <w:rPr>
          <w:i/>
          <w:lang w:val="es-AR"/>
        </w:rPr>
        <w:t>”</w:t>
      </w:r>
    </w:p>
    <w:p w14:paraId="78D86D75" w14:textId="7FFA0AF0" w:rsidR="00037B9D" w:rsidRDefault="00037B9D" w:rsidP="00037B9D">
      <w:pPr>
        <w:rPr>
          <w:lang w:val="es-AR"/>
        </w:rPr>
      </w:pPr>
      <w:r w:rsidRPr="00037B9D">
        <w:rPr>
          <w:b/>
          <w:lang w:val="es-AR"/>
        </w:rPr>
        <w:t>-app</w:t>
      </w:r>
      <w:r>
        <w:rPr>
          <w:lang w:val="es-AR"/>
        </w:rPr>
        <w:t xml:space="preserve"> igual que en la </w:t>
      </w:r>
      <w:proofErr w:type="spellStart"/>
      <w:r>
        <w:rPr>
          <w:lang w:val="es-AR"/>
        </w:rPr>
        <w:t>encripción</w:t>
      </w:r>
      <w:proofErr w:type="spellEnd"/>
      <w:r>
        <w:rPr>
          <w:lang w:val="es-AR"/>
        </w:rPr>
        <w:t>.</w:t>
      </w:r>
    </w:p>
    <w:p w14:paraId="36828B14" w14:textId="6D71151F" w:rsidR="00037B9D" w:rsidRDefault="00037B9D" w:rsidP="00037B9D">
      <w:pPr>
        <w:rPr>
          <w:lang w:val="es-AR"/>
        </w:rPr>
      </w:pPr>
      <w:r w:rsidRPr="00037B9D">
        <w:rPr>
          <w:b/>
          <w:lang w:val="es-AR"/>
        </w:rPr>
        <w:t>-</w:t>
      </w:r>
      <w:proofErr w:type="spellStart"/>
      <w:r w:rsidRPr="00037B9D">
        <w:rPr>
          <w:b/>
          <w:lang w:val="es-AR"/>
        </w:rPr>
        <w:t>site</w:t>
      </w:r>
      <w:proofErr w:type="spellEnd"/>
      <w:r>
        <w:rPr>
          <w:lang w:val="es-AR"/>
        </w:rPr>
        <w:t xml:space="preserve"> igual que en la </w:t>
      </w:r>
      <w:proofErr w:type="spellStart"/>
      <w:r>
        <w:rPr>
          <w:lang w:val="es-AR"/>
        </w:rPr>
        <w:t>encripción</w:t>
      </w:r>
      <w:proofErr w:type="spellEnd"/>
    </w:p>
    <w:p w14:paraId="2644499D" w14:textId="0E02E1D0" w:rsidR="00037B9D" w:rsidRDefault="00037B9D" w:rsidP="00037B9D">
      <w:pPr>
        <w:rPr>
          <w:lang w:val="es-AR"/>
        </w:rPr>
      </w:pPr>
      <w:r>
        <w:rPr>
          <w:lang w:val="es-AR"/>
        </w:rPr>
        <w:t>En este caso no es necesario el parámetro –</w:t>
      </w:r>
      <w:proofErr w:type="spellStart"/>
      <w:r>
        <w:rPr>
          <w:lang w:val="es-AR"/>
        </w:rPr>
        <w:t>prov</w:t>
      </w:r>
      <w:proofErr w:type="spellEnd"/>
      <w:r>
        <w:rPr>
          <w:lang w:val="es-AR"/>
        </w:rPr>
        <w:t xml:space="preserve"> ya que éste lo lee de la sección </w:t>
      </w:r>
      <w:proofErr w:type="spellStart"/>
      <w:r>
        <w:rPr>
          <w:lang w:val="es-AR"/>
        </w:rPr>
        <w:t>configProtectionProvider</w:t>
      </w:r>
      <w:proofErr w:type="spellEnd"/>
      <w:r>
        <w:rPr>
          <w:lang w:val="es-AR"/>
        </w:rPr>
        <w:t>.</w:t>
      </w:r>
    </w:p>
    <w:p w14:paraId="1F9DB272" w14:textId="218D89FB" w:rsidR="00037B9D" w:rsidRDefault="00037B9D" w:rsidP="00037B9D">
      <w:pPr>
        <w:rPr>
          <w:lang w:val="es-AR"/>
        </w:rPr>
      </w:pPr>
    </w:p>
    <w:p w14:paraId="4DF330DC" w14:textId="518C6B3E" w:rsidR="00037B9D" w:rsidRDefault="00037B9D" w:rsidP="00037B9D">
      <w:pPr>
        <w:rPr>
          <w:lang w:val="es-AR"/>
        </w:rPr>
      </w:pPr>
      <w:r>
        <w:rPr>
          <w:lang w:val="es-AR"/>
        </w:rPr>
        <w:t xml:space="preserve">Un comando completo de </w:t>
      </w:r>
      <w:proofErr w:type="spellStart"/>
      <w:r>
        <w:rPr>
          <w:lang w:val="es-AR"/>
        </w:rPr>
        <w:t>desencripción</w:t>
      </w:r>
      <w:proofErr w:type="spellEnd"/>
      <w:r>
        <w:rPr>
          <w:lang w:val="es-AR"/>
        </w:rPr>
        <w:t xml:space="preserve"> para el archivo encriptado en el paso anterior quedaría:</w:t>
      </w:r>
    </w:p>
    <w:p w14:paraId="12FAFECB" w14:textId="7E4467C4" w:rsidR="00037B9D" w:rsidRDefault="00037B9D" w:rsidP="00037B9D">
      <w:pPr>
        <w:rPr>
          <w:lang w:val="es-AR"/>
        </w:rPr>
      </w:pPr>
    </w:p>
    <w:p w14:paraId="214DC7EF" w14:textId="502E0280" w:rsidR="00037B9D" w:rsidRDefault="00037B9D" w:rsidP="00037B9D">
      <w:pPr>
        <w:rPr>
          <w:i/>
        </w:rPr>
      </w:pPr>
      <w:proofErr w:type="spellStart"/>
      <w:r>
        <w:rPr>
          <w:i/>
        </w:rPr>
        <w:t>a</w:t>
      </w:r>
      <w:r w:rsidRPr="00037B9D">
        <w:rPr>
          <w:i/>
        </w:rPr>
        <w:t>spnet_regiis</w:t>
      </w:r>
      <w:proofErr w:type="spellEnd"/>
      <w:r w:rsidRPr="00037B9D">
        <w:rPr>
          <w:i/>
        </w:rPr>
        <w:t xml:space="preserve"> –</w:t>
      </w:r>
      <w:proofErr w:type="spellStart"/>
      <w:proofErr w:type="gramStart"/>
      <w:r w:rsidRPr="00037B9D">
        <w:rPr>
          <w:i/>
        </w:rPr>
        <w:t>pd</w:t>
      </w:r>
      <w:proofErr w:type="spellEnd"/>
      <w:proofErr w:type="gramEnd"/>
      <w:r w:rsidRPr="00037B9D">
        <w:rPr>
          <w:i/>
        </w:rPr>
        <w:t xml:space="preserve"> “</w:t>
      </w:r>
      <w:proofErr w:type="spellStart"/>
      <w:r w:rsidRPr="00037B9D">
        <w:rPr>
          <w:i/>
        </w:rPr>
        <w:t>connectionString</w:t>
      </w:r>
      <w:proofErr w:type="spellEnd"/>
      <w:r w:rsidRPr="00037B9D">
        <w:rPr>
          <w:i/>
        </w:rPr>
        <w:t>” –app “/</w:t>
      </w:r>
      <w:proofErr w:type="spellStart"/>
      <w:r w:rsidRPr="00037B9D">
        <w:rPr>
          <w:i/>
        </w:rPr>
        <w:t>SampleApplication</w:t>
      </w:r>
      <w:proofErr w:type="spellEnd"/>
      <w:r w:rsidRPr="00037B9D">
        <w:rPr>
          <w:i/>
        </w:rPr>
        <w:t>” –site “2”</w:t>
      </w:r>
    </w:p>
    <w:p w14:paraId="1022C03F" w14:textId="1734722C" w:rsidR="00AD1760" w:rsidRDefault="00AD1760" w:rsidP="00037B9D">
      <w:pPr>
        <w:rPr>
          <w:i/>
        </w:rPr>
      </w:pPr>
    </w:p>
    <w:p w14:paraId="520CAE6B" w14:textId="56ADA346" w:rsidR="00AD1760" w:rsidRPr="00AD1760" w:rsidRDefault="00AD1760" w:rsidP="00AD1760">
      <w:pPr>
        <w:jc w:val="right"/>
        <w:rPr>
          <w:i/>
          <w:sz w:val="16"/>
          <w:lang w:val="es-AR"/>
        </w:rPr>
      </w:pPr>
      <w:r w:rsidRPr="00AD1760">
        <w:rPr>
          <w:i/>
          <w:sz w:val="16"/>
          <w:lang w:val="es-AR"/>
        </w:rPr>
        <w:t>Fuente:</w:t>
      </w:r>
      <w:r w:rsidRPr="00AD1760">
        <w:rPr>
          <w:sz w:val="16"/>
          <w:lang w:val="es-AR"/>
        </w:rPr>
        <w:t xml:space="preserve"> </w:t>
      </w:r>
      <w:hyperlink r:id="rId16" w:history="1">
        <w:r w:rsidRPr="00AD1760">
          <w:rPr>
            <w:rStyle w:val="Hyperlink"/>
            <w:i/>
            <w:sz w:val="16"/>
            <w:lang w:val="es-AR"/>
          </w:rPr>
          <w:t>https://msdn.microsoft.com/en-us/library/zhhddkxy.aspx</w:t>
        </w:r>
      </w:hyperlink>
    </w:p>
    <w:sectPr w:rsidR="00AD1760" w:rsidRPr="00AD1760" w:rsidSect="00BB0F0E">
      <w:headerReference w:type="default" r:id="rId17"/>
      <w:footerReference w:type="even" r:id="rId18"/>
      <w:footerReference w:type="default" r:id="rId19"/>
      <w:pgSz w:w="11907" w:h="16840" w:code="9"/>
      <w:pgMar w:top="524" w:right="1134" w:bottom="1134" w:left="1134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DA520" w14:textId="77777777" w:rsidR="000534BF" w:rsidRDefault="000534BF" w:rsidP="006439E8">
      <w:r>
        <w:separator/>
      </w:r>
    </w:p>
    <w:p w14:paraId="29E48049" w14:textId="77777777" w:rsidR="000534BF" w:rsidRDefault="000534BF" w:rsidP="006439E8"/>
  </w:endnote>
  <w:endnote w:type="continuationSeparator" w:id="0">
    <w:p w14:paraId="11C31BAD" w14:textId="77777777" w:rsidR="000534BF" w:rsidRDefault="000534BF" w:rsidP="006439E8">
      <w:r>
        <w:continuationSeparator/>
      </w:r>
    </w:p>
    <w:p w14:paraId="050967E9" w14:textId="77777777" w:rsidR="000534BF" w:rsidRDefault="000534BF" w:rsidP="006439E8"/>
  </w:endnote>
  <w:endnote w:type="continuationNotice" w:id="1">
    <w:p w14:paraId="4A1F48DE" w14:textId="77777777" w:rsidR="000534BF" w:rsidRDefault="000534BF" w:rsidP="006439E8"/>
    <w:p w14:paraId="2D3B3C26" w14:textId="77777777" w:rsidR="000534BF" w:rsidRDefault="000534BF" w:rsidP="00643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6DE3C" w14:textId="77777777" w:rsidR="007E0DD5" w:rsidRDefault="007E0DD5" w:rsidP="006439E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87194" w14:textId="77777777" w:rsidR="00C071DF" w:rsidRDefault="00C071DF" w:rsidP="006439E8">
    <w:pPr>
      <w:pStyle w:val="Footer"/>
      <w:rPr>
        <w:rStyle w:val="PageNumber"/>
      </w:rPr>
    </w:pPr>
  </w:p>
  <w:p w14:paraId="1879DCB6" w14:textId="77777777" w:rsidR="00C071DF" w:rsidRDefault="00C071DF" w:rsidP="006439E8">
    <w:pPr>
      <w:pStyle w:val="Footer"/>
    </w:pPr>
  </w:p>
  <w:p w14:paraId="1614F076" w14:textId="77777777" w:rsidR="00D053F3" w:rsidRDefault="00D053F3" w:rsidP="006439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8035D" w14:textId="77777777" w:rsidR="00C071DF" w:rsidRDefault="00027E01" w:rsidP="006439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5C7D7" wp14:editId="54E07C6A">
              <wp:simplePos x="0" y="0"/>
              <wp:positionH relativeFrom="column">
                <wp:posOffset>-10795</wp:posOffset>
              </wp:positionH>
              <wp:positionV relativeFrom="paragraph">
                <wp:posOffset>90280</wp:posOffset>
              </wp:positionV>
              <wp:extent cx="6286500" cy="53340"/>
              <wp:effectExtent l="0" t="0" r="1270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0" cy="53340"/>
                      </a:xfrm>
                      <a:prstGeom prst="rect">
                        <a:avLst/>
                      </a:prstGeom>
                      <a:solidFill>
                        <a:srgbClr val="1D4B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2="http://schemas.microsoft.com/office/drawing/2015/10/21/chartex">
          <w:pict>
            <v:rect w14:anchorId="270371FC" id="Rectangle 4" o:spid="_x0000_s1026" style="position:absolute;margin-left:-.85pt;margin-top:7.1pt;width:495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" fillcolor="#1d4bf1" stroked="f" strokeweight="2pt"/>
          </w:pict>
        </mc:Fallback>
      </mc:AlternateContent>
    </w:r>
  </w:p>
  <w:p w14:paraId="5275E4F8" w14:textId="190E04F0" w:rsidR="00FC0AC8" w:rsidRPr="00B8641C" w:rsidRDefault="00BB0F0E" w:rsidP="006439E8">
    <w:pPr>
      <w:rPr>
        <w:rStyle w:val="PageNumber"/>
      </w:rPr>
    </w:pPr>
    <w:r>
      <w:rPr>
        <w:rStyle w:val="PageNumber"/>
      </w:rPr>
      <w:t>lagash.com</w:t>
    </w:r>
    <w:r>
      <w:rPr>
        <w:rStyle w:val="PageNumber"/>
      </w:rPr>
      <w:tab/>
    </w:r>
    <w:r w:rsidR="00B8641C">
      <w:rPr>
        <w:rStyle w:val="PageNumber"/>
      </w:rPr>
      <w:tab/>
    </w:r>
    <w:r w:rsidR="00B8641C">
      <w:rPr>
        <w:rStyle w:val="PageNumber"/>
      </w:rPr>
      <w:tab/>
    </w:r>
    <w:r w:rsidR="00FC0AC8" w:rsidRPr="00B8641C">
      <w:rPr>
        <w:rStyle w:val="PageNumber"/>
      </w:rPr>
      <w:tab/>
      <w:t xml:space="preserve">                          </w:t>
    </w:r>
    <w:r w:rsidR="00FC0AC8" w:rsidRPr="00B8641C">
      <w:rPr>
        <w:rStyle w:val="PageNumber"/>
      </w:rPr>
      <w:fldChar w:fldCharType="begin"/>
    </w:r>
    <w:r w:rsidR="00FC0AC8" w:rsidRPr="00B8641C">
      <w:rPr>
        <w:rStyle w:val="PageNumber"/>
      </w:rPr>
      <w:instrText xml:space="preserve">PAGE  </w:instrText>
    </w:r>
    <w:r w:rsidR="00FC0AC8" w:rsidRPr="00B8641C">
      <w:rPr>
        <w:rStyle w:val="PageNumber"/>
      </w:rPr>
      <w:fldChar w:fldCharType="separate"/>
    </w:r>
    <w:r w:rsidR="00046FDD">
      <w:rPr>
        <w:rStyle w:val="PageNumber"/>
        <w:noProof/>
      </w:rPr>
      <w:t>6</w:t>
    </w:r>
    <w:r w:rsidR="00FC0AC8" w:rsidRPr="00B8641C">
      <w:rPr>
        <w:rStyle w:val="PageNumber"/>
      </w:rPr>
      <w:fldChar w:fldCharType="end"/>
    </w:r>
  </w:p>
  <w:p w14:paraId="0FDDE44D" w14:textId="77777777" w:rsidR="007E0DD5" w:rsidRPr="00FC0AC8" w:rsidRDefault="007E0DD5" w:rsidP="006439E8">
    <w:pPr>
      <w:pStyle w:val="Footer"/>
    </w:pPr>
  </w:p>
  <w:p w14:paraId="4E8C0828" w14:textId="77777777" w:rsidR="00D053F3" w:rsidRDefault="00D053F3" w:rsidP="006439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75B92" w14:textId="77777777" w:rsidR="000534BF" w:rsidRDefault="000534BF" w:rsidP="006439E8">
      <w:r>
        <w:separator/>
      </w:r>
    </w:p>
    <w:p w14:paraId="3A50D7F7" w14:textId="77777777" w:rsidR="000534BF" w:rsidRDefault="000534BF" w:rsidP="006439E8"/>
  </w:footnote>
  <w:footnote w:type="continuationSeparator" w:id="0">
    <w:p w14:paraId="43E2EEFB" w14:textId="77777777" w:rsidR="000534BF" w:rsidRDefault="000534BF" w:rsidP="006439E8">
      <w:r>
        <w:continuationSeparator/>
      </w:r>
    </w:p>
    <w:p w14:paraId="73F6DB1D" w14:textId="77777777" w:rsidR="000534BF" w:rsidRDefault="000534BF" w:rsidP="006439E8"/>
  </w:footnote>
  <w:footnote w:type="continuationNotice" w:id="1">
    <w:p w14:paraId="316F38CB" w14:textId="77777777" w:rsidR="000534BF" w:rsidRDefault="000534BF" w:rsidP="006439E8"/>
    <w:p w14:paraId="12E28C21" w14:textId="77777777" w:rsidR="000534BF" w:rsidRDefault="000534BF" w:rsidP="006439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BB9B" w14:textId="77777777" w:rsidR="00C071DF" w:rsidRDefault="00AB083D" w:rsidP="006439E8">
    <w:pPr>
      <w:pStyle w:val="Header"/>
    </w:pPr>
    <w:r>
      <w:rPr>
        <w:noProof/>
      </w:rPr>
      <w:drawing>
        <wp:inline distT="0" distB="0" distL="0" distR="0" wp14:anchorId="79BDC1DA" wp14:editId="7FC2B2E4">
          <wp:extent cx="1091284" cy="354965"/>
          <wp:effectExtent l="0" t="0" r="0" b="635"/>
          <wp:docPr id="2" name="Picture 2" descr="/Users/fedex/Downloads/0413 Lagash_Manual_piezas_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fedex/Downloads/0413 Lagash_Manual_piezas_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22" t="37778" r="31945" b="40981"/>
                  <a:stretch/>
                </pic:blipFill>
                <pic:spPr bwMode="auto">
                  <a:xfrm>
                    <a:off x="0" y="0"/>
                    <a:ext cx="1133818" cy="36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CBF3B6" w14:textId="77777777" w:rsidR="00D053F3" w:rsidRDefault="00D053F3" w:rsidP="0064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09C9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0B269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A324D0"/>
    <w:multiLevelType w:val="hybridMultilevel"/>
    <w:tmpl w:val="0C6A8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B25"/>
    <w:multiLevelType w:val="hybridMultilevel"/>
    <w:tmpl w:val="2B9C4390"/>
    <w:lvl w:ilvl="0" w:tplc="6C1A8B66">
      <w:start w:val="1"/>
      <w:numFmt w:val="decimal"/>
      <w:pStyle w:val="TittleBullet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1CBC"/>
    <w:multiLevelType w:val="hybridMultilevel"/>
    <w:tmpl w:val="F51833B4"/>
    <w:lvl w:ilvl="0" w:tplc="DD62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608C6"/>
    <w:multiLevelType w:val="multilevel"/>
    <w:tmpl w:val="08BEE5D4"/>
    <w:lvl w:ilvl="0">
      <w:start w:val="1"/>
      <w:numFmt w:val="decimal"/>
      <w:lvlText w:val="ARTÍCULO %1"/>
      <w:lvlJc w:val="left"/>
      <w:pPr>
        <w:tabs>
          <w:tab w:val="num" w:pos="1800"/>
        </w:tabs>
        <w:ind w:left="432" w:hanging="432"/>
      </w:pPr>
      <w:rPr>
        <w:rFonts w:ascii="Garamond" w:hAnsi="Garamond" w:cs="Garamond" w:hint="default"/>
        <w:b/>
        <w:bCs/>
        <w:i w:val="0"/>
        <w:iCs w:val="0"/>
        <w:caps/>
        <w:sz w:val="24"/>
        <w:szCs w:val="24"/>
        <w:lang w:val="es-ES"/>
      </w:rPr>
    </w:lvl>
    <w:lvl w:ilvl="1">
      <w:start w:val="1"/>
      <w:numFmt w:val="decimal"/>
      <w:lvlText w:val="Sección %1.%2"/>
      <w:lvlJc w:val="left"/>
      <w:pPr>
        <w:tabs>
          <w:tab w:val="num" w:pos="1800"/>
        </w:tabs>
        <w:ind w:left="576" w:hanging="576"/>
      </w:pPr>
      <w:rPr>
        <w:rFonts w:ascii="Garamond" w:hAnsi="Garamond" w:cs="Garamon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Sección %1.%2.%3"/>
      <w:lvlJc w:val="left"/>
      <w:pPr>
        <w:tabs>
          <w:tab w:val="num" w:pos="1800"/>
        </w:tabs>
        <w:ind w:left="720" w:hanging="720"/>
      </w:pPr>
      <w:rPr>
        <w:rFonts w:ascii="Garamond" w:hAnsi="Garamond" w:cs="Garamond"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3EB090D"/>
    <w:multiLevelType w:val="multilevel"/>
    <w:tmpl w:val="E1007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40ABA"/>
    <w:multiLevelType w:val="hybridMultilevel"/>
    <w:tmpl w:val="1DB64370"/>
    <w:lvl w:ilvl="0" w:tplc="A3E04D74">
      <w:start w:val="1"/>
      <w:numFmt w:val="lowerLetter"/>
      <w:pStyle w:val="SubTitleBulleting"/>
      <w:lvlText w:val="%1."/>
      <w:lvlJc w:val="left"/>
      <w:pPr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55B8"/>
    <w:multiLevelType w:val="hybridMultilevel"/>
    <w:tmpl w:val="8026A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6B647A"/>
    <w:multiLevelType w:val="multilevel"/>
    <w:tmpl w:val="8926F4C4"/>
    <w:lvl w:ilvl="0">
      <w:start w:val="1"/>
      <w:numFmt w:val="decimal"/>
      <w:suff w:val="space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8E30B1B"/>
    <w:multiLevelType w:val="hybridMultilevel"/>
    <w:tmpl w:val="572A4A28"/>
    <w:lvl w:ilvl="0" w:tplc="16C8754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B51828"/>
    <w:multiLevelType w:val="multilevel"/>
    <w:tmpl w:val="4E183D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27AD5"/>
    <w:multiLevelType w:val="hybridMultilevel"/>
    <w:tmpl w:val="0D166A32"/>
    <w:lvl w:ilvl="0" w:tplc="22A2F1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11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F5"/>
    <w:rsid w:val="00003031"/>
    <w:rsid w:val="000062CD"/>
    <w:rsid w:val="00012EBC"/>
    <w:rsid w:val="000168FA"/>
    <w:rsid w:val="00020CCE"/>
    <w:rsid w:val="00023354"/>
    <w:rsid w:val="0002495A"/>
    <w:rsid w:val="00027E01"/>
    <w:rsid w:val="000322AA"/>
    <w:rsid w:val="00037B9D"/>
    <w:rsid w:val="00043FAC"/>
    <w:rsid w:val="00046934"/>
    <w:rsid w:val="00046FDD"/>
    <w:rsid w:val="00050DD5"/>
    <w:rsid w:val="000534BF"/>
    <w:rsid w:val="00057068"/>
    <w:rsid w:val="0006034F"/>
    <w:rsid w:val="00060484"/>
    <w:rsid w:val="000614F7"/>
    <w:rsid w:val="0006642B"/>
    <w:rsid w:val="00070302"/>
    <w:rsid w:val="00075D33"/>
    <w:rsid w:val="00085D5F"/>
    <w:rsid w:val="0008616C"/>
    <w:rsid w:val="000869C8"/>
    <w:rsid w:val="00086D7E"/>
    <w:rsid w:val="000917AA"/>
    <w:rsid w:val="000941C2"/>
    <w:rsid w:val="00095A66"/>
    <w:rsid w:val="00096D92"/>
    <w:rsid w:val="000973C3"/>
    <w:rsid w:val="000A342F"/>
    <w:rsid w:val="000A3C6E"/>
    <w:rsid w:val="000B148F"/>
    <w:rsid w:val="000B1A6A"/>
    <w:rsid w:val="000B21C9"/>
    <w:rsid w:val="000B2739"/>
    <w:rsid w:val="000B27E0"/>
    <w:rsid w:val="000B35E9"/>
    <w:rsid w:val="000B7F38"/>
    <w:rsid w:val="000C66E3"/>
    <w:rsid w:val="000C72DD"/>
    <w:rsid w:val="000D3999"/>
    <w:rsid w:val="000D6D1B"/>
    <w:rsid w:val="000D7DD4"/>
    <w:rsid w:val="000E456C"/>
    <w:rsid w:val="000E5476"/>
    <w:rsid w:val="000E6249"/>
    <w:rsid w:val="000E6E2D"/>
    <w:rsid w:val="000F00DC"/>
    <w:rsid w:val="000F1EA4"/>
    <w:rsid w:val="000F7DB6"/>
    <w:rsid w:val="00102A0A"/>
    <w:rsid w:val="001032B3"/>
    <w:rsid w:val="001049BF"/>
    <w:rsid w:val="00105D5C"/>
    <w:rsid w:val="00106B2E"/>
    <w:rsid w:val="00107336"/>
    <w:rsid w:val="00110789"/>
    <w:rsid w:val="00110EE4"/>
    <w:rsid w:val="001127DA"/>
    <w:rsid w:val="00116579"/>
    <w:rsid w:val="00125DFB"/>
    <w:rsid w:val="00126E84"/>
    <w:rsid w:val="00127483"/>
    <w:rsid w:val="00127A9D"/>
    <w:rsid w:val="001536FE"/>
    <w:rsid w:val="0015679A"/>
    <w:rsid w:val="00166371"/>
    <w:rsid w:val="00167052"/>
    <w:rsid w:val="0017166C"/>
    <w:rsid w:val="001718C2"/>
    <w:rsid w:val="00175205"/>
    <w:rsid w:val="001779DA"/>
    <w:rsid w:val="00177F52"/>
    <w:rsid w:val="001826CB"/>
    <w:rsid w:val="00182C8B"/>
    <w:rsid w:val="001836D6"/>
    <w:rsid w:val="00185DCD"/>
    <w:rsid w:val="00186CC8"/>
    <w:rsid w:val="001967A6"/>
    <w:rsid w:val="001A1BA7"/>
    <w:rsid w:val="001A345B"/>
    <w:rsid w:val="001A3643"/>
    <w:rsid w:val="001A3979"/>
    <w:rsid w:val="001A66BF"/>
    <w:rsid w:val="001A7701"/>
    <w:rsid w:val="001B013C"/>
    <w:rsid w:val="001B06F0"/>
    <w:rsid w:val="001B37FD"/>
    <w:rsid w:val="001B5909"/>
    <w:rsid w:val="001B607F"/>
    <w:rsid w:val="001C25CD"/>
    <w:rsid w:val="001C6D9D"/>
    <w:rsid w:val="001C7DC2"/>
    <w:rsid w:val="001E115D"/>
    <w:rsid w:val="001F02B1"/>
    <w:rsid w:val="001F2FB8"/>
    <w:rsid w:val="001F3FCE"/>
    <w:rsid w:val="001F56E5"/>
    <w:rsid w:val="001F5BC8"/>
    <w:rsid w:val="001F608B"/>
    <w:rsid w:val="002004C8"/>
    <w:rsid w:val="0020730D"/>
    <w:rsid w:val="00211EC0"/>
    <w:rsid w:val="0021224C"/>
    <w:rsid w:val="00213012"/>
    <w:rsid w:val="0021515E"/>
    <w:rsid w:val="002152A5"/>
    <w:rsid w:val="0021734A"/>
    <w:rsid w:val="00220E53"/>
    <w:rsid w:val="002317C9"/>
    <w:rsid w:val="002319FA"/>
    <w:rsid w:val="00235674"/>
    <w:rsid w:val="0023578A"/>
    <w:rsid w:val="00236767"/>
    <w:rsid w:val="0024353F"/>
    <w:rsid w:val="002509D0"/>
    <w:rsid w:val="0025399F"/>
    <w:rsid w:val="002565BF"/>
    <w:rsid w:val="00256DA2"/>
    <w:rsid w:val="002616C7"/>
    <w:rsid w:val="00261CC3"/>
    <w:rsid w:val="00262A49"/>
    <w:rsid w:val="002636BA"/>
    <w:rsid w:val="00264A97"/>
    <w:rsid w:val="002818B8"/>
    <w:rsid w:val="00282937"/>
    <w:rsid w:val="00290F67"/>
    <w:rsid w:val="00292C14"/>
    <w:rsid w:val="00293D92"/>
    <w:rsid w:val="002A3E48"/>
    <w:rsid w:val="002A6356"/>
    <w:rsid w:val="002A6F74"/>
    <w:rsid w:val="002A7C0F"/>
    <w:rsid w:val="002B2AD5"/>
    <w:rsid w:val="002B6F26"/>
    <w:rsid w:val="002B7271"/>
    <w:rsid w:val="002C1184"/>
    <w:rsid w:val="002C11D9"/>
    <w:rsid w:val="002C6DFF"/>
    <w:rsid w:val="002D1696"/>
    <w:rsid w:val="002D3279"/>
    <w:rsid w:val="002E04E6"/>
    <w:rsid w:val="002E3583"/>
    <w:rsid w:val="002E3DF4"/>
    <w:rsid w:val="002E74B1"/>
    <w:rsid w:val="002F1FB4"/>
    <w:rsid w:val="002F337F"/>
    <w:rsid w:val="002F7CAB"/>
    <w:rsid w:val="00301171"/>
    <w:rsid w:val="00307491"/>
    <w:rsid w:val="00312068"/>
    <w:rsid w:val="003178A5"/>
    <w:rsid w:val="00323F93"/>
    <w:rsid w:val="00326B9B"/>
    <w:rsid w:val="0033503C"/>
    <w:rsid w:val="003354EF"/>
    <w:rsid w:val="0033750F"/>
    <w:rsid w:val="00342A97"/>
    <w:rsid w:val="00351C75"/>
    <w:rsid w:val="003559F7"/>
    <w:rsid w:val="0035717D"/>
    <w:rsid w:val="003608AA"/>
    <w:rsid w:val="00362696"/>
    <w:rsid w:val="00367B97"/>
    <w:rsid w:val="00371257"/>
    <w:rsid w:val="00382533"/>
    <w:rsid w:val="00386CA0"/>
    <w:rsid w:val="00390D29"/>
    <w:rsid w:val="00391BA6"/>
    <w:rsid w:val="00391E80"/>
    <w:rsid w:val="003921CF"/>
    <w:rsid w:val="00392472"/>
    <w:rsid w:val="0039722F"/>
    <w:rsid w:val="003A0DC8"/>
    <w:rsid w:val="003A1484"/>
    <w:rsid w:val="003A1FC0"/>
    <w:rsid w:val="003A1FF2"/>
    <w:rsid w:val="003A4779"/>
    <w:rsid w:val="003A521F"/>
    <w:rsid w:val="003B3D89"/>
    <w:rsid w:val="003B5013"/>
    <w:rsid w:val="003C1B80"/>
    <w:rsid w:val="003C1E77"/>
    <w:rsid w:val="003C3BAD"/>
    <w:rsid w:val="003C58FD"/>
    <w:rsid w:val="003C6392"/>
    <w:rsid w:val="003C7588"/>
    <w:rsid w:val="003C7D5A"/>
    <w:rsid w:val="003D1A07"/>
    <w:rsid w:val="003D5410"/>
    <w:rsid w:val="003D60CB"/>
    <w:rsid w:val="003D652F"/>
    <w:rsid w:val="003E0118"/>
    <w:rsid w:val="003E08D7"/>
    <w:rsid w:val="003E2ECB"/>
    <w:rsid w:val="003E3F93"/>
    <w:rsid w:val="003E5326"/>
    <w:rsid w:val="003E6F19"/>
    <w:rsid w:val="003F59D9"/>
    <w:rsid w:val="0040045A"/>
    <w:rsid w:val="00400F29"/>
    <w:rsid w:val="0040209E"/>
    <w:rsid w:val="00402B67"/>
    <w:rsid w:val="00405EC9"/>
    <w:rsid w:val="00406895"/>
    <w:rsid w:val="00415A7C"/>
    <w:rsid w:val="00416640"/>
    <w:rsid w:val="00422776"/>
    <w:rsid w:val="004242F8"/>
    <w:rsid w:val="00426189"/>
    <w:rsid w:val="0042658E"/>
    <w:rsid w:val="00426A9F"/>
    <w:rsid w:val="00427112"/>
    <w:rsid w:val="00446DB7"/>
    <w:rsid w:val="00452FB2"/>
    <w:rsid w:val="004558AA"/>
    <w:rsid w:val="00456ED8"/>
    <w:rsid w:val="0046182D"/>
    <w:rsid w:val="004673B2"/>
    <w:rsid w:val="00467641"/>
    <w:rsid w:val="0046785F"/>
    <w:rsid w:val="00467DC8"/>
    <w:rsid w:val="00470745"/>
    <w:rsid w:val="00475F3D"/>
    <w:rsid w:val="00476983"/>
    <w:rsid w:val="00480269"/>
    <w:rsid w:val="004838D4"/>
    <w:rsid w:val="00484899"/>
    <w:rsid w:val="00485D58"/>
    <w:rsid w:val="00496A69"/>
    <w:rsid w:val="00496A7C"/>
    <w:rsid w:val="004A286F"/>
    <w:rsid w:val="004A317D"/>
    <w:rsid w:val="004A4459"/>
    <w:rsid w:val="004A5435"/>
    <w:rsid w:val="004A7C5B"/>
    <w:rsid w:val="004B113A"/>
    <w:rsid w:val="004B38D0"/>
    <w:rsid w:val="004B5538"/>
    <w:rsid w:val="004B630D"/>
    <w:rsid w:val="004B75B8"/>
    <w:rsid w:val="004B7D12"/>
    <w:rsid w:val="004C1590"/>
    <w:rsid w:val="004C2574"/>
    <w:rsid w:val="004C467D"/>
    <w:rsid w:val="004C4A3B"/>
    <w:rsid w:val="004C5E22"/>
    <w:rsid w:val="004C60AD"/>
    <w:rsid w:val="004D184F"/>
    <w:rsid w:val="004D5584"/>
    <w:rsid w:val="004D6A2A"/>
    <w:rsid w:val="004E33EC"/>
    <w:rsid w:val="004E5AE7"/>
    <w:rsid w:val="004E6355"/>
    <w:rsid w:val="004E6434"/>
    <w:rsid w:val="004F3226"/>
    <w:rsid w:val="004F7FC4"/>
    <w:rsid w:val="005000F3"/>
    <w:rsid w:val="00502238"/>
    <w:rsid w:val="00504519"/>
    <w:rsid w:val="005047E7"/>
    <w:rsid w:val="00512DCF"/>
    <w:rsid w:val="00513516"/>
    <w:rsid w:val="00514D1D"/>
    <w:rsid w:val="00515C1A"/>
    <w:rsid w:val="00526489"/>
    <w:rsid w:val="00526F40"/>
    <w:rsid w:val="005274D7"/>
    <w:rsid w:val="00531671"/>
    <w:rsid w:val="005319BC"/>
    <w:rsid w:val="0053322F"/>
    <w:rsid w:val="0053617A"/>
    <w:rsid w:val="005372EE"/>
    <w:rsid w:val="005375B7"/>
    <w:rsid w:val="00542985"/>
    <w:rsid w:val="005440DB"/>
    <w:rsid w:val="00545ECB"/>
    <w:rsid w:val="005502F5"/>
    <w:rsid w:val="0055071F"/>
    <w:rsid w:val="0055258A"/>
    <w:rsid w:val="00552B6F"/>
    <w:rsid w:val="00556145"/>
    <w:rsid w:val="005562D6"/>
    <w:rsid w:val="00563D6B"/>
    <w:rsid w:val="00567A78"/>
    <w:rsid w:val="00567AD0"/>
    <w:rsid w:val="005731F3"/>
    <w:rsid w:val="005737E3"/>
    <w:rsid w:val="005745A8"/>
    <w:rsid w:val="00576887"/>
    <w:rsid w:val="00580423"/>
    <w:rsid w:val="00582B56"/>
    <w:rsid w:val="00583404"/>
    <w:rsid w:val="00586DC3"/>
    <w:rsid w:val="00592E17"/>
    <w:rsid w:val="005942AB"/>
    <w:rsid w:val="00597C66"/>
    <w:rsid w:val="005A699A"/>
    <w:rsid w:val="005B4685"/>
    <w:rsid w:val="005B5BDA"/>
    <w:rsid w:val="005C009E"/>
    <w:rsid w:val="005C0A51"/>
    <w:rsid w:val="005C227D"/>
    <w:rsid w:val="005C36F5"/>
    <w:rsid w:val="005C3C6B"/>
    <w:rsid w:val="005C570A"/>
    <w:rsid w:val="005C59C1"/>
    <w:rsid w:val="005C7F3F"/>
    <w:rsid w:val="005D2135"/>
    <w:rsid w:val="005D2254"/>
    <w:rsid w:val="005D236B"/>
    <w:rsid w:val="005E0670"/>
    <w:rsid w:val="005E213D"/>
    <w:rsid w:val="005E57B8"/>
    <w:rsid w:val="005E5B65"/>
    <w:rsid w:val="005E6C2A"/>
    <w:rsid w:val="005F35AD"/>
    <w:rsid w:val="00600D82"/>
    <w:rsid w:val="006035D0"/>
    <w:rsid w:val="006037BF"/>
    <w:rsid w:val="00604C38"/>
    <w:rsid w:val="00605EBC"/>
    <w:rsid w:val="006061E6"/>
    <w:rsid w:val="00606580"/>
    <w:rsid w:val="006072D1"/>
    <w:rsid w:val="00616F27"/>
    <w:rsid w:val="0062527B"/>
    <w:rsid w:val="00626B8D"/>
    <w:rsid w:val="006275E0"/>
    <w:rsid w:val="00634160"/>
    <w:rsid w:val="0063692F"/>
    <w:rsid w:val="00636B35"/>
    <w:rsid w:val="00637ECC"/>
    <w:rsid w:val="00640F94"/>
    <w:rsid w:val="0064114F"/>
    <w:rsid w:val="0064282A"/>
    <w:rsid w:val="006439E8"/>
    <w:rsid w:val="0064742A"/>
    <w:rsid w:val="00647A5C"/>
    <w:rsid w:val="006513C8"/>
    <w:rsid w:val="006551AD"/>
    <w:rsid w:val="006554BE"/>
    <w:rsid w:val="00655D4E"/>
    <w:rsid w:val="006628E6"/>
    <w:rsid w:val="0066590C"/>
    <w:rsid w:val="00666388"/>
    <w:rsid w:val="00671480"/>
    <w:rsid w:val="00674A09"/>
    <w:rsid w:val="00682583"/>
    <w:rsid w:val="0068533A"/>
    <w:rsid w:val="0068633E"/>
    <w:rsid w:val="006900AC"/>
    <w:rsid w:val="00690BE8"/>
    <w:rsid w:val="00692248"/>
    <w:rsid w:val="006959E5"/>
    <w:rsid w:val="00697A5C"/>
    <w:rsid w:val="006A3FC4"/>
    <w:rsid w:val="006A4979"/>
    <w:rsid w:val="006A63F6"/>
    <w:rsid w:val="006A7590"/>
    <w:rsid w:val="006C381B"/>
    <w:rsid w:val="006C5A65"/>
    <w:rsid w:val="006C7D63"/>
    <w:rsid w:val="006C7DAA"/>
    <w:rsid w:val="006D3274"/>
    <w:rsid w:val="006D5CFE"/>
    <w:rsid w:val="006E1625"/>
    <w:rsid w:val="006E3C93"/>
    <w:rsid w:val="006E52F8"/>
    <w:rsid w:val="006F07CD"/>
    <w:rsid w:val="006F1980"/>
    <w:rsid w:val="006F5F74"/>
    <w:rsid w:val="0071037B"/>
    <w:rsid w:val="00713457"/>
    <w:rsid w:val="00715BF2"/>
    <w:rsid w:val="0071681A"/>
    <w:rsid w:val="007168AA"/>
    <w:rsid w:val="00716E5E"/>
    <w:rsid w:val="0071731A"/>
    <w:rsid w:val="00720A3E"/>
    <w:rsid w:val="007253CF"/>
    <w:rsid w:val="007261E2"/>
    <w:rsid w:val="00727ABC"/>
    <w:rsid w:val="00727B5C"/>
    <w:rsid w:val="00732775"/>
    <w:rsid w:val="00733291"/>
    <w:rsid w:val="00733312"/>
    <w:rsid w:val="00737F12"/>
    <w:rsid w:val="00740D46"/>
    <w:rsid w:val="00743EE6"/>
    <w:rsid w:val="00746E18"/>
    <w:rsid w:val="00750166"/>
    <w:rsid w:val="00753BF1"/>
    <w:rsid w:val="0075562B"/>
    <w:rsid w:val="0075698D"/>
    <w:rsid w:val="00762643"/>
    <w:rsid w:val="00763ADE"/>
    <w:rsid w:val="00764B4C"/>
    <w:rsid w:val="00764D4E"/>
    <w:rsid w:val="00765A24"/>
    <w:rsid w:val="00775537"/>
    <w:rsid w:val="00775BA4"/>
    <w:rsid w:val="00776FDC"/>
    <w:rsid w:val="007776D2"/>
    <w:rsid w:val="0078388B"/>
    <w:rsid w:val="00784334"/>
    <w:rsid w:val="007977F7"/>
    <w:rsid w:val="007A046A"/>
    <w:rsid w:val="007A2CA8"/>
    <w:rsid w:val="007A339C"/>
    <w:rsid w:val="007A3CB3"/>
    <w:rsid w:val="007A73EC"/>
    <w:rsid w:val="007A763D"/>
    <w:rsid w:val="007B7974"/>
    <w:rsid w:val="007B7A62"/>
    <w:rsid w:val="007C0B42"/>
    <w:rsid w:val="007C245E"/>
    <w:rsid w:val="007C374F"/>
    <w:rsid w:val="007C5119"/>
    <w:rsid w:val="007C75B2"/>
    <w:rsid w:val="007D0448"/>
    <w:rsid w:val="007D0477"/>
    <w:rsid w:val="007D1114"/>
    <w:rsid w:val="007D3373"/>
    <w:rsid w:val="007D65CD"/>
    <w:rsid w:val="007E0A6A"/>
    <w:rsid w:val="007E0DD5"/>
    <w:rsid w:val="007F2679"/>
    <w:rsid w:val="007F614E"/>
    <w:rsid w:val="007F6833"/>
    <w:rsid w:val="007F794D"/>
    <w:rsid w:val="0080014B"/>
    <w:rsid w:val="00801602"/>
    <w:rsid w:val="00804EB9"/>
    <w:rsid w:val="008051EA"/>
    <w:rsid w:val="00812E29"/>
    <w:rsid w:val="0081305F"/>
    <w:rsid w:val="00813EE7"/>
    <w:rsid w:val="008204AA"/>
    <w:rsid w:val="00821F1A"/>
    <w:rsid w:val="008230B2"/>
    <w:rsid w:val="008275DA"/>
    <w:rsid w:val="008316D5"/>
    <w:rsid w:val="00831BE8"/>
    <w:rsid w:val="00833D4B"/>
    <w:rsid w:val="0085585D"/>
    <w:rsid w:val="0085740C"/>
    <w:rsid w:val="00857972"/>
    <w:rsid w:val="00857F18"/>
    <w:rsid w:val="00861244"/>
    <w:rsid w:val="00863538"/>
    <w:rsid w:val="00863BEA"/>
    <w:rsid w:val="00867FC2"/>
    <w:rsid w:val="0087045F"/>
    <w:rsid w:val="008720DC"/>
    <w:rsid w:val="00873EB5"/>
    <w:rsid w:val="00873F2D"/>
    <w:rsid w:val="008752AA"/>
    <w:rsid w:val="00875923"/>
    <w:rsid w:val="00877AED"/>
    <w:rsid w:val="0088282A"/>
    <w:rsid w:val="00884EDE"/>
    <w:rsid w:val="00891875"/>
    <w:rsid w:val="008948B1"/>
    <w:rsid w:val="008A23DE"/>
    <w:rsid w:val="008B45FC"/>
    <w:rsid w:val="008B677C"/>
    <w:rsid w:val="008B6FDF"/>
    <w:rsid w:val="008B73FB"/>
    <w:rsid w:val="008C2103"/>
    <w:rsid w:val="008C63DC"/>
    <w:rsid w:val="008D39EF"/>
    <w:rsid w:val="008D475B"/>
    <w:rsid w:val="008D4A11"/>
    <w:rsid w:val="008D55E3"/>
    <w:rsid w:val="008E087B"/>
    <w:rsid w:val="008E6695"/>
    <w:rsid w:val="008F0CB7"/>
    <w:rsid w:val="008F4DAF"/>
    <w:rsid w:val="00903932"/>
    <w:rsid w:val="009042F1"/>
    <w:rsid w:val="00913C54"/>
    <w:rsid w:val="009163F4"/>
    <w:rsid w:val="00920BF1"/>
    <w:rsid w:val="00921009"/>
    <w:rsid w:val="00930EBD"/>
    <w:rsid w:val="009401C2"/>
    <w:rsid w:val="00940CDB"/>
    <w:rsid w:val="0094373B"/>
    <w:rsid w:val="00945E7D"/>
    <w:rsid w:val="00950FF5"/>
    <w:rsid w:val="00952171"/>
    <w:rsid w:val="00957861"/>
    <w:rsid w:val="00960DB2"/>
    <w:rsid w:val="00964FDC"/>
    <w:rsid w:val="009657CA"/>
    <w:rsid w:val="009657EE"/>
    <w:rsid w:val="00967843"/>
    <w:rsid w:val="009714F5"/>
    <w:rsid w:val="0097195C"/>
    <w:rsid w:val="00973300"/>
    <w:rsid w:val="009814A5"/>
    <w:rsid w:val="0098463A"/>
    <w:rsid w:val="009858BD"/>
    <w:rsid w:val="00987149"/>
    <w:rsid w:val="009907E8"/>
    <w:rsid w:val="009970C7"/>
    <w:rsid w:val="009B44B6"/>
    <w:rsid w:val="009B4616"/>
    <w:rsid w:val="009B6EAC"/>
    <w:rsid w:val="009C7C14"/>
    <w:rsid w:val="009C7E96"/>
    <w:rsid w:val="009D64F3"/>
    <w:rsid w:val="009E0C3B"/>
    <w:rsid w:val="009E0C97"/>
    <w:rsid w:val="009E1124"/>
    <w:rsid w:val="009E49B1"/>
    <w:rsid w:val="009E4CF7"/>
    <w:rsid w:val="009E7941"/>
    <w:rsid w:val="009F00D2"/>
    <w:rsid w:val="009F0238"/>
    <w:rsid w:val="009F1421"/>
    <w:rsid w:val="009F7DDC"/>
    <w:rsid w:val="00A13CAF"/>
    <w:rsid w:val="00A14551"/>
    <w:rsid w:val="00A20424"/>
    <w:rsid w:val="00A20EE4"/>
    <w:rsid w:val="00A2277A"/>
    <w:rsid w:val="00A25F9E"/>
    <w:rsid w:val="00A267DA"/>
    <w:rsid w:val="00A26EED"/>
    <w:rsid w:val="00A44F40"/>
    <w:rsid w:val="00A47D7B"/>
    <w:rsid w:val="00A54B9C"/>
    <w:rsid w:val="00A5558B"/>
    <w:rsid w:val="00A55C04"/>
    <w:rsid w:val="00A630CC"/>
    <w:rsid w:val="00A64469"/>
    <w:rsid w:val="00A67E07"/>
    <w:rsid w:val="00A70E91"/>
    <w:rsid w:val="00A718A7"/>
    <w:rsid w:val="00A727FC"/>
    <w:rsid w:val="00A77CBF"/>
    <w:rsid w:val="00A80C32"/>
    <w:rsid w:val="00A80FD9"/>
    <w:rsid w:val="00A82261"/>
    <w:rsid w:val="00A94455"/>
    <w:rsid w:val="00A97504"/>
    <w:rsid w:val="00AA1485"/>
    <w:rsid w:val="00AA1CFD"/>
    <w:rsid w:val="00AA4DA4"/>
    <w:rsid w:val="00AB083D"/>
    <w:rsid w:val="00AB2580"/>
    <w:rsid w:val="00AB33FF"/>
    <w:rsid w:val="00AC0398"/>
    <w:rsid w:val="00AC0514"/>
    <w:rsid w:val="00AC12DC"/>
    <w:rsid w:val="00AC2102"/>
    <w:rsid w:val="00AC40DD"/>
    <w:rsid w:val="00AD1760"/>
    <w:rsid w:val="00AD3994"/>
    <w:rsid w:val="00AD66CA"/>
    <w:rsid w:val="00AE112A"/>
    <w:rsid w:val="00AE1877"/>
    <w:rsid w:val="00AE2FEF"/>
    <w:rsid w:val="00AE3C73"/>
    <w:rsid w:val="00AF029C"/>
    <w:rsid w:val="00AF18BB"/>
    <w:rsid w:val="00AF24E1"/>
    <w:rsid w:val="00AF3177"/>
    <w:rsid w:val="00B04BA0"/>
    <w:rsid w:val="00B053A6"/>
    <w:rsid w:val="00B07EDC"/>
    <w:rsid w:val="00B110B7"/>
    <w:rsid w:val="00B1771B"/>
    <w:rsid w:val="00B23DA7"/>
    <w:rsid w:val="00B2724B"/>
    <w:rsid w:val="00B27794"/>
    <w:rsid w:val="00B338B6"/>
    <w:rsid w:val="00B35B16"/>
    <w:rsid w:val="00B36513"/>
    <w:rsid w:val="00B46E4E"/>
    <w:rsid w:val="00B502EB"/>
    <w:rsid w:val="00B50696"/>
    <w:rsid w:val="00B51D6D"/>
    <w:rsid w:val="00B53657"/>
    <w:rsid w:val="00B542A4"/>
    <w:rsid w:val="00B57FBD"/>
    <w:rsid w:val="00B61BE6"/>
    <w:rsid w:val="00B656F1"/>
    <w:rsid w:val="00B72706"/>
    <w:rsid w:val="00B75A75"/>
    <w:rsid w:val="00B76AA8"/>
    <w:rsid w:val="00B770AE"/>
    <w:rsid w:val="00B8641C"/>
    <w:rsid w:val="00B90396"/>
    <w:rsid w:val="00BA19E1"/>
    <w:rsid w:val="00BA3610"/>
    <w:rsid w:val="00BA3AB6"/>
    <w:rsid w:val="00BA6455"/>
    <w:rsid w:val="00BA6F4E"/>
    <w:rsid w:val="00BB0F0E"/>
    <w:rsid w:val="00BC28CB"/>
    <w:rsid w:val="00BC5B63"/>
    <w:rsid w:val="00BC7A2C"/>
    <w:rsid w:val="00BE3DE9"/>
    <w:rsid w:val="00BE59AE"/>
    <w:rsid w:val="00BF2FB9"/>
    <w:rsid w:val="00BF30D4"/>
    <w:rsid w:val="00C071DF"/>
    <w:rsid w:val="00C144CD"/>
    <w:rsid w:val="00C16903"/>
    <w:rsid w:val="00C201FF"/>
    <w:rsid w:val="00C21FDF"/>
    <w:rsid w:val="00C23800"/>
    <w:rsid w:val="00C26E51"/>
    <w:rsid w:val="00C30B04"/>
    <w:rsid w:val="00C372EA"/>
    <w:rsid w:val="00C37557"/>
    <w:rsid w:val="00C4013C"/>
    <w:rsid w:val="00C45B60"/>
    <w:rsid w:val="00C503CF"/>
    <w:rsid w:val="00C50AEC"/>
    <w:rsid w:val="00C513D5"/>
    <w:rsid w:val="00C52823"/>
    <w:rsid w:val="00C54E08"/>
    <w:rsid w:val="00C61079"/>
    <w:rsid w:val="00C630C0"/>
    <w:rsid w:val="00C70611"/>
    <w:rsid w:val="00C70823"/>
    <w:rsid w:val="00C72D4B"/>
    <w:rsid w:val="00C73062"/>
    <w:rsid w:val="00C75D5A"/>
    <w:rsid w:val="00C75FDE"/>
    <w:rsid w:val="00C776F5"/>
    <w:rsid w:val="00C80ECA"/>
    <w:rsid w:val="00C828E3"/>
    <w:rsid w:val="00C871CF"/>
    <w:rsid w:val="00C91AB0"/>
    <w:rsid w:val="00C91BF5"/>
    <w:rsid w:val="00C942B1"/>
    <w:rsid w:val="00C954AA"/>
    <w:rsid w:val="00C97B0C"/>
    <w:rsid w:val="00CA0AF5"/>
    <w:rsid w:val="00CA4185"/>
    <w:rsid w:val="00CA5830"/>
    <w:rsid w:val="00CA6050"/>
    <w:rsid w:val="00CA68BF"/>
    <w:rsid w:val="00CA7573"/>
    <w:rsid w:val="00CB1543"/>
    <w:rsid w:val="00CB3488"/>
    <w:rsid w:val="00CB3C7D"/>
    <w:rsid w:val="00CB4448"/>
    <w:rsid w:val="00CB6C20"/>
    <w:rsid w:val="00CC1057"/>
    <w:rsid w:val="00CC2D1A"/>
    <w:rsid w:val="00CD1D3C"/>
    <w:rsid w:val="00CD2DC4"/>
    <w:rsid w:val="00CD3B0C"/>
    <w:rsid w:val="00CD78C2"/>
    <w:rsid w:val="00CD7C20"/>
    <w:rsid w:val="00CE3316"/>
    <w:rsid w:val="00CE7DB4"/>
    <w:rsid w:val="00CE7FB7"/>
    <w:rsid w:val="00CF60A4"/>
    <w:rsid w:val="00CF6DCB"/>
    <w:rsid w:val="00CF7BC9"/>
    <w:rsid w:val="00D0098E"/>
    <w:rsid w:val="00D053F3"/>
    <w:rsid w:val="00D05D0E"/>
    <w:rsid w:val="00D05E9E"/>
    <w:rsid w:val="00D20FCE"/>
    <w:rsid w:val="00D24B04"/>
    <w:rsid w:val="00D24B25"/>
    <w:rsid w:val="00D43924"/>
    <w:rsid w:val="00D51C22"/>
    <w:rsid w:val="00D55BF3"/>
    <w:rsid w:val="00D67F77"/>
    <w:rsid w:val="00D71420"/>
    <w:rsid w:val="00D8159C"/>
    <w:rsid w:val="00D82422"/>
    <w:rsid w:val="00D83219"/>
    <w:rsid w:val="00D839D5"/>
    <w:rsid w:val="00D8440D"/>
    <w:rsid w:val="00D85EA1"/>
    <w:rsid w:val="00D86DE7"/>
    <w:rsid w:val="00D874CD"/>
    <w:rsid w:val="00D90618"/>
    <w:rsid w:val="00D954D8"/>
    <w:rsid w:val="00D95B0D"/>
    <w:rsid w:val="00D96102"/>
    <w:rsid w:val="00DA04FB"/>
    <w:rsid w:val="00DA0CA3"/>
    <w:rsid w:val="00DA3539"/>
    <w:rsid w:val="00DA537F"/>
    <w:rsid w:val="00DB2E11"/>
    <w:rsid w:val="00DB3922"/>
    <w:rsid w:val="00DB5505"/>
    <w:rsid w:val="00DB6293"/>
    <w:rsid w:val="00DD1699"/>
    <w:rsid w:val="00DD53A8"/>
    <w:rsid w:val="00DD7E1B"/>
    <w:rsid w:val="00DE1BF6"/>
    <w:rsid w:val="00DE4989"/>
    <w:rsid w:val="00DF1819"/>
    <w:rsid w:val="00DF189D"/>
    <w:rsid w:val="00DF5711"/>
    <w:rsid w:val="00DF6FDE"/>
    <w:rsid w:val="00E016F5"/>
    <w:rsid w:val="00E02B17"/>
    <w:rsid w:val="00E02C77"/>
    <w:rsid w:val="00E04F45"/>
    <w:rsid w:val="00E12694"/>
    <w:rsid w:val="00E13186"/>
    <w:rsid w:val="00E2231D"/>
    <w:rsid w:val="00E2314A"/>
    <w:rsid w:val="00E30654"/>
    <w:rsid w:val="00E3181C"/>
    <w:rsid w:val="00E31ED9"/>
    <w:rsid w:val="00E31F48"/>
    <w:rsid w:val="00E32216"/>
    <w:rsid w:val="00E33DE2"/>
    <w:rsid w:val="00E4380B"/>
    <w:rsid w:val="00E45C7C"/>
    <w:rsid w:val="00E50A8B"/>
    <w:rsid w:val="00E51251"/>
    <w:rsid w:val="00E56207"/>
    <w:rsid w:val="00E60CEB"/>
    <w:rsid w:val="00E6424C"/>
    <w:rsid w:val="00E642A9"/>
    <w:rsid w:val="00E67CD0"/>
    <w:rsid w:val="00E70810"/>
    <w:rsid w:val="00E7167C"/>
    <w:rsid w:val="00E716B1"/>
    <w:rsid w:val="00E733D5"/>
    <w:rsid w:val="00E73A51"/>
    <w:rsid w:val="00E741CB"/>
    <w:rsid w:val="00E8440F"/>
    <w:rsid w:val="00E84F71"/>
    <w:rsid w:val="00E862A5"/>
    <w:rsid w:val="00E874E5"/>
    <w:rsid w:val="00E94853"/>
    <w:rsid w:val="00EA16B8"/>
    <w:rsid w:val="00EA24CA"/>
    <w:rsid w:val="00EA5205"/>
    <w:rsid w:val="00EB0752"/>
    <w:rsid w:val="00EB080E"/>
    <w:rsid w:val="00EB2000"/>
    <w:rsid w:val="00EC0B37"/>
    <w:rsid w:val="00EC113D"/>
    <w:rsid w:val="00EC22C8"/>
    <w:rsid w:val="00EC2494"/>
    <w:rsid w:val="00EC4B5C"/>
    <w:rsid w:val="00EC574C"/>
    <w:rsid w:val="00ED021F"/>
    <w:rsid w:val="00ED0CA1"/>
    <w:rsid w:val="00ED3CCC"/>
    <w:rsid w:val="00ED414C"/>
    <w:rsid w:val="00EE30B9"/>
    <w:rsid w:val="00EE3E4D"/>
    <w:rsid w:val="00EE402C"/>
    <w:rsid w:val="00EE7869"/>
    <w:rsid w:val="00EF145B"/>
    <w:rsid w:val="00EF24A2"/>
    <w:rsid w:val="00EF4128"/>
    <w:rsid w:val="00EF651D"/>
    <w:rsid w:val="00EF7858"/>
    <w:rsid w:val="00F01E77"/>
    <w:rsid w:val="00F01F39"/>
    <w:rsid w:val="00F0495B"/>
    <w:rsid w:val="00F05212"/>
    <w:rsid w:val="00F05BEE"/>
    <w:rsid w:val="00F062EF"/>
    <w:rsid w:val="00F06D3A"/>
    <w:rsid w:val="00F1092D"/>
    <w:rsid w:val="00F10EA9"/>
    <w:rsid w:val="00F12BFB"/>
    <w:rsid w:val="00F13840"/>
    <w:rsid w:val="00F16761"/>
    <w:rsid w:val="00F22C37"/>
    <w:rsid w:val="00F24B3D"/>
    <w:rsid w:val="00F314C2"/>
    <w:rsid w:val="00F33CCE"/>
    <w:rsid w:val="00F34CC6"/>
    <w:rsid w:val="00F3636F"/>
    <w:rsid w:val="00F3741D"/>
    <w:rsid w:val="00F437E5"/>
    <w:rsid w:val="00F53424"/>
    <w:rsid w:val="00F57C12"/>
    <w:rsid w:val="00F57C28"/>
    <w:rsid w:val="00F646F2"/>
    <w:rsid w:val="00F663FF"/>
    <w:rsid w:val="00F666A2"/>
    <w:rsid w:val="00F6679E"/>
    <w:rsid w:val="00F70A5A"/>
    <w:rsid w:val="00F722E7"/>
    <w:rsid w:val="00F724D2"/>
    <w:rsid w:val="00F82FF5"/>
    <w:rsid w:val="00F83070"/>
    <w:rsid w:val="00F87D3E"/>
    <w:rsid w:val="00F91807"/>
    <w:rsid w:val="00F963CD"/>
    <w:rsid w:val="00FA095D"/>
    <w:rsid w:val="00FA7173"/>
    <w:rsid w:val="00FB072F"/>
    <w:rsid w:val="00FB1335"/>
    <w:rsid w:val="00FC0AC8"/>
    <w:rsid w:val="00FC39A9"/>
    <w:rsid w:val="00FC3ECA"/>
    <w:rsid w:val="00FC4774"/>
    <w:rsid w:val="00FC5200"/>
    <w:rsid w:val="00FC6EFD"/>
    <w:rsid w:val="00FC7251"/>
    <w:rsid w:val="00FD29BD"/>
    <w:rsid w:val="00FD2DCA"/>
    <w:rsid w:val="00FD3039"/>
    <w:rsid w:val="00FD5F5C"/>
    <w:rsid w:val="00FD6EB1"/>
    <w:rsid w:val="00FD76EB"/>
    <w:rsid w:val="00FE0E42"/>
    <w:rsid w:val="00FE250C"/>
    <w:rsid w:val="00FE760F"/>
    <w:rsid w:val="00FF0BC7"/>
    <w:rsid w:val="00FF2F01"/>
    <w:rsid w:val="00FF745D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B2CA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E8"/>
    <w:pPr>
      <w:spacing w:after="0" w:line="240" w:lineRule="auto"/>
      <w:jc w:val="both"/>
    </w:pPr>
    <w:rPr>
      <w:rFonts w:ascii="Poppins Light" w:hAnsi="Poppins Light" w:cs="Times New Roman"/>
      <w:sz w:val="20"/>
      <w:szCs w:val="24"/>
      <w:lang w:val="en-US"/>
    </w:rPr>
  </w:style>
  <w:style w:type="paragraph" w:styleId="Heading1">
    <w:name w:val="heading 1"/>
    <w:aliases w:val="Heading 1 - Bulleting"/>
    <w:basedOn w:val="Normal"/>
    <w:next w:val="Normal"/>
    <w:link w:val="Heading1Char"/>
    <w:autoRedefine/>
    <w:qFormat/>
    <w:rsid w:val="00DA04FB"/>
    <w:pPr>
      <w:keepNext/>
      <w:spacing w:before="360"/>
      <w:outlineLvl w:val="0"/>
    </w:pPr>
    <w:rPr>
      <w:rFonts w:ascii="Poppins SemiBold" w:hAnsi="Poppins SemiBold" w:cs="Poppins SemiBold"/>
      <w:b/>
      <w:color w:val="595959" w:themeColor="text1" w:themeTint="A6"/>
      <w:sz w:val="36"/>
      <w:szCs w:val="36"/>
      <w:lang w:val="es-AR" w:eastAsia="ja-JP"/>
    </w:rPr>
  </w:style>
  <w:style w:type="paragraph" w:styleId="Heading2">
    <w:name w:val="heading 2"/>
    <w:basedOn w:val="Normal"/>
    <w:next w:val="Normal"/>
    <w:link w:val="Heading2Char"/>
    <w:autoRedefine/>
    <w:qFormat/>
    <w:rsid w:val="00682583"/>
    <w:pPr>
      <w:keepNext/>
      <w:spacing w:before="360"/>
      <w:outlineLvl w:val="1"/>
    </w:pPr>
    <w:rPr>
      <w:rFonts w:ascii="Poppins SemiBold" w:hAnsi="Poppins SemiBold" w:cs="Poppins SemiBold"/>
      <w:color w:val="595959" w:themeColor="text1" w:themeTint="A6"/>
      <w:sz w:val="28"/>
      <w:szCs w:val="36"/>
      <w:lang w:val="es-ES" w:eastAsia="ja-JP"/>
    </w:rPr>
  </w:style>
  <w:style w:type="paragraph" w:styleId="Heading3">
    <w:name w:val="heading 3"/>
    <w:basedOn w:val="Normal"/>
    <w:next w:val="Normal"/>
    <w:link w:val="Heading3Char"/>
    <w:autoRedefine/>
    <w:rsid w:val="0094373B"/>
    <w:pPr>
      <w:keepNext/>
      <w:tabs>
        <w:tab w:val="left" w:pos="426"/>
      </w:tabs>
      <w:spacing w:before="360"/>
      <w:outlineLvl w:val="2"/>
    </w:pPr>
    <w:rPr>
      <w:rFonts w:ascii="Segoe UI Light" w:hAnsi="Segoe UI Light"/>
      <w:b/>
      <w:noProof/>
      <w:color w:val="595959" w:themeColor="text1" w:themeTint="A6"/>
      <w:szCs w:val="20"/>
      <w:u w:val="single"/>
      <w:lang w:val="es-AR" w:eastAsia="es-AR"/>
    </w:rPr>
  </w:style>
  <w:style w:type="paragraph" w:styleId="Heading4">
    <w:name w:val="heading 4"/>
    <w:basedOn w:val="Normal"/>
    <w:next w:val="Normal"/>
    <w:link w:val="Heading4Char"/>
    <w:unhideWhenUsed/>
    <w:qFormat/>
    <w:rsid w:val="00636B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4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6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Bulleting Char"/>
    <w:basedOn w:val="DefaultParagraphFont"/>
    <w:link w:val="Heading1"/>
    <w:rsid w:val="00DA04FB"/>
    <w:rPr>
      <w:rFonts w:ascii="Poppins SemiBold" w:hAnsi="Poppins SemiBold" w:cs="Poppins SemiBold"/>
      <w:b/>
      <w:color w:val="595959" w:themeColor="text1" w:themeTint="A6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682583"/>
    <w:rPr>
      <w:rFonts w:ascii="Poppins SemiBold" w:hAnsi="Poppins SemiBold" w:cs="Poppins SemiBold"/>
      <w:color w:val="595959" w:themeColor="text1" w:themeTint="A6"/>
      <w:sz w:val="28"/>
      <w:szCs w:val="36"/>
      <w:lang w:val="es-ES" w:eastAsia="ja-JP"/>
    </w:rPr>
  </w:style>
  <w:style w:type="character" w:customStyle="1" w:styleId="Heading3Char">
    <w:name w:val="Heading 3 Char"/>
    <w:basedOn w:val="DefaultParagraphFont"/>
    <w:link w:val="Heading3"/>
    <w:rsid w:val="0094373B"/>
    <w:rPr>
      <w:rFonts w:ascii="Segoe UI Light" w:eastAsia="MS Mincho" w:hAnsi="Segoe UI Light" w:cs="Times New Roman"/>
      <w:b/>
      <w:noProof/>
      <w:color w:val="595959" w:themeColor="text1" w:themeTint="A6"/>
      <w:sz w:val="20"/>
      <w:szCs w:val="20"/>
      <w:u w:val="single"/>
      <w:lang w:eastAsia="es-AR"/>
    </w:rPr>
  </w:style>
  <w:style w:type="paragraph" w:styleId="Header">
    <w:name w:val="header"/>
    <w:basedOn w:val="Normal"/>
    <w:link w:val="HeaderChar"/>
    <w:rsid w:val="004E6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55"/>
    <w:rPr>
      <w:rFonts w:ascii="Tahoma" w:eastAsia="MS Mincho" w:hAnsi="Tahoma" w:cs="Times New Roman"/>
      <w:sz w:val="20"/>
      <w:szCs w:val="24"/>
    </w:rPr>
  </w:style>
  <w:style w:type="paragraph" w:styleId="Footer">
    <w:name w:val="footer"/>
    <w:basedOn w:val="Normal"/>
    <w:link w:val="FooterChar"/>
    <w:rsid w:val="004E6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6355"/>
    <w:rPr>
      <w:rFonts w:ascii="Tahoma" w:eastAsia="MS Mincho" w:hAnsi="Tahoma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27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75E0"/>
    <w:rPr>
      <w:color w:val="0000FF" w:themeColor="hyperlink"/>
      <w:u w:val="single"/>
    </w:rPr>
  </w:style>
  <w:style w:type="character" w:styleId="PageNumber">
    <w:name w:val="page number"/>
    <w:qFormat/>
    <w:rsid w:val="00B8641C"/>
    <w:rPr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B8641C"/>
  </w:style>
  <w:style w:type="paragraph" w:styleId="BalloonText">
    <w:name w:val="Balloon Text"/>
    <w:basedOn w:val="Normal"/>
    <w:link w:val="BalloonTextChar"/>
    <w:uiPriority w:val="99"/>
    <w:semiHidden/>
    <w:unhideWhenUsed/>
    <w:rsid w:val="004E635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55"/>
    <w:rPr>
      <w:rFonts w:ascii="Tahoma" w:eastAsia="MS Mincho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F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F5BC8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3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paragraph" w:styleId="ListBullet">
    <w:name w:val="List Bullet"/>
    <w:basedOn w:val="Normal"/>
    <w:autoRedefine/>
    <w:rsid w:val="007C374F"/>
    <w:pPr>
      <w:numPr>
        <w:numId w:val="2"/>
      </w:numPr>
      <w:spacing w:before="120" w:after="120"/>
    </w:pPr>
    <w:rPr>
      <w:rFonts w:eastAsia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079"/>
  </w:style>
  <w:style w:type="character" w:customStyle="1" w:styleId="DateChar">
    <w:name w:val="Date Char"/>
    <w:basedOn w:val="DefaultParagraphFont"/>
    <w:link w:val="Date"/>
    <w:uiPriority w:val="99"/>
    <w:semiHidden/>
    <w:rsid w:val="00C61079"/>
    <w:rPr>
      <w:rFonts w:ascii="Tahoma" w:eastAsia="MS Mincho" w:hAnsi="Tahoma" w:cs="Times New Roman"/>
      <w:sz w:val="20"/>
      <w:szCs w:val="24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C61079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D169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es-ES_tradnl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682583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82583"/>
    <w:rPr>
      <w:rFonts w:ascii="Tahoma" w:eastAsia="MS Mincho" w:hAnsi="Tahoma" w:cs="Times New Roman"/>
      <w:b/>
      <w:bCs/>
      <w:sz w:val="20"/>
      <w:szCs w:val="20"/>
      <w:lang w:val="es-ES_tradnl"/>
    </w:rPr>
  </w:style>
  <w:style w:type="paragraph" w:styleId="Revision">
    <w:name w:val="Revision"/>
    <w:hidden/>
    <w:uiPriority w:val="99"/>
    <w:semiHidden/>
    <w:rsid w:val="008C2103"/>
    <w:pPr>
      <w:spacing w:after="0" w:line="240" w:lineRule="auto"/>
    </w:pPr>
    <w:rPr>
      <w:rFonts w:ascii="Tahoma" w:eastAsia="MS Mincho" w:hAnsi="Tahoma" w:cs="Times New Roman"/>
      <w:sz w:val="20"/>
      <w:szCs w:val="24"/>
      <w:lang w:val="es-ES_tradnl"/>
    </w:rPr>
  </w:style>
  <w:style w:type="table" w:styleId="LightShading-Accent3">
    <w:name w:val="Light Shading Accent 3"/>
    <w:basedOn w:val="TableNormal"/>
    <w:uiPriority w:val="60"/>
    <w:rsid w:val="00452F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ratulaTitle">
    <w:name w:val="Caratula Title"/>
    <w:basedOn w:val="Normal"/>
    <w:next w:val="CaratulaSubTitle"/>
    <w:autoRedefine/>
    <w:qFormat/>
    <w:rsid w:val="00F437E5"/>
    <w:rPr>
      <w:rFonts w:cs="Poppins Medium"/>
      <w:color w:val="404040" w:themeColor="text1" w:themeTint="BF"/>
      <w:sz w:val="44"/>
      <w:lang w:val="es-ES"/>
    </w:rPr>
  </w:style>
  <w:style w:type="paragraph" w:customStyle="1" w:styleId="CaratulaSubTitle">
    <w:name w:val="Caratula SubTitle"/>
    <w:basedOn w:val="Normal"/>
    <w:autoRedefine/>
    <w:qFormat/>
    <w:rsid w:val="00F10EA9"/>
    <w:rPr>
      <w:rFonts w:ascii="Poppins SemiBold" w:hAnsi="Poppins SemiBold"/>
      <w:bCs/>
      <w:color w:val="404040" w:themeColor="text1" w:themeTint="BF"/>
      <w:sz w:val="44"/>
      <w:lang w:val="es-ES"/>
    </w:rPr>
  </w:style>
  <w:style w:type="paragraph" w:styleId="BodyText">
    <w:name w:val="Body Text"/>
    <w:basedOn w:val="Normal"/>
    <w:link w:val="BodyTextChar"/>
    <w:semiHidden/>
    <w:unhideWhenUsed/>
    <w:rsid w:val="00F10EA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10EA9"/>
    <w:rPr>
      <w:rFonts w:ascii="Poppins" w:hAnsi="Poppins" w:cs="Times New Roman"/>
      <w:szCs w:val="24"/>
      <w:lang w:val="en-US"/>
    </w:rPr>
  </w:style>
  <w:style w:type="paragraph" w:customStyle="1" w:styleId="TittleBullet">
    <w:name w:val="Tittle Bullet"/>
    <w:basedOn w:val="Heading1"/>
    <w:autoRedefine/>
    <w:qFormat/>
    <w:rsid w:val="00DA04FB"/>
    <w:pPr>
      <w:numPr>
        <w:numId w:val="7"/>
      </w:numPr>
    </w:pPr>
  </w:style>
  <w:style w:type="paragraph" w:customStyle="1" w:styleId="SubTitleBulleting">
    <w:name w:val="SubTitle Bulleting"/>
    <w:basedOn w:val="TittleBullet"/>
    <w:next w:val="Normal"/>
    <w:autoRedefine/>
    <w:qFormat/>
    <w:rsid w:val="00467DC8"/>
    <w:pPr>
      <w:numPr>
        <w:numId w:val="12"/>
      </w:numPr>
    </w:pPr>
    <w:rPr>
      <w:sz w:val="28"/>
    </w:rPr>
  </w:style>
  <w:style w:type="paragraph" w:customStyle="1" w:styleId="TituloDocumento">
    <w:name w:val="Titulo Documento"/>
    <w:basedOn w:val="CaratulaSubTitle"/>
    <w:autoRedefine/>
    <w:qFormat/>
    <w:rsid w:val="00F437E5"/>
    <w:rPr>
      <w:b/>
      <w:sz w:val="56"/>
    </w:rPr>
  </w:style>
  <w:style w:type="paragraph" w:customStyle="1" w:styleId="SubTitulilloPortada">
    <w:name w:val="SubTitulillo Portada"/>
    <w:basedOn w:val="Normal"/>
    <w:qFormat/>
    <w:rsid w:val="00F437E5"/>
    <w:rPr>
      <w:color w:val="404040" w:themeColor="text1" w:themeTint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6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7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6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6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7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428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library/zhhddkxy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3a72dda4-0177-4f89-8fa3-5c24b55cbf17">
      <UserInfo>
        <DisplayName>Gabriel Maltez</DisplayName>
        <AccountId>326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7F3AE384CEB438BF4F70839B76109" ma:contentTypeVersion="4" ma:contentTypeDescription="Crear nuevo documento." ma:contentTypeScope="" ma:versionID="db6529ebae8bfab3480d52dae6273c62">
  <xsd:schema xmlns:xsd="http://www.w3.org/2001/XMLSchema" xmlns:xs="http://www.w3.org/2001/XMLSchema" xmlns:p="http://schemas.microsoft.com/office/2006/metadata/properties" xmlns:ns1="http://schemas.microsoft.com/sharepoint/v3" xmlns:ns2="3a72dda4-0177-4f89-8fa3-5c24b55cbf17" targetNamespace="http://schemas.microsoft.com/office/2006/metadata/properties" ma:root="true" ma:fieldsID="facb41ab791db630fd2e585eeacc32bf" ns1:_="" ns2:_="">
    <xsd:import namespace="http://schemas.microsoft.com/sharepoint/v3"/>
    <xsd:import namespace="3a72dda4-0177-4f89-8fa3-5c24b55cbf1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2dda4-0177-4f89-8fa3-5c24b55cb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54E2F-EEF9-41E2-8C22-2A297CF1E8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72dda4-0177-4f89-8fa3-5c24b55cbf17"/>
  </ds:schemaRefs>
</ds:datastoreItem>
</file>

<file path=customXml/itemProps2.xml><?xml version="1.0" encoding="utf-8"?>
<ds:datastoreItem xmlns:ds="http://schemas.openxmlformats.org/officeDocument/2006/customXml" ds:itemID="{E6BFDCC3-29FB-4D19-9D0E-7D6AA2FF3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72dda4-0177-4f89-8fa3-5c24b55cb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83FA50-52D9-4B2F-81C7-10B181670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5EFAB7-7BD8-4376-BF53-2A8DB83B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García</dc:creator>
  <cp:keywords/>
  <dc:description/>
  <cp:lastModifiedBy>Gabriel Lopardo</cp:lastModifiedBy>
  <cp:revision>23</cp:revision>
  <cp:lastPrinted>2018-06-04T13:30:00Z</cp:lastPrinted>
  <dcterms:created xsi:type="dcterms:W3CDTF">2016-06-01T13:39:00Z</dcterms:created>
  <dcterms:modified xsi:type="dcterms:W3CDTF">2018-06-04T13:30:00Z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0x010100A697F3AE384CEB438BF4F70839B76109</vt:lpwstr>
  </property>
</Properties>
</file>