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FDF" w:rsidRPr="00D01E57" w:rsidRDefault="00FF0FDF" w:rsidP="00FF0FDF">
      <w:pPr>
        <w:rPr>
          <w:rFonts w:ascii="Times New Roman" w:hAnsi="Times New Roman" w:cs="Times New Roman"/>
          <w:b/>
          <w:sz w:val="24"/>
          <w:szCs w:val="24"/>
        </w:rPr>
      </w:pPr>
    </w:p>
    <w:p w:rsidR="00FF0FDF" w:rsidRPr="00E770B8" w:rsidRDefault="00FF0FDF" w:rsidP="00FF0FDF">
      <w:pPr>
        <w:rPr>
          <w:rFonts w:ascii="Times New Roman" w:hAnsi="Times New Roman" w:cs="Times New Roman"/>
          <w:sz w:val="24"/>
          <w:szCs w:val="24"/>
        </w:rPr>
      </w:pPr>
      <w:r w:rsidRPr="00E770B8">
        <w:rPr>
          <w:rFonts w:ascii="Times New Roman" w:hAnsi="Times New Roman" w:cs="Times New Roman"/>
          <w:sz w:val="24"/>
          <w:szCs w:val="24"/>
        </w:rPr>
        <w:t>Líder: Gabriel Solano Coronado</w:t>
      </w:r>
    </w:p>
    <w:p w:rsidR="00FF0FDF" w:rsidRPr="00FC2F2D" w:rsidRDefault="00FF0FDF" w:rsidP="00FF0FDF">
      <w:pPr>
        <w:rPr>
          <w:rFonts w:ascii="Times New Roman" w:hAnsi="Times New Roman" w:cs="Times New Roman"/>
          <w:sz w:val="24"/>
          <w:szCs w:val="24"/>
        </w:rPr>
      </w:pPr>
      <w:r w:rsidRPr="00E770B8">
        <w:rPr>
          <w:rFonts w:ascii="Times New Roman" w:hAnsi="Times New Roman" w:cs="Times New Roman"/>
          <w:sz w:val="24"/>
          <w:szCs w:val="24"/>
        </w:rPr>
        <w:t>Miembro: Hansel Hampton Fallas</w:t>
      </w:r>
    </w:p>
    <w:p w:rsidR="00FF0FDF" w:rsidRPr="00E770B8" w:rsidRDefault="00FF0FDF" w:rsidP="00FF0FD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770B8">
        <w:rPr>
          <w:rFonts w:ascii="Times New Roman" w:hAnsi="Times New Roman" w:cs="Times New Roman"/>
          <w:b/>
          <w:sz w:val="24"/>
          <w:szCs w:val="24"/>
        </w:rPr>
        <w:t>Reglas de grupo</w:t>
      </w:r>
    </w:p>
    <w:p w:rsidR="00FF0FDF" w:rsidRPr="00E770B8" w:rsidRDefault="00FF0FDF" w:rsidP="00FF0FD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70B8">
        <w:rPr>
          <w:rFonts w:ascii="Times New Roman" w:hAnsi="Times New Roman" w:cs="Times New Roman"/>
          <w:sz w:val="24"/>
          <w:szCs w:val="24"/>
        </w:rPr>
        <w:t>No se realizarán modificaciones de no ser que ambos miembros del grupo estén de acuerdo.</w:t>
      </w:r>
    </w:p>
    <w:p w:rsidR="00FF0FDF" w:rsidRPr="00E770B8" w:rsidRDefault="00FF0FDF" w:rsidP="00FF0FD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70B8">
        <w:rPr>
          <w:rFonts w:ascii="Times New Roman" w:hAnsi="Times New Roman" w:cs="Times New Roman"/>
          <w:sz w:val="24"/>
          <w:szCs w:val="24"/>
        </w:rPr>
        <w:t>Ser puntuales con los entregables</w:t>
      </w:r>
    </w:p>
    <w:p w:rsidR="00FF0FDF" w:rsidRPr="00E770B8" w:rsidRDefault="00FF0FDF" w:rsidP="00FF0FD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70B8">
        <w:rPr>
          <w:rFonts w:ascii="Times New Roman" w:hAnsi="Times New Roman" w:cs="Times New Roman"/>
          <w:sz w:val="24"/>
          <w:szCs w:val="24"/>
        </w:rPr>
        <w:t>Decidir los roles al inicio.</w:t>
      </w:r>
    </w:p>
    <w:p w:rsidR="00FF0FDF" w:rsidRPr="00E770B8" w:rsidRDefault="00FF0FDF" w:rsidP="00FF0FD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770B8">
        <w:rPr>
          <w:rFonts w:ascii="Times New Roman" w:hAnsi="Times New Roman" w:cs="Times New Roman"/>
          <w:sz w:val="24"/>
          <w:szCs w:val="24"/>
        </w:rPr>
        <w:t>Decir ideas, objeciones de manera respetuosa.</w:t>
      </w:r>
    </w:p>
    <w:p w:rsidR="00FF0FDF" w:rsidRPr="00E770B8" w:rsidRDefault="00FF0FDF" w:rsidP="00FF0FD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770B8">
        <w:rPr>
          <w:rFonts w:ascii="Times New Roman" w:hAnsi="Times New Roman" w:cs="Times New Roman"/>
          <w:sz w:val="24"/>
          <w:szCs w:val="24"/>
        </w:rPr>
        <w:t>Tomar decisiones de entregas de manera grupal.</w:t>
      </w:r>
    </w:p>
    <w:p w:rsidR="00FF0FDF" w:rsidRPr="00E770B8" w:rsidRDefault="00FF0FDF" w:rsidP="00FF0FD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70B8">
        <w:rPr>
          <w:rFonts w:ascii="Times New Roman" w:hAnsi="Times New Roman" w:cs="Times New Roman"/>
          <w:sz w:val="24"/>
          <w:szCs w:val="24"/>
        </w:rPr>
        <w:t>Escuchar lo que el compañero tenga que decir y opinar.</w:t>
      </w:r>
    </w:p>
    <w:p w:rsidR="00FF0FDF" w:rsidRPr="00E770B8" w:rsidRDefault="00FF0FDF" w:rsidP="00FF0FD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70B8">
        <w:rPr>
          <w:rFonts w:ascii="Times New Roman" w:hAnsi="Times New Roman" w:cs="Times New Roman"/>
          <w:sz w:val="24"/>
          <w:szCs w:val="24"/>
        </w:rPr>
        <w:t>Realizar un plan o estrategia a seguir para culminar el trabajo</w:t>
      </w:r>
    </w:p>
    <w:p w:rsidR="00FF0FDF" w:rsidRPr="00FC2F2D" w:rsidRDefault="00FF0FDF" w:rsidP="00FF0FD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70B8">
        <w:rPr>
          <w:rFonts w:ascii="Times New Roman" w:hAnsi="Times New Roman" w:cs="Times New Roman"/>
          <w:sz w:val="24"/>
          <w:szCs w:val="24"/>
        </w:rPr>
        <w:t>Repartir los gastos de manera equitativa</w:t>
      </w:r>
    </w:p>
    <w:p w:rsidR="00FF0FDF" w:rsidRPr="00D01E57" w:rsidRDefault="00FF0FDF" w:rsidP="00FF0FD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01E57">
        <w:rPr>
          <w:rFonts w:ascii="Times New Roman" w:hAnsi="Times New Roman" w:cs="Times New Roman"/>
          <w:b/>
          <w:sz w:val="24"/>
          <w:szCs w:val="24"/>
        </w:rPr>
        <w:t>Evaluación de los miembros</w:t>
      </w:r>
    </w:p>
    <w:p w:rsidR="00FF0FDF" w:rsidRPr="00D01E57" w:rsidRDefault="00FF0FDF" w:rsidP="00FF0FDF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01E57">
        <w:rPr>
          <w:rFonts w:ascii="Times New Roman" w:hAnsi="Times New Roman" w:cs="Times New Roman"/>
          <w:b/>
          <w:sz w:val="24"/>
          <w:szCs w:val="24"/>
        </w:rPr>
        <w:t>Evaluación de Hansel a Gabriel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3776"/>
        <w:gridCol w:w="3776"/>
      </w:tblGrid>
      <w:tr w:rsidR="00FF0FDF" w:rsidRPr="00E770B8" w:rsidTr="00491EA8">
        <w:trPr>
          <w:trHeight w:val="596"/>
        </w:trPr>
        <w:tc>
          <w:tcPr>
            <w:tcW w:w="3776" w:type="dxa"/>
          </w:tcPr>
          <w:p w:rsidR="00FF0FDF" w:rsidRPr="00E770B8" w:rsidRDefault="00FF0FDF" w:rsidP="00491E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B8">
              <w:rPr>
                <w:rFonts w:ascii="Times New Roman" w:hAnsi="Times New Roman" w:cs="Times New Roman"/>
                <w:sz w:val="24"/>
                <w:szCs w:val="24"/>
              </w:rPr>
              <w:t>Rubro</w:t>
            </w:r>
          </w:p>
        </w:tc>
        <w:tc>
          <w:tcPr>
            <w:tcW w:w="3776" w:type="dxa"/>
          </w:tcPr>
          <w:p w:rsidR="00FF0FDF" w:rsidRPr="00E770B8" w:rsidRDefault="00FF0FDF" w:rsidP="00491E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B8">
              <w:rPr>
                <w:rFonts w:ascii="Times New Roman" w:hAnsi="Times New Roman" w:cs="Times New Roman"/>
                <w:sz w:val="24"/>
                <w:szCs w:val="24"/>
              </w:rPr>
              <w:t>Calificación (1-10)</w:t>
            </w:r>
          </w:p>
        </w:tc>
      </w:tr>
      <w:tr w:rsidR="00FF0FDF" w:rsidRPr="00E770B8" w:rsidTr="00491EA8">
        <w:trPr>
          <w:trHeight w:val="596"/>
        </w:trPr>
        <w:tc>
          <w:tcPr>
            <w:tcW w:w="3776" w:type="dxa"/>
          </w:tcPr>
          <w:p w:rsidR="00FF0FDF" w:rsidRPr="00E770B8" w:rsidRDefault="00FF0FDF" w:rsidP="00491E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B8">
              <w:rPr>
                <w:rFonts w:ascii="Times New Roman" w:hAnsi="Times New Roman" w:cs="Times New Roman"/>
                <w:sz w:val="24"/>
                <w:szCs w:val="24"/>
              </w:rPr>
              <w:t>No realizar modificaciones sin consentimiento de ambos</w:t>
            </w:r>
          </w:p>
        </w:tc>
        <w:tc>
          <w:tcPr>
            <w:tcW w:w="3776" w:type="dxa"/>
          </w:tcPr>
          <w:p w:rsidR="00FF0FDF" w:rsidRPr="00E770B8" w:rsidRDefault="00FF0FDF" w:rsidP="00491E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FDF" w:rsidRPr="00E770B8" w:rsidTr="00491EA8">
        <w:trPr>
          <w:trHeight w:val="596"/>
        </w:trPr>
        <w:tc>
          <w:tcPr>
            <w:tcW w:w="3776" w:type="dxa"/>
          </w:tcPr>
          <w:p w:rsidR="00FF0FDF" w:rsidRPr="00E770B8" w:rsidRDefault="00FF0FDF" w:rsidP="00491E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B8">
              <w:rPr>
                <w:rFonts w:ascii="Times New Roman" w:hAnsi="Times New Roman" w:cs="Times New Roman"/>
                <w:sz w:val="24"/>
                <w:szCs w:val="24"/>
              </w:rPr>
              <w:t>Puntualidad</w:t>
            </w:r>
          </w:p>
        </w:tc>
        <w:tc>
          <w:tcPr>
            <w:tcW w:w="3776" w:type="dxa"/>
          </w:tcPr>
          <w:p w:rsidR="00FF0FDF" w:rsidRPr="00E770B8" w:rsidRDefault="00FF0FDF" w:rsidP="00491E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FDF" w:rsidRPr="00E770B8" w:rsidTr="00491EA8">
        <w:trPr>
          <w:trHeight w:val="596"/>
        </w:trPr>
        <w:tc>
          <w:tcPr>
            <w:tcW w:w="3776" w:type="dxa"/>
          </w:tcPr>
          <w:p w:rsidR="00FF0FDF" w:rsidRPr="00E770B8" w:rsidRDefault="00FF0FDF" w:rsidP="00491E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B8">
              <w:rPr>
                <w:rFonts w:ascii="Times New Roman" w:hAnsi="Times New Roman" w:cs="Times New Roman"/>
                <w:sz w:val="24"/>
                <w:szCs w:val="24"/>
              </w:rPr>
              <w:t>Repartición de gastos</w:t>
            </w:r>
          </w:p>
        </w:tc>
        <w:tc>
          <w:tcPr>
            <w:tcW w:w="3776" w:type="dxa"/>
          </w:tcPr>
          <w:p w:rsidR="00FF0FDF" w:rsidRPr="00E770B8" w:rsidRDefault="00FF0FDF" w:rsidP="00491E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FDF" w:rsidRPr="00E770B8" w:rsidTr="00491EA8">
        <w:trPr>
          <w:trHeight w:val="596"/>
        </w:trPr>
        <w:tc>
          <w:tcPr>
            <w:tcW w:w="3776" w:type="dxa"/>
          </w:tcPr>
          <w:p w:rsidR="00FF0FDF" w:rsidRPr="00E770B8" w:rsidRDefault="00FF0FDF" w:rsidP="00491E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B8">
              <w:rPr>
                <w:rFonts w:ascii="Times New Roman" w:hAnsi="Times New Roman" w:cs="Times New Roman"/>
                <w:sz w:val="24"/>
                <w:szCs w:val="24"/>
              </w:rPr>
              <w:t>Decidir ideas</w:t>
            </w:r>
          </w:p>
        </w:tc>
        <w:tc>
          <w:tcPr>
            <w:tcW w:w="3776" w:type="dxa"/>
          </w:tcPr>
          <w:p w:rsidR="00FF0FDF" w:rsidRPr="00E770B8" w:rsidRDefault="00FF0FDF" w:rsidP="00491E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FDF" w:rsidRPr="00E770B8" w:rsidTr="00491EA8">
        <w:trPr>
          <w:trHeight w:val="596"/>
        </w:trPr>
        <w:tc>
          <w:tcPr>
            <w:tcW w:w="3776" w:type="dxa"/>
          </w:tcPr>
          <w:p w:rsidR="00FF0FDF" w:rsidRPr="00E770B8" w:rsidRDefault="00FF0FDF" w:rsidP="00491E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B8">
              <w:rPr>
                <w:rFonts w:ascii="Times New Roman" w:hAnsi="Times New Roman" w:cs="Times New Roman"/>
                <w:sz w:val="24"/>
                <w:szCs w:val="24"/>
              </w:rPr>
              <w:t>Realización de plan</w:t>
            </w:r>
          </w:p>
        </w:tc>
        <w:tc>
          <w:tcPr>
            <w:tcW w:w="3776" w:type="dxa"/>
          </w:tcPr>
          <w:p w:rsidR="00FF0FDF" w:rsidRPr="00E770B8" w:rsidRDefault="00FF0FDF" w:rsidP="00491E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FDF" w:rsidRPr="00E770B8" w:rsidTr="00491EA8">
        <w:trPr>
          <w:trHeight w:val="596"/>
        </w:trPr>
        <w:tc>
          <w:tcPr>
            <w:tcW w:w="3776" w:type="dxa"/>
          </w:tcPr>
          <w:p w:rsidR="00FF0FDF" w:rsidRPr="00E770B8" w:rsidRDefault="00FF0FDF" w:rsidP="00491E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B8">
              <w:rPr>
                <w:rFonts w:ascii="Times New Roman" w:hAnsi="Times New Roman" w:cs="Times New Roman"/>
                <w:sz w:val="24"/>
                <w:szCs w:val="24"/>
              </w:rPr>
              <w:t>Comunicación</w:t>
            </w:r>
          </w:p>
        </w:tc>
        <w:tc>
          <w:tcPr>
            <w:tcW w:w="3776" w:type="dxa"/>
          </w:tcPr>
          <w:p w:rsidR="00FF0FDF" w:rsidRPr="00E770B8" w:rsidRDefault="00FF0FDF" w:rsidP="00491E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FDF" w:rsidRPr="00E770B8" w:rsidTr="00491EA8">
        <w:trPr>
          <w:trHeight w:val="596"/>
        </w:trPr>
        <w:tc>
          <w:tcPr>
            <w:tcW w:w="3776" w:type="dxa"/>
          </w:tcPr>
          <w:p w:rsidR="00FF0FDF" w:rsidRPr="00E770B8" w:rsidRDefault="00FF0FDF" w:rsidP="00491E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B8">
              <w:rPr>
                <w:rFonts w:ascii="Times New Roman" w:hAnsi="Times New Roman" w:cs="Times New Roman"/>
                <w:sz w:val="24"/>
                <w:szCs w:val="24"/>
              </w:rPr>
              <w:t>Respeto</w:t>
            </w:r>
          </w:p>
        </w:tc>
        <w:tc>
          <w:tcPr>
            <w:tcW w:w="3776" w:type="dxa"/>
          </w:tcPr>
          <w:p w:rsidR="00FF0FDF" w:rsidRPr="00E770B8" w:rsidRDefault="00FF0FDF" w:rsidP="00491E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FDF" w:rsidRPr="00E770B8" w:rsidTr="00491EA8">
        <w:trPr>
          <w:trHeight w:val="596"/>
        </w:trPr>
        <w:tc>
          <w:tcPr>
            <w:tcW w:w="3776" w:type="dxa"/>
          </w:tcPr>
          <w:p w:rsidR="00FF0FDF" w:rsidRPr="00E770B8" w:rsidRDefault="00FF0FDF" w:rsidP="00491E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B8">
              <w:rPr>
                <w:rFonts w:ascii="Times New Roman" w:hAnsi="Times New Roman" w:cs="Times New Roman"/>
                <w:sz w:val="24"/>
                <w:szCs w:val="24"/>
              </w:rPr>
              <w:t>Orden y aseo</w:t>
            </w:r>
          </w:p>
        </w:tc>
        <w:tc>
          <w:tcPr>
            <w:tcW w:w="3776" w:type="dxa"/>
          </w:tcPr>
          <w:p w:rsidR="00FF0FDF" w:rsidRPr="00E770B8" w:rsidRDefault="00FF0FDF" w:rsidP="00491E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FDF" w:rsidRPr="00E770B8" w:rsidTr="00491EA8">
        <w:trPr>
          <w:trHeight w:val="596"/>
        </w:trPr>
        <w:tc>
          <w:tcPr>
            <w:tcW w:w="3776" w:type="dxa"/>
          </w:tcPr>
          <w:p w:rsidR="00FF0FDF" w:rsidRPr="00E770B8" w:rsidRDefault="00FF0FDF" w:rsidP="00491E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B8">
              <w:rPr>
                <w:rFonts w:ascii="Times New Roman" w:hAnsi="Times New Roman" w:cs="Times New Roman"/>
                <w:sz w:val="24"/>
                <w:szCs w:val="24"/>
              </w:rPr>
              <w:t>Respeto</w:t>
            </w:r>
          </w:p>
        </w:tc>
        <w:tc>
          <w:tcPr>
            <w:tcW w:w="3776" w:type="dxa"/>
          </w:tcPr>
          <w:p w:rsidR="00FF0FDF" w:rsidRPr="00E770B8" w:rsidRDefault="00FF0FDF" w:rsidP="00491E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FDF" w:rsidRPr="00E770B8" w:rsidTr="00491EA8">
        <w:trPr>
          <w:trHeight w:val="596"/>
        </w:trPr>
        <w:tc>
          <w:tcPr>
            <w:tcW w:w="3776" w:type="dxa"/>
          </w:tcPr>
          <w:p w:rsidR="00FF0FDF" w:rsidRPr="00E770B8" w:rsidRDefault="00FF0FDF" w:rsidP="00491E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B8">
              <w:rPr>
                <w:rFonts w:ascii="Times New Roman" w:hAnsi="Times New Roman" w:cs="Times New Roman"/>
                <w:sz w:val="24"/>
                <w:szCs w:val="24"/>
              </w:rPr>
              <w:t>Escuchar y fomentar ideas</w:t>
            </w:r>
          </w:p>
        </w:tc>
        <w:tc>
          <w:tcPr>
            <w:tcW w:w="3776" w:type="dxa"/>
          </w:tcPr>
          <w:p w:rsidR="00FF0FDF" w:rsidRPr="00E770B8" w:rsidRDefault="00FF0FDF" w:rsidP="00491E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FDF" w:rsidRPr="00E770B8" w:rsidTr="00491EA8">
        <w:trPr>
          <w:trHeight w:val="596"/>
        </w:trPr>
        <w:tc>
          <w:tcPr>
            <w:tcW w:w="3776" w:type="dxa"/>
          </w:tcPr>
          <w:p w:rsidR="00FF0FDF" w:rsidRPr="00E770B8" w:rsidRDefault="00FF0FDF" w:rsidP="00491E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B8">
              <w:rPr>
                <w:rFonts w:ascii="Times New Roman" w:hAnsi="Times New Roman" w:cs="Times New Roman"/>
                <w:sz w:val="24"/>
                <w:szCs w:val="24"/>
              </w:rPr>
              <w:t>Decisión de roles</w:t>
            </w:r>
          </w:p>
        </w:tc>
        <w:tc>
          <w:tcPr>
            <w:tcW w:w="3776" w:type="dxa"/>
          </w:tcPr>
          <w:p w:rsidR="00FF0FDF" w:rsidRPr="00E770B8" w:rsidRDefault="00FF0FDF" w:rsidP="00491E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F0FDF" w:rsidRPr="00E770B8" w:rsidRDefault="00FF0FDF" w:rsidP="00FF0FDF">
      <w:pPr>
        <w:rPr>
          <w:rFonts w:ascii="Times New Roman" w:hAnsi="Times New Roman" w:cs="Times New Roman"/>
          <w:sz w:val="24"/>
          <w:szCs w:val="24"/>
        </w:rPr>
      </w:pPr>
    </w:p>
    <w:p w:rsidR="00FF0FDF" w:rsidRDefault="00FF0FDF" w:rsidP="00FF0FDF">
      <w:pPr>
        <w:rPr>
          <w:rFonts w:ascii="Times New Roman" w:hAnsi="Times New Roman" w:cs="Times New Roman"/>
          <w:sz w:val="24"/>
          <w:szCs w:val="24"/>
        </w:rPr>
      </w:pPr>
    </w:p>
    <w:p w:rsidR="00FF0FDF" w:rsidRPr="00D01E57" w:rsidRDefault="00FF0FDF" w:rsidP="00FF0FDF">
      <w:pPr>
        <w:rPr>
          <w:rFonts w:ascii="Times New Roman" w:hAnsi="Times New Roman" w:cs="Times New Roman"/>
          <w:b/>
          <w:sz w:val="24"/>
          <w:szCs w:val="24"/>
        </w:rPr>
      </w:pPr>
      <w:r w:rsidRPr="00D01E57">
        <w:rPr>
          <w:rFonts w:ascii="Times New Roman" w:hAnsi="Times New Roman" w:cs="Times New Roman"/>
          <w:b/>
          <w:sz w:val="24"/>
          <w:szCs w:val="24"/>
        </w:rPr>
        <w:t>Evaluación de Gabriel a Hansel</w:t>
      </w:r>
    </w:p>
    <w:p w:rsidR="00FF0FDF" w:rsidRPr="00E770B8" w:rsidRDefault="00FF0FDF" w:rsidP="00FF0FD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3776"/>
        <w:gridCol w:w="3776"/>
      </w:tblGrid>
      <w:tr w:rsidR="00FF0FDF" w:rsidRPr="00E770B8" w:rsidTr="00491EA8">
        <w:trPr>
          <w:trHeight w:val="596"/>
        </w:trPr>
        <w:tc>
          <w:tcPr>
            <w:tcW w:w="3776" w:type="dxa"/>
          </w:tcPr>
          <w:p w:rsidR="00FF0FDF" w:rsidRPr="00E770B8" w:rsidRDefault="00FF0FDF" w:rsidP="00491E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B8">
              <w:rPr>
                <w:rFonts w:ascii="Times New Roman" w:hAnsi="Times New Roman" w:cs="Times New Roman"/>
                <w:sz w:val="24"/>
                <w:szCs w:val="24"/>
              </w:rPr>
              <w:t>Rubro</w:t>
            </w:r>
          </w:p>
        </w:tc>
        <w:tc>
          <w:tcPr>
            <w:tcW w:w="3776" w:type="dxa"/>
          </w:tcPr>
          <w:p w:rsidR="00FF0FDF" w:rsidRPr="00E770B8" w:rsidRDefault="00FF0FDF" w:rsidP="00491E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B8">
              <w:rPr>
                <w:rFonts w:ascii="Times New Roman" w:hAnsi="Times New Roman" w:cs="Times New Roman"/>
                <w:sz w:val="24"/>
                <w:szCs w:val="24"/>
              </w:rPr>
              <w:t>Calificación (1-10)</w:t>
            </w:r>
          </w:p>
        </w:tc>
      </w:tr>
      <w:tr w:rsidR="00FF0FDF" w:rsidRPr="00E770B8" w:rsidTr="00491EA8">
        <w:trPr>
          <w:trHeight w:val="596"/>
        </w:trPr>
        <w:tc>
          <w:tcPr>
            <w:tcW w:w="3776" w:type="dxa"/>
          </w:tcPr>
          <w:p w:rsidR="00FF0FDF" w:rsidRPr="00E770B8" w:rsidRDefault="00FF0FDF" w:rsidP="00491E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B8">
              <w:rPr>
                <w:rFonts w:ascii="Times New Roman" w:hAnsi="Times New Roman" w:cs="Times New Roman"/>
                <w:sz w:val="24"/>
                <w:szCs w:val="24"/>
              </w:rPr>
              <w:t>No realizar modificaciones sin consentimiento de ambos</w:t>
            </w:r>
          </w:p>
        </w:tc>
        <w:tc>
          <w:tcPr>
            <w:tcW w:w="3776" w:type="dxa"/>
          </w:tcPr>
          <w:p w:rsidR="00FF0FDF" w:rsidRPr="00E770B8" w:rsidRDefault="00FF0FDF" w:rsidP="00491E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FDF" w:rsidRPr="00E770B8" w:rsidTr="00491EA8">
        <w:trPr>
          <w:trHeight w:val="596"/>
        </w:trPr>
        <w:tc>
          <w:tcPr>
            <w:tcW w:w="3776" w:type="dxa"/>
          </w:tcPr>
          <w:p w:rsidR="00FF0FDF" w:rsidRPr="00E770B8" w:rsidRDefault="00FF0FDF" w:rsidP="00491E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B8">
              <w:rPr>
                <w:rFonts w:ascii="Times New Roman" w:hAnsi="Times New Roman" w:cs="Times New Roman"/>
                <w:sz w:val="24"/>
                <w:szCs w:val="24"/>
              </w:rPr>
              <w:t>Puntualidad</w:t>
            </w:r>
          </w:p>
        </w:tc>
        <w:tc>
          <w:tcPr>
            <w:tcW w:w="3776" w:type="dxa"/>
          </w:tcPr>
          <w:p w:rsidR="00FF0FDF" w:rsidRPr="00E770B8" w:rsidRDefault="00FF0FDF" w:rsidP="00491E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FDF" w:rsidRPr="00E770B8" w:rsidTr="00491EA8">
        <w:trPr>
          <w:trHeight w:val="596"/>
        </w:trPr>
        <w:tc>
          <w:tcPr>
            <w:tcW w:w="3776" w:type="dxa"/>
          </w:tcPr>
          <w:p w:rsidR="00FF0FDF" w:rsidRPr="00E770B8" w:rsidRDefault="00FF0FDF" w:rsidP="00491E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B8">
              <w:rPr>
                <w:rFonts w:ascii="Times New Roman" w:hAnsi="Times New Roman" w:cs="Times New Roman"/>
                <w:sz w:val="24"/>
                <w:szCs w:val="24"/>
              </w:rPr>
              <w:t>Repartición de gastos</w:t>
            </w:r>
          </w:p>
        </w:tc>
        <w:tc>
          <w:tcPr>
            <w:tcW w:w="3776" w:type="dxa"/>
          </w:tcPr>
          <w:p w:rsidR="00FF0FDF" w:rsidRPr="00E770B8" w:rsidRDefault="00FF0FDF" w:rsidP="00491E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FDF" w:rsidRPr="00E770B8" w:rsidTr="00491EA8">
        <w:trPr>
          <w:trHeight w:val="596"/>
        </w:trPr>
        <w:tc>
          <w:tcPr>
            <w:tcW w:w="3776" w:type="dxa"/>
          </w:tcPr>
          <w:p w:rsidR="00FF0FDF" w:rsidRPr="00E770B8" w:rsidRDefault="00FF0FDF" w:rsidP="00491E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B8">
              <w:rPr>
                <w:rFonts w:ascii="Times New Roman" w:hAnsi="Times New Roman" w:cs="Times New Roman"/>
                <w:sz w:val="24"/>
                <w:szCs w:val="24"/>
              </w:rPr>
              <w:t>Decidir ideas</w:t>
            </w:r>
          </w:p>
        </w:tc>
        <w:tc>
          <w:tcPr>
            <w:tcW w:w="3776" w:type="dxa"/>
          </w:tcPr>
          <w:p w:rsidR="00FF0FDF" w:rsidRPr="00E770B8" w:rsidRDefault="00FF0FDF" w:rsidP="00491E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FDF" w:rsidRPr="00E770B8" w:rsidTr="00491EA8">
        <w:trPr>
          <w:trHeight w:val="596"/>
        </w:trPr>
        <w:tc>
          <w:tcPr>
            <w:tcW w:w="3776" w:type="dxa"/>
          </w:tcPr>
          <w:p w:rsidR="00FF0FDF" w:rsidRPr="00E770B8" w:rsidRDefault="00FF0FDF" w:rsidP="00491E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B8">
              <w:rPr>
                <w:rFonts w:ascii="Times New Roman" w:hAnsi="Times New Roman" w:cs="Times New Roman"/>
                <w:sz w:val="24"/>
                <w:szCs w:val="24"/>
              </w:rPr>
              <w:t>Realización de plan</w:t>
            </w:r>
          </w:p>
        </w:tc>
        <w:tc>
          <w:tcPr>
            <w:tcW w:w="3776" w:type="dxa"/>
          </w:tcPr>
          <w:p w:rsidR="00FF0FDF" w:rsidRPr="00E770B8" w:rsidRDefault="00FF0FDF" w:rsidP="00491E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FDF" w:rsidRPr="00E770B8" w:rsidTr="00491EA8">
        <w:trPr>
          <w:trHeight w:val="596"/>
        </w:trPr>
        <w:tc>
          <w:tcPr>
            <w:tcW w:w="3776" w:type="dxa"/>
          </w:tcPr>
          <w:p w:rsidR="00FF0FDF" w:rsidRPr="00E770B8" w:rsidRDefault="00FF0FDF" w:rsidP="00491E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B8">
              <w:rPr>
                <w:rFonts w:ascii="Times New Roman" w:hAnsi="Times New Roman" w:cs="Times New Roman"/>
                <w:sz w:val="24"/>
                <w:szCs w:val="24"/>
              </w:rPr>
              <w:t>Comunicación</w:t>
            </w:r>
          </w:p>
        </w:tc>
        <w:tc>
          <w:tcPr>
            <w:tcW w:w="3776" w:type="dxa"/>
          </w:tcPr>
          <w:p w:rsidR="00FF0FDF" w:rsidRPr="00E770B8" w:rsidRDefault="00FF0FDF" w:rsidP="00491E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FDF" w:rsidRPr="00E770B8" w:rsidTr="00491EA8">
        <w:trPr>
          <w:trHeight w:val="596"/>
        </w:trPr>
        <w:tc>
          <w:tcPr>
            <w:tcW w:w="3776" w:type="dxa"/>
          </w:tcPr>
          <w:p w:rsidR="00FF0FDF" w:rsidRPr="00E770B8" w:rsidRDefault="00FF0FDF" w:rsidP="00491E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B8">
              <w:rPr>
                <w:rFonts w:ascii="Times New Roman" w:hAnsi="Times New Roman" w:cs="Times New Roman"/>
                <w:sz w:val="24"/>
                <w:szCs w:val="24"/>
              </w:rPr>
              <w:t>Respeto</w:t>
            </w:r>
          </w:p>
        </w:tc>
        <w:tc>
          <w:tcPr>
            <w:tcW w:w="3776" w:type="dxa"/>
          </w:tcPr>
          <w:p w:rsidR="00FF0FDF" w:rsidRPr="00E770B8" w:rsidRDefault="00FF0FDF" w:rsidP="00491E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FDF" w:rsidRPr="00E770B8" w:rsidTr="00491EA8">
        <w:trPr>
          <w:trHeight w:val="596"/>
        </w:trPr>
        <w:tc>
          <w:tcPr>
            <w:tcW w:w="3776" w:type="dxa"/>
          </w:tcPr>
          <w:p w:rsidR="00FF0FDF" w:rsidRPr="00E770B8" w:rsidRDefault="00FF0FDF" w:rsidP="00491E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B8">
              <w:rPr>
                <w:rFonts w:ascii="Times New Roman" w:hAnsi="Times New Roman" w:cs="Times New Roman"/>
                <w:sz w:val="24"/>
                <w:szCs w:val="24"/>
              </w:rPr>
              <w:t>Orden y aseo</w:t>
            </w:r>
          </w:p>
        </w:tc>
        <w:tc>
          <w:tcPr>
            <w:tcW w:w="3776" w:type="dxa"/>
          </w:tcPr>
          <w:p w:rsidR="00FF0FDF" w:rsidRPr="00E770B8" w:rsidRDefault="00FF0FDF" w:rsidP="00491E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FDF" w:rsidRPr="00E770B8" w:rsidTr="00491EA8">
        <w:trPr>
          <w:trHeight w:val="596"/>
        </w:trPr>
        <w:tc>
          <w:tcPr>
            <w:tcW w:w="3776" w:type="dxa"/>
          </w:tcPr>
          <w:p w:rsidR="00FF0FDF" w:rsidRPr="00E770B8" w:rsidRDefault="00FF0FDF" w:rsidP="00491E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B8">
              <w:rPr>
                <w:rFonts w:ascii="Times New Roman" w:hAnsi="Times New Roman" w:cs="Times New Roman"/>
                <w:sz w:val="24"/>
                <w:szCs w:val="24"/>
              </w:rPr>
              <w:t>Respeto</w:t>
            </w:r>
          </w:p>
        </w:tc>
        <w:tc>
          <w:tcPr>
            <w:tcW w:w="3776" w:type="dxa"/>
          </w:tcPr>
          <w:p w:rsidR="00FF0FDF" w:rsidRPr="00E770B8" w:rsidRDefault="00FF0FDF" w:rsidP="00491E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FDF" w:rsidRPr="00E770B8" w:rsidTr="00491EA8">
        <w:trPr>
          <w:trHeight w:val="596"/>
        </w:trPr>
        <w:tc>
          <w:tcPr>
            <w:tcW w:w="3776" w:type="dxa"/>
          </w:tcPr>
          <w:p w:rsidR="00FF0FDF" w:rsidRPr="00E770B8" w:rsidRDefault="00FF0FDF" w:rsidP="00491E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B8">
              <w:rPr>
                <w:rFonts w:ascii="Times New Roman" w:hAnsi="Times New Roman" w:cs="Times New Roman"/>
                <w:sz w:val="24"/>
                <w:szCs w:val="24"/>
              </w:rPr>
              <w:t>Escuchar y fomentar ideas</w:t>
            </w:r>
          </w:p>
        </w:tc>
        <w:tc>
          <w:tcPr>
            <w:tcW w:w="3776" w:type="dxa"/>
          </w:tcPr>
          <w:p w:rsidR="00FF0FDF" w:rsidRPr="00E770B8" w:rsidRDefault="00FF0FDF" w:rsidP="00491E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FDF" w:rsidRPr="00E770B8" w:rsidTr="00491EA8">
        <w:trPr>
          <w:trHeight w:val="596"/>
        </w:trPr>
        <w:tc>
          <w:tcPr>
            <w:tcW w:w="3776" w:type="dxa"/>
          </w:tcPr>
          <w:p w:rsidR="00FF0FDF" w:rsidRPr="00E770B8" w:rsidRDefault="00FF0FDF" w:rsidP="00491E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0B8">
              <w:rPr>
                <w:rFonts w:ascii="Times New Roman" w:hAnsi="Times New Roman" w:cs="Times New Roman"/>
                <w:sz w:val="24"/>
                <w:szCs w:val="24"/>
              </w:rPr>
              <w:t>Decisión de roles</w:t>
            </w:r>
          </w:p>
        </w:tc>
        <w:tc>
          <w:tcPr>
            <w:tcW w:w="3776" w:type="dxa"/>
          </w:tcPr>
          <w:p w:rsidR="00FF0FDF" w:rsidRPr="00E770B8" w:rsidRDefault="00FF0FDF" w:rsidP="00491E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F0FDF" w:rsidRDefault="00FF0FDF" w:rsidP="00FF0FDF">
      <w:pPr>
        <w:rPr>
          <w:rFonts w:ascii="Times New Roman" w:hAnsi="Times New Roman" w:cs="Times New Roman"/>
          <w:b/>
          <w:sz w:val="24"/>
          <w:szCs w:val="24"/>
        </w:rPr>
      </w:pPr>
    </w:p>
    <w:p w:rsidR="00FF0FDF" w:rsidRDefault="00FF0FDF" w:rsidP="00FF0FDF">
      <w:pPr>
        <w:rPr>
          <w:rFonts w:ascii="Times New Roman" w:hAnsi="Times New Roman" w:cs="Times New Roman"/>
          <w:b/>
          <w:sz w:val="24"/>
          <w:szCs w:val="24"/>
        </w:rPr>
      </w:pPr>
    </w:p>
    <w:p w:rsidR="00FF0FDF" w:rsidRDefault="00FF0FDF" w:rsidP="00FF0FDF">
      <w:pPr>
        <w:rPr>
          <w:rFonts w:ascii="Times New Roman" w:hAnsi="Times New Roman" w:cs="Times New Roman"/>
          <w:b/>
          <w:sz w:val="24"/>
          <w:szCs w:val="24"/>
        </w:rPr>
      </w:pPr>
    </w:p>
    <w:p w:rsidR="006E5BB4" w:rsidRDefault="006E5BB4">
      <w:bookmarkStart w:id="0" w:name="_GoBack"/>
      <w:bookmarkEnd w:id="0"/>
    </w:p>
    <w:sectPr w:rsidR="006E5B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9302E8"/>
    <w:multiLevelType w:val="hybridMultilevel"/>
    <w:tmpl w:val="A3F8FA7E"/>
    <w:lvl w:ilvl="0" w:tplc="3AD66E42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BB6"/>
    <w:rsid w:val="003D1BB6"/>
    <w:rsid w:val="006E5BB4"/>
    <w:rsid w:val="00FF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B385BD-F7FA-4B9F-B03C-EB9D6ED3E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0FDF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FDF"/>
    <w:pPr>
      <w:ind w:left="720"/>
      <w:contextualSpacing/>
    </w:pPr>
    <w:rPr>
      <w:lang w:val="es-CR"/>
    </w:rPr>
  </w:style>
  <w:style w:type="table" w:styleId="Tablaconcuadrcula">
    <w:name w:val="Table Grid"/>
    <w:basedOn w:val="Tablanormal"/>
    <w:uiPriority w:val="39"/>
    <w:rsid w:val="00FF0F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168</Words>
  <Characters>928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Solano Coronado</dc:creator>
  <cp:keywords/>
  <dc:description/>
  <cp:lastModifiedBy>Gabriel Solano Coronado</cp:lastModifiedBy>
  <cp:revision>2</cp:revision>
  <dcterms:created xsi:type="dcterms:W3CDTF">2019-11-25T15:10:00Z</dcterms:created>
  <dcterms:modified xsi:type="dcterms:W3CDTF">2019-11-25T15:11:00Z</dcterms:modified>
</cp:coreProperties>
</file>