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kwcyoc9asf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EVIDENCIA DE SISTEMA / APLICACIÓN / BASE DE DATOS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Proyecto: Sistema Unidad Territorial (SUT)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Carrera: Ingeniería en Informática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2ixcs3tejgr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Descripción General del Sistema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Sistema Unidad Territorial (SUT)</w:t>
      </w:r>
      <w:r w:rsidDel="00000000" w:rsidR="00000000" w:rsidRPr="00000000">
        <w:rPr>
          <w:rtl w:val="0"/>
        </w:rPr>
        <w:t xml:space="preserve"> es una plataforma web desarrollada para apoyar la gestión operativa, administrativa y comunicacional de una junta de vecinos. Está compuesta por dos ambientes: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5gq396nx699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Portal Público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Orientado a los vecinos, permitiendo: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Inscripción y registro ciudadano.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Solicitud de certificados de residencia.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 de actividades y reservas.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Visualización de noticias, comunicados y avisos oficiales.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Canal de contacto directo con la junta de vecinos.</w:t>
        <w:br w:type="textWrapping"/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c6xqfnugwt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Intranet Administrativa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Diseñada para los directivos y administradores: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Gestión de vecinos inscritos.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Aprobación y administración de certificados.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completa de proyectos vecinales.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Administración de actividades y reservas comunitarias.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Publicación de noticias, comunicados y avisos.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Panel estructurado con control de acceso y autenticación.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Ambos entornos trabajan sobre una arquitectura centralizada en Django + MySQL, asegurando escalabilidad, trazabilidad y una operación estable.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zcrtgayizyq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Arquitectura de la Aplicación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aplicación implementa una arquitectura </w:t>
      </w:r>
      <w:r w:rsidDel="00000000" w:rsidR="00000000" w:rsidRPr="00000000">
        <w:rPr>
          <w:b w:val="1"/>
          <w:bCs w:val="1"/>
          <w:rtl w:val="0"/>
        </w:rPr>
        <w:t xml:space="preserve">Modelo–Vista–Template (MVT)</w:t>
      </w:r>
      <w:r w:rsidDel="00000000" w:rsidR="00000000" w:rsidRPr="00000000">
        <w:rPr>
          <w:rtl w:val="0"/>
        </w:rPr>
        <w:t xml:space="preserve"> propia de Django, permitiendo separación clara entre lógica, datos y presentación.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7a2e3lnkjah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Componentes Principales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hf8ak334ll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 – Django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Implementación mediante </w:t>
      </w:r>
      <w:r w:rsidDel="00000000" w:rsidR="00000000" w:rsidRPr="00000000">
        <w:rPr>
          <w:b w:val="1"/>
          <w:bCs w:val="1"/>
          <w:rtl w:val="0"/>
        </w:rPr>
        <w:t xml:space="preserve">class-based views</w:t>
      </w:r>
      <w:r w:rsidDel="00000000" w:rsidR="00000000" w:rsidRPr="00000000">
        <w:rPr>
          <w:rtl w:val="0"/>
        </w:rPr>
        <w:t xml:space="preserve"> (ListView, DetailView, CreateView, UpdateView, FormView).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Validaciones y flujos de negocio encapsulados en los formularios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forms.py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de notificaciones por correo mediante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EmailMultiAlternatives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Autenticación segura con login personalizado (usuario o email).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Restricción de acceso a vistas mediante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LoginRequiredMixin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x60btwpcab7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 – Templates + Bootstrap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Plantilla base unificada para Portal e Intranet.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Modo claro/oscuro, íconos, navegación responsive.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Plantillas personalizadas para cada módulo: vecinos, inscripción, certificados, proyectos, actividades, noticias, contacto.</w:t>
        <w:br w:type="textWrapping"/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5r1flxsd9uy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Base de Datos – MySQL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Modelo relacional optimizado.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Relaciones 1:N para vecinos → inscripciones, proyectos, certificados, actividades, reservas.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Integridad referencial garantizada mediante claves foráneas.</w:t>
        <w:br w:type="textWrapping"/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bnr081h1zoo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Infraestructura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Docker para la instancia MySQL.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MySQL Workbench para administración visual.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Entorno local con servidor de desarrollo Django.</w:t>
        <w:br w:type="textWrapping"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iznz1twiwlw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Modelo de Datos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base de datos está diseñada para soportar todos los procesos críticos del sistema. A continuación se describen las entidades principales: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svhdflnndo8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Tabla: Vecino</w:t>
      </w:r>
    </w:p>
    <w:tbl>
      <w:tblPr>
        <w:tblStyle w:val="Table1"/>
        <w:tblW w:w="36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5"/>
        <w:gridCol w:w="2060"/>
        <w:tblGridChange w:id="0">
          <w:tblGrid>
            <w:gridCol w:w="1595"/>
            <w:gridCol w:w="20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Nombre completo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rut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Identificación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dirección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Datos de domicilio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sector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Villa / sector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Contacto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Teléfono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fecha_registro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Fecha del registro</w:t>
            </w:r>
          </w:p>
        </w:tc>
      </w:tr>
    </w:tbl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okupji28eve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Tabla: Inscripción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Registra solicitudes de inscripción al sistema.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Estado (pendiente, aprobada, rechazada).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Relación directa a </w:t>
      </w:r>
      <w:r w:rsidDel="00000000" w:rsidR="00000000" w:rsidRPr="00000000">
        <w:rPr>
          <w:i w:val="1"/>
          <w:iCs w:val="1"/>
          <w:rtl w:val="0"/>
        </w:rPr>
        <w:t xml:space="preserve">Vecino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Fecha, observaciones.</w:t>
        <w:br w:type="textWrapping"/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ai0yc2ldykm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Tabla: Certificado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Gestión de certificados de residencia.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Tipo y estado del certificado.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ForeignKey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i w:val="1"/>
          <w:iCs w:val="1"/>
          <w:rtl w:val="0"/>
        </w:rPr>
        <w:t xml:space="preserve">Vecino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 de solicitud y emisión.</w:t>
        <w:br w:type="textWrapping"/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07a0pveyzsb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Tabla: Proyecto Vecinal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Proyectos creados o impulsados por la comunidad.</w:t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Título, descripción, estado.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Archivos y documentos asociados.</w:t>
        <w:br w:type="textWrapping"/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9nuosl5cfin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3.5 Tabla: Actividad y Reservas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 de actividades comunitarias: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Fecha, lugar, categoría, cupos.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de reservas asociado mediante relación 1:N.</w:t>
        <w:br w:type="textWrapping"/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yn9dcduxtfn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3.6 Tabla: Notificación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Envío de mensajes internos y avisos.</w:t>
        <w:br w:type="textWrapping"/>
        <w:t xml:space="preserve"> Soporte para email automático.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tsffye7uq3a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3.7 Tabla: Noticias / Comunicados / Avisos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Permiten mantener el portal actualizado con contenidos oficiales.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5i2q48w4h03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Funcionalidades Comprobables en el Sistema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Basado en tu código y estructura real del proyecto, las funcionalidades operativas son: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e6crzwcipoe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Inscripción ciudadana con validación y registro.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587lifi6wxu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Envío automático de correo de confirmación.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9co57v0qdgt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Emisión y administración de certificados.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siglzbkjn88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Gestión interna de vecinos.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ws2191zme2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Gestión de actividades y reservas.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wl9ywiozq4c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Publicación dinámica de noticias, comunicados y avisos.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peme5wb8t6v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Formulario de contacto operativo con envío al correo de administración.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p97k659gvwl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Autenticación con seguridad reforzada.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sunspqocw8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Panel administrativo unificado e integrado con Bootstrap.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sfjnbuxtnzx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Integración con WhatsApp mediante enlace directo (wa.link).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funcionalidades están sustentadas tanto por la base de datos como por el flujo completo del código backend.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ogz31b3zue0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Evidencias Técnicas de Implementación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ssbn1j15y44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Evidencias de Sistema</w:t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Portal público funcionando con navegación completa.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Intranet operativa con CRUDs para cada módulo.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Formularios con validación completa en Django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forms.py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Vistas personalizadas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views.py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Templates estilizados para un diseño corporativo consistente.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Notificaciones implementadas (correo + WhatsApp).</w:t>
        <w:br w:type="textWrapping"/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jep4tttr0e4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Evidencias de Aplicación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Estructura de proyecto Django con lógica MVT.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Archivos estáticos organizados (CSS, JS, imágenes).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Plantillas reutilizables (base, dashboard, navbar).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Código limpio, modular y documentado.</w:t>
        <w:br w:type="textWrapping"/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3kfmr45u1rd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 Evidencias de Base de Datos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Exportación completa del </w:t>
      </w:r>
      <w:r w:rsidDel="00000000" w:rsidR="00000000" w:rsidRPr="00000000">
        <w:rPr>
          <w:i w:val="1"/>
          <w:iCs w:val="1"/>
          <w:rtl w:val="0"/>
        </w:rPr>
        <w:t xml:space="preserve">backup MySQL</w:t>
      </w:r>
      <w:r w:rsidDel="00000000" w:rsidR="00000000" w:rsidRPr="00000000">
        <w:rPr>
          <w:rtl w:val="0"/>
        </w:rPr>
        <w:t xml:space="preserve"> enviada por ti.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Diagramación del modelo ER.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Integridad referencial validada.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 coherente con los requerimientos del proyecto APT.</w:t>
        <w:br w:type="textWrapping"/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63hyqz1r6e1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Conclusión Técnica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desarrollo del </w:t>
      </w:r>
      <w:r w:rsidDel="00000000" w:rsidR="00000000" w:rsidRPr="00000000">
        <w:rPr>
          <w:b w:val="1"/>
          <w:bCs w:val="1"/>
          <w:rtl w:val="0"/>
        </w:rPr>
        <w:t xml:space="preserve">Sistema Unidad Territorial</w:t>
      </w:r>
      <w:r w:rsidDel="00000000" w:rsidR="00000000" w:rsidRPr="00000000">
        <w:rPr>
          <w:rtl w:val="0"/>
        </w:rPr>
        <w:t xml:space="preserve"> demuestra la implementación profesional de un sistema web completo basado en Django y MySQL, respondiendo de forma directa a los requerimientos del proyecto APT.</w:t>
        <w:br w:type="textWrapping"/>
        <w:t xml:space="preserve"> La arquitectura, el código y la base de datos evidencian un alto nivel técnico, incorporando buenas prácticas de diseño, usabilidad y seguridad, junto con una proyección escalable para futuras ampliaciones.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evidencia confirma el dominio de: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Desarrollo backend.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Modelamiento de datos.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proyectos.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Construcción de interfaces.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Pruebas y documentación técnica.</w:t>
        <w:br w:type="textWrapping"/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Consolidando así todas las competencias evaluadas en la asignatura.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