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Sistema Unidad Territorial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Análisis y Evaluación de Soluciones Informáticas.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Software.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Construir modelos de datos que soporten los requerimientos de la organización, de acuerdo con un diseño definido y escalable en el tiempo.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Realizar pruebas de certificación tanto de los productos como de los procesos,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“Sistema Unidad Territorial”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surge como respuesta a la necesidad de modernizar la gestión interna de las juntas de vecinos en Chile, las cuales cumplen un papel clave en la organización territorial y en la vinculación entre la comunidad y las autoridades locales.</w:t>
              <w:br w:type="textWrapping"/>
              <w:t xml:space="preserve"> Actualmente, muchas juntas carecen de herramientas tecnológicas que optimicen la comunicación, la gestión de socios, la planificación de actividades y la administración de solicitudes ciudadanas.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El sistema propuesto permite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digitalizar los procesos comunitarios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, como la inscripción de vecinos, la emisión de certificados de residencia, la postulación de proyectos vecinales y la difusión de noticias o actividades mediante avisos y notificaciones electrónicas.</w:t>
              <w:br w:type="textWrapping"/>
              <w:t xml:space="preserve"> Su relevancia para la carrera de Ingeniería en Informática radica en la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aplicación práctica de conocimientos técnicos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en un contexto social real, fortaleciendo el rol del profesional informático como agente de transformación digital en comunidades locales.</w:t>
              <w:br w:type="textWrapping"/>
              <w:t xml:space="preserve"> El impacto del proyecto se refleja tanto en los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vecinos y directivos de la junta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—que disponen de una plataforma moderna y accesible— como en las </w:t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municipalidades y organizaciones territoriales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que pueden mejorar su comunicación con la ciudadanía.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both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5wuh4m69w54c" w:id="0"/>
            <w:bookmarkEnd w:id="0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 sistema web y/o aplicación móvil que permita mejorar la gestión administrativa, comunicacional y organizativa de una junta de vecinos, mediante la automatización de procesos y el uso de una base de datos escalable y segura.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jc w:val="both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n7jdl2mgv9hd" w:id="1"/>
            <w:bookmarkEnd w:id="1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Diseñar la arquitectura del sistema considerando usabilidad, escalabilidad y seguridad de la información.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Modelar la base de datos para el registro de vecinos, certificados de residencia, proyectos vecinales y actividades comunitarias.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los módulos principales del sistema: inscripción de vecinos, emisión de certificados, gestión de proyectos, calendario de reservas y notificaciones.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Incorporar un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módulo de autenticación ciudadana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para registro por RUT y correo electrónico, reforzando trazabilidad y seguridad.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Ejecutar pruebas de validación y certificación de funcionalidades.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Documentar el desarrollo técnico, pruebas y resultados finales.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Para el desarrollo del proyecto se utilizó la metodología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ágil Scrum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, seleccionada por su enfoque iterativo e incremental, que permite entregar valor en cada sprint y adaptarse a cambios en los requerimientos.</w:t>
              <w:br w:type="textWrapping"/>
              <w:t xml:space="preserve"> Las fases implementadas fueron: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Levantamiento de requerimientos: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recopilación de necesidades de la junta de vecinos y definición de módulos funcionales.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Diseño del sistema: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elaboración de diagramas de arquitectura, modelo entidad-relación, casos de uso y prototipos de interfaz.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por iteraciones (sprints):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implementación gradual de los módulos principales, priorizando funcionalidades críticas.</w:t>
              <w:br w:type="textWrapping"/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Pruebas de validación: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ejecución de pruebas unitarias y de integración, con retroalimentación de usuarios de prueba.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Documentación y cierre: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elaboración de manuales, documentación técnica y retrospectiva del proceso.</w:t>
              <w:br w:type="textWrapping"/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elección de Scrum fue pertinente porque permitió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mantener una gestión eficiente del tiempo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, validar los avances funcionales y mejorar la calidad del producto a través de ciclos de mejora continua.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y64qy47p4ttk" w:id="2"/>
            <w:bookmarkEnd w:id="2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Etapas ejecutadas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Análisis y diseño: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definición de requerimientos, elaboración del modelo de datos y diseño de interfaz.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del prototipo funcional: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implementación inicial de los módulos de inscripción y certificados.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Integración de funcionalidades: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incorporación de registro ciudadano y sistema de notificaciones.</w:t>
              <w:br w:type="textWrapping"/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Pruebas: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verificación de los módulos desarrollados, asegurando coherencia funcional y estabilidad.</w:t>
              <w:br w:type="textWrapping"/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Documentación y presentación final: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recopilación de manuales, código y análisis retrospectivo.</w:t>
              <w:br w:type="textWrapping"/>
            </w:r>
          </w:p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mickhcxalgq1" w:id="3"/>
            <w:bookmarkEnd w:id="3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Facilitadores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Planificación clara desde la Fase 1.</w:t>
              <w:br w:type="textWrapping"/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Dominio de herramientas técnicas (Lucidchart, Visual Studio Code, MySQL, Ionic).</w:t>
              <w:br w:type="textWrapping"/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Aplicación disciplinada de Scrum y control de sprints.</w:t>
              <w:br w:type="textWrapping"/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g8k7ks2ole83" w:id="4"/>
            <w:bookmarkEnd w:id="4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Dificultades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Limitaciones de tiempo por carga académica.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Incorporación no prevista del módulo de autenticación.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Dificultad para realizar pruebas con usuarios externos por disponibilidad limitada.</w:t>
              <w:br w:type="textWrapping"/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b w:val="1"/>
                <w:i w:val="1"/>
                <w:color w:val="0070c0"/>
                <w:sz w:val="22"/>
                <w:szCs w:val="22"/>
              </w:rPr>
            </w:pPr>
            <w:bookmarkStart w:colFirst="0" w:colLast="0" w:name="_heading=h.rb39rlqky54k" w:id="5"/>
            <w:bookmarkEnd w:id="5"/>
            <w:r w:rsidDel="00000000" w:rsidR="00000000" w:rsidRPr="00000000">
              <w:rPr>
                <w:b w:val="1"/>
                <w:i w:val="1"/>
                <w:color w:val="0070c0"/>
                <w:sz w:val="22"/>
                <w:szCs w:val="22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reorganizó el plan de trabajo, priorizando el desarrollo del prototipo y posponiendo las pruebas completas para la etapa final.</w:t>
              <w:br w:type="textWrapping"/>
              <w:t xml:space="preserve"> Se añadió el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módulo de registro ciudadano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y se ajustaron los plazos de testeo para garantizar la estabilidad del sistema antes de su despliegue.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Diagrama de casos de uso y modelo ER: representan la estructura lógica del sistema.</w:t>
              <w:br w:type="textWrapping"/>
            </w:r>
          </w:p>
          <w:p w:rsidR="00000000" w:rsidDel="00000000" w:rsidP="00000000" w:rsidRDefault="00000000" w:rsidRPr="00000000" w14:paraId="00000048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Prototipo funcional inicial: interfaz operativa de registro y gestión de certificados.</w:t>
              <w:br w:type="textWrapping"/>
            </w:r>
          </w:p>
          <w:p w:rsidR="00000000" w:rsidDel="00000000" w:rsidP="00000000" w:rsidRDefault="00000000" w:rsidRPr="00000000" w14:paraId="00000049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Documento de requerimientos y planificación de sprints.</w:t>
              <w:br w:type="textWrapping"/>
            </w:r>
          </w:p>
          <w:p w:rsidR="00000000" w:rsidDel="00000000" w:rsidP="00000000" w:rsidRDefault="00000000" w:rsidRPr="00000000" w14:paraId="0000004A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Sistema desarrollado (Web/App + BD).</w:t>
              <w:br w:type="textWrapping"/>
            </w:r>
          </w:p>
          <w:p w:rsidR="00000000" w:rsidDel="00000000" w:rsidP="00000000" w:rsidRDefault="00000000" w:rsidRPr="00000000" w14:paraId="0000004B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Documentación técnica y manual de usuario.</w:t>
              <w:br w:type="textWrapping"/>
            </w:r>
          </w:p>
          <w:p w:rsidR="00000000" w:rsidDel="00000000" w:rsidP="00000000" w:rsidRDefault="00000000" w:rsidRPr="00000000" w14:paraId="0000004C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Informe final y retrospectiva: análisis de logros, dificultades y mejoras futuras.</w:t>
            </w:r>
          </w:p>
          <w:p w:rsidR="00000000" w:rsidDel="00000000" w:rsidP="00000000" w:rsidRDefault="00000000" w:rsidRPr="00000000" w14:paraId="0000004D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desarrollo del proyecto permitió fortalecer el interés profesional en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arquitectura de software, desarrollo web y gestión de proyectos tecnológicos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.</w:t>
              <w:br w:type="textWrapping"/>
              <w:t xml:space="preserve"> La experiencia consolidó habilidades en diseño de sistemas escalables, trabajo ágil y comunicación técnica, reafirmando la vocación hacia el área de desarrollo de soluciones informáticas con impacto social.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Tras la ejecución del Proyecto APT, los intereses profesionales se mantienen y se proyectan hacia la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especialización en tecnologías web, desarrollo en la nube y transformación digital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dentro de organizaciones públicas y privadas.</w:t>
              <w:br w:type="textWrapping"/>
              <w:t xml:space="preserve"> El proyecto constituye una base sólida para desempeñarse en roles vinculados al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de software, análisis de sistemas y liderazgo técnico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en equipos de ingeniería informática.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OIQRn7+rsmk/uP/dmNVEXxoRw==">CgMxLjAyDmguNXd1aDRtNjl3NTRjMg5oLm43amRsMm1ndjloZDIOaC55NjRxeTQ3cDR0dGsyDmgubWlja2hjeGFsZ3ExMg5oLmc4azdrczJvbGU4MzIOaC5yYjM5cmxxa3k1NGs4AHIhMW04ekpsQ1JvejUxWVhJa2UwVlZuYi0tVnNZQ2EyWFFs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