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456A" w14:textId="33B4170F" w:rsidR="00FF3CC5" w:rsidRPr="00FF3CC5" w:rsidRDefault="00FF3CC5" w:rsidP="00FF3CC5">
      <w:pPr>
        <w:keepNext/>
        <w:spacing w:after="0" w:line="240" w:lineRule="auto"/>
        <w:jc w:val="center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  <w:r>
        <w:t xml:space="preserve">INFORME N° </w:t>
      </w:r>
      <w:proofErr w:type="gramStart"/>
      <w:r>
        <w:t>{{ NUMERO</w:t>
      </w:r>
      <w:proofErr w:type="gramEnd"/>
      <w:r>
        <w:t>_INFORME }}-2026-MINEDU/VMGI-PRONABEC-DIBEC-SUS</w:t>
      </w:r>
    </w:p>
    <w:p w14:paraId="215DB0A7" w14:textId="721CF081" w:rsidR="00FF3CC5" w:rsidRDefault="00FF3CC5" w:rsidP="00FF3CC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lang w:val="es-ES"/>
          <w14:ligatures w14:val="none"/>
        </w:rPr>
      </w:pPr>
    </w:p>
    <w:tbl>
      <w:tblPr>
        <w:tblStyle w:val="Tablaconcuadrcula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296"/>
        <w:gridCol w:w="6452"/>
      </w:tblGrid>
      <w:tr w:rsidR="008170C5" w:rsidRPr="008170C5" w14:paraId="1EC6310B" w14:textId="77777777" w:rsidTr="00691772">
        <w:tc>
          <w:tcPr>
            <w:tcW w:w="1757" w:type="dxa"/>
          </w:tcPr>
          <w:p w14:paraId="4569508C" w14:textId="77777777" w:rsidR="008170C5" w:rsidRPr="008170C5" w:rsidRDefault="008170C5" w:rsidP="008170C5">
            <w:pPr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</w:rPr>
              <w:t>A</w:t>
            </w:r>
          </w:p>
        </w:tc>
        <w:tc>
          <w:tcPr>
            <w:tcW w:w="296" w:type="dxa"/>
          </w:tcPr>
          <w:p w14:paraId="7443E884" w14:textId="77777777" w:rsidR="008170C5" w:rsidRPr="008170C5" w:rsidRDefault="008170C5" w:rsidP="008170C5">
            <w:pPr>
              <w:jc w:val="center"/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</w:rPr>
              <w:t>:</w:t>
            </w:r>
          </w:p>
        </w:tc>
        <w:tc>
          <w:tcPr>
            <w:tcW w:w="6452" w:type="dxa"/>
          </w:tcPr>
          <w:p w14:paraId="6C3C121A" w14:textId="6D680640" w:rsidR="008170C5" w:rsidRPr="008170C5" w:rsidRDefault="004D6DC9" w:rsidP="008170C5">
            <w:pPr>
              <w:ind w:left="1416" w:right="-105" w:hanging="1416"/>
              <w:jc w:val="both"/>
              <w:rPr>
                <w:rFonts w:ascii="Arial" w:eastAsia="Calibri" w:hAnsi="Arial" w:cs="Arial"/>
                <w:b/>
              </w:rPr>
            </w:pPr>
            <w:r w:rsidRPr="004D6DC9">
              <w:rPr>
                <w:rFonts w:ascii="Arial" w:eastAsia="Times New Roman" w:hAnsi="Arial" w:cs="Arial"/>
                <w:b/>
                <w:lang w:val="es-ES" w:eastAsia="es-ES" w:bidi="es-ES"/>
              </w:rPr>
              <w:t>NELLY MIRIAM NÚÑEZ SÁNCHEZ</w:t>
            </w:r>
          </w:p>
          <w:p w14:paraId="5F985FC6" w14:textId="0BA35AF7" w:rsidR="0090793B" w:rsidRDefault="008170C5" w:rsidP="008170C5">
            <w:pPr>
              <w:jc w:val="both"/>
              <w:rPr>
                <w:rFonts w:ascii="Arial" w:eastAsia="Calibri" w:hAnsi="Arial" w:cs="Arial"/>
                <w:b/>
              </w:rPr>
            </w:pPr>
            <w:r w:rsidRPr="008170C5">
              <w:rPr>
                <w:rFonts w:ascii="Arial" w:eastAsia="Calibri" w:hAnsi="Arial" w:cs="Arial"/>
                <w:bCs/>
              </w:rPr>
              <w:t>Coordinadora</w:t>
            </w:r>
            <w:r w:rsidR="0090793B">
              <w:rPr>
                <w:rFonts w:ascii="Arial" w:eastAsia="Calibri" w:hAnsi="Arial" w:cs="Arial"/>
                <w:bCs/>
              </w:rPr>
              <w:t xml:space="preserve"> </w:t>
            </w:r>
            <w:r w:rsidRPr="008170C5">
              <w:rPr>
                <w:rFonts w:ascii="Arial" w:eastAsia="Calibri" w:hAnsi="Arial" w:cs="Arial"/>
                <w:bCs/>
              </w:rPr>
              <w:t>de la Subdirección de Seguimiento y Supervisión</w:t>
            </w:r>
            <w:r w:rsidRPr="008170C5">
              <w:rPr>
                <w:rFonts w:ascii="Arial" w:eastAsia="Calibri" w:hAnsi="Arial" w:cs="Arial"/>
                <w:b/>
              </w:rPr>
              <w:t xml:space="preserve"> </w:t>
            </w:r>
          </w:p>
          <w:p w14:paraId="578F5CEA" w14:textId="2AC841FD" w:rsidR="008170C5" w:rsidRPr="008170C5" w:rsidRDefault="008170C5" w:rsidP="008170C5">
            <w:pPr>
              <w:jc w:val="both"/>
              <w:rPr>
                <w:rFonts w:ascii="Arial" w:eastAsia="Calibri" w:hAnsi="Arial" w:cs="Arial"/>
              </w:rPr>
            </w:pPr>
            <w:r w:rsidRPr="008170C5">
              <w:rPr>
                <w:rFonts w:ascii="Arial" w:eastAsia="Calibri" w:hAnsi="Arial" w:cs="Arial"/>
              </w:rPr>
              <w:t>Dirección de Gestión de Becas</w:t>
            </w:r>
          </w:p>
          <w:p w14:paraId="31EC6562" w14:textId="77777777" w:rsidR="008170C5" w:rsidRPr="008170C5" w:rsidRDefault="008170C5" w:rsidP="008170C5">
            <w:pPr>
              <w:ind w:right="-105"/>
              <w:jc w:val="both"/>
              <w:rPr>
                <w:rFonts w:ascii="Arial" w:eastAsia="Calibri" w:hAnsi="Arial" w:cs="Arial"/>
              </w:rPr>
            </w:pPr>
            <w:r w:rsidRPr="008170C5">
              <w:rPr>
                <w:rFonts w:ascii="Arial" w:eastAsia="Calibri" w:hAnsi="Arial" w:cs="Arial"/>
              </w:rPr>
              <w:t>Programa Nacional de Becas y Crédito Educativo</w:t>
            </w:r>
          </w:p>
          <w:p w14:paraId="54FA3B6A" w14:textId="77777777" w:rsidR="008170C5" w:rsidRPr="008170C5" w:rsidRDefault="008170C5" w:rsidP="008170C5">
            <w:pPr>
              <w:ind w:right="-105"/>
              <w:rPr>
                <w:rFonts w:ascii="Arial" w:eastAsia="Calibri" w:hAnsi="Arial" w:cs="Arial"/>
                <w:b/>
              </w:rPr>
            </w:pPr>
          </w:p>
        </w:tc>
      </w:tr>
      <w:tr w:rsidR="008170C5" w:rsidRPr="008170C5" w14:paraId="22B87528" w14:textId="77777777" w:rsidTr="00691772">
        <w:tc>
          <w:tcPr>
            <w:tcW w:w="1757" w:type="dxa"/>
          </w:tcPr>
          <w:p w14:paraId="34543D2D" w14:textId="77777777" w:rsidR="008170C5" w:rsidRPr="008170C5" w:rsidRDefault="008170C5" w:rsidP="008170C5">
            <w:pPr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  <w:lang w:val="pt-PT"/>
              </w:rPr>
              <w:t>DE</w:t>
            </w:r>
          </w:p>
        </w:tc>
        <w:tc>
          <w:tcPr>
            <w:tcW w:w="296" w:type="dxa"/>
          </w:tcPr>
          <w:p w14:paraId="1EBBBA72" w14:textId="77777777" w:rsidR="008170C5" w:rsidRPr="008170C5" w:rsidRDefault="008170C5" w:rsidP="008170C5">
            <w:pPr>
              <w:jc w:val="center"/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  <w:lang w:val="pt-PT"/>
              </w:rPr>
              <w:t>:</w:t>
            </w:r>
          </w:p>
        </w:tc>
        <w:tc>
          <w:tcPr>
            <w:tcW w:w="6452" w:type="dxa"/>
          </w:tcPr>
          <w:p w14:paraId="1DA5C97C" w14:textId="77777777" w:rsidR="007F7E07" w:rsidRPr="007F7E07" w:rsidRDefault="007F7E07" w:rsidP="007F7E07">
            <w:pPr>
              <w:jc w:val="both"/>
              <w:rPr>
                <w:rFonts w:ascii="Arial" w:eastAsia="Times New Roman" w:hAnsi="Arial" w:cs="Arial"/>
                <w:b/>
                <w:bCs/>
                <w:lang w:eastAsia="es-ES" w:bidi="es-ES"/>
              </w:rPr>
            </w:pPr>
            <w:r w:rsidRPr="007F7E07">
              <w:rPr>
                <w:rFonts w:ascii="Arial" w:eastAsia="Times New Roman" w:hAnsi="Arial" w:cs="Arial"/>
                <w:b/>
                <w:bCs/>
                <w:lang w:eastAsia="es-ES" w:bidi="es-ES"/>
              </w:rPr>
              <w:t>JOSÉ GABRIEL DIARMA SÁNCHEZ</w:t>
            </w:r>
          </w:p>
          <w:p w14:paraId="62EE7166" w14:textId="7C2F5A85" w:rsidR="008170C5" w:rsidRPr="007F7E07" w:rsidRDefault="007F7E07" w:rsidP="007F7E07">
            <w:pPr>
              <w:ind w:right="-105"/>
              <w:jc w:val="both"/>
              <w:rPr>
                <w:rFonts w:ascii="Arial" w:eastAsia="Calibri" w:hAnsi="Arial" w:cs="Arial"/>
              </w:rPr>
            </w:pPr>
            <w:r w:rsidRPr="007F7E07">
              <w:rPr>
                <w:rFonts w:ascii="Arial" w:eastAsia="Times New Roman" w:hAnsi="Arial" w:cs="Arial"/>
                <w:lang w:eastAsia="es-ES" w:bidi="es-ES"/>
              </w:rPr>
              <w:t>Especialista de las Becas de Idiomas, Arte y Deporte</w:t>
            </w:r>
          </w:p>
          <w:p w14:paraId="70814F49" w14:textId="77777777" w:rsidR="008170C5" w:rsidRPr="008170C5" w:rsidRDefault="008170C5" w:rsidP="008170C5">
            <w:pPr>
              <w:ind w:right="-105"/>
              <w:jc w:val="both"/>
              <w:rPr>
                <w:rFonts w:ascii="Arial" w:eastAsia="Calibri" w:hAnsi="Arial" w:cs="Arial"/>
              </w:rPr>
            </w:pPr>
            <w:r w:rsidRPr="008170C5">
              <w:rPr>
                <w:rFonts w:ascii="Arial" w:eastAsia="Calibri" w:hAnsi="Arial" w:cs="Arial"/>
              </w:rPr>
              <w:t>Subdirección de Seguimiento y Supervisión</w:t>
            </w:r>
          </w:p>
          <w:p w14:paraId="2BCB9FAD" w14:textId="77777777" w:rsidR="008170C5" w:rsidRPr="008170C5" w:rsidRDefault="008170C5" w:rsidP="008170C5">
            <w:pPr>
              <w:ind w:right="-105"/>
              <w:jc w:val="both"/>
              <w:rPr>
                <w:rFonts w:ascii="Arial" w:eastAsia="Calibri" w:hAnsi="Arial" w:cs="Arial"/>
              </w:rPr>
            </w:pPr>
            <w:r w:rsidRPr="008170C5">
              <w:rPr>
                <w:rFonts w:ascii="Arial" w:eastAsia="Calibri" w:hAnsi="Arial" w:cs="Arial"/>
              </w:rPr>
              <w:t>Dirección de Gestión de Becas</w:t>
            </w:r>
          </w:p>
          <w:p w14:paraId="3DB988F0" w14:textId="77777777" w:rsidR="008170C5" w:rsidRPr="008170C5" w:rsidRDefault="008170C5" w:rsidP="008170C5">
            <w:pPr>
              <w:rPr>
                <w:rFonts w:ascii="Arial" w:eastAsia="Calibri" w:hAnsi="Arial" w:cs="Arial"/>
              </w:rPr>
            </w:pPr>
            <w:r w:rsidRPr="008170C5">
              <w:rPr>
                <w:rFonts w:ascii="Arial" w:eastAsia="Calibri" w:hAnsi="Arial" w:cs="Arial"/>
              </w:rPr>
              <w:t>Programa Nacional de Becas y Crédito Educativo</w:t>
            </w:r>
          </w:p>
          <w:p w14:paraId="11C737E8" w14:textId="77777777" w:rsidR="008170C5" w:rsidRPr="008170C5" w:rsidRDefault="008170C5" w:rsidP="008170C5">
            <w:pPr>
              <w:ind w:right="-105"/>
              <w:rPr>
                <w:rFonts w:ascii="Arial" w:eastAsia="Calibri" w:hAnsi="Arial" w:cs="Arial"/>
                <w:b/>
                <w:lang w:val="pt-PT"/>
              </w:rPr>
            </w:pPr>
          </w:p>
        </w:tc>
      </w:tr>
      <w:tr w:rsidR="008170C5" w:rsidRPr="008170C5" w14:paraId="4509079D" w14:textId="77777777" w:rsidTr="00691772">
        <w:trPr>
          <w:trHeight w:val="472"/>
        </w:trPr>
        <w:tc>
          <w:tcPr>
            <w:tcW w:w="1757" w:type="dxa"/>
          </w:tcPr>
          <w:p w14:paraId="19734A03" w14:textId="77777777" w:rsidR="008170C5" w:rsidRPr="008170C5" w:rsidRDefault="008170C5" w:rsidP="008170C5">
            <w:pPr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</w:rPr>
              <w:t>ASUNTO</w:t>
            </w:r>
          </w:p>
        </w:tc>
        <w:tc>
          <w:tcPr>
            <w:tcW w:w="296" w:type="dxa"/>
          </w:tcPr>
          <w:p w14:paraId="76EB1DB1" w14:textId="77777777" w:rsidR="008170C5" w:rsidRPr="008170C5" w:rsidRDefault="008170C5" w:rsidP="008170C5">
            <w:pPr>
              <w:jc w:val="center"/>
              <w:rPr>
                <w:rFonts w:ascii="Arial" w:eastAsia="Calibri" w:hAnsi="Arial" w:cs="Arial"/>
                <w:b/>
                <w:lang w:val="pt-PT"/>
              </w:rPr>
            </w:pPr>
            <w:r w:rsidRPr="008170C5">
              <w:rPr>
                <w:rFonts w:ascii="Arial" w:eastAsia="Calibri" w:hAnsi="Arial" w:cs="Arial"/>
                <w:b/>
              </w:rPr>
              <w:t>:</w:t>
            </w:r>
          </w:p>
        </w:tc>
        <w:tc>
          <w:tcPr>
            <w:tcW w:w="6452" w:type="dxa"/>
          </w:tcPr>
          <w:p w14:paraId="34DF0FE1" w14:textId="0790C079" w:rsidR="008170C5" w:rsidRPr="008170C5" w:rsidRDefault="008170C5" w:rsidP="00920A19">
            <w:pPr>
              <w:ind w:right="-105"/>
              <w:jc w:val="both"/>
              <w:rPr>
                <w:rFonts w:ascii="Arial" w:eastAsia="Arial" w:hAnsi="Arial" w:cs="Arial"/>
              </w:rPr>
            </w:pPr>
            <w:r>
              <w:t xml:space="preserve">Modificación de Estado, Condición y Situación de </w:t>
            </w:r>
            <w:proofErr w:type="gramStart"/>
            <w:r>
              <w:t>{{ CANTIDAD</w:t>
            </w:r>
            <w:proofErr w:type="gramEnd"/>
            <w:r>
              <w:t>_BECARIOS }} de la {{ BECA_Y_CONVOCATORIA }} de la {{ INSTITUCION }}</w:t>
            </w:r>
          </w:p>
          <w:p w14:paraId="6C70F8E3" w14:textId="77777777" w:rsidR="008170C5" w:rsidRPr="008170C5" w:rsidRDefault="008170C5" w:rsidP="008170C5">
            <w:pPr>
              <w:ind w:right="-105"/>
              <w:jc w:val="both"/>
              <w:rPr>
                <w:rFonts w:ascii="Arial" w:eastAsia="Arial" w:hAnsi="Arial" w:cs="Arial"/>
                <w:noProof/>
              </w:rPr>
            </w:pPr>
          </w:p>
        </w:tc>
      </w:tr>
      <w:tr w:rsidR="008170C5" w:rsidRPr="008170C5" w14:paraId="74183136" w14:textId="77777777" w:rsidTr="00691772">
        <w:trPr>
          <w:trHeight w:val="472"/>
        </w:trPr>
        <w:tc>
          <w:tcPr>
            <w:tcW w:w="1757" w:type="dxa"/>
          </w:tcPr>
          <w:p w14:paraId="0675E24A" w14:textId="77777777" w:rsidR="008170C5" w:rsidRPr="008170C5" w:rsidRDefault="008170C5" w:rsidP="008170C5">
            <w:pPr>
              <w:rPr>
                <w:rFonts w:ascii="Arial" w:eastAsia="Calibri" w:hAnsi="Arial" w:cs="Arial"/>
                <w:b/>
              </w:rPr>
            </w:pPr>
            <w:r w:rsidRPr="008170C5">
              <w:rPr>
                <w:rFonts w:ascii="Arial" w:eastAsia="Calibri" w:hAnsi="Arial" w:cs="Arial"/>
                <w:b/>
              </w:rPr>
              <w:t>REFERENCIA</w:t>
            </w:r>
          </w:p>
        </w:tc>
        <w:tc>
          <w:tcPr>
            <w:tcW w:w="296" w:type="dxa"/>
          </w:tcPr>
          <w:p w14:paraId="7376D299" w14:textId="77777777" w:rsidR="008170C5" w:rsidRPr="008170C5" w:rsidRDefault="008170C5" w:rsidP="008170C5">
            <w:pPr>
              <w:jc w:val="center"/>
              <w:rPr>
                <w:rFonts w:ascii="Arial" w:eastAsia="Calibri" w:hAnsi="Arial" w:cs="Arial"/>
                <w:b/>
              </w:rPr>
            </w:pPr>
            <w:r w:rsidRPr="008170C5">
              <w:rPr>
                <w:rFonts w:ascii="Arial" w:eastAsia="Calibri" w:hAnsi="Arial" w:cs="Arial"/>
                <w:b/>
              </w:rPr>
              <w:t>:</w:t>
            </w:r>
          </w:p>
        </w:tc>
        <w:tc>
          <w:tcPr>
            <w:tcW w:w="6452" w:type="dxa"/>
          </w:tcPr>
          <w:p w14:paraId="307A2DBF" w14:textId="369D2928" w:rsidR="008170C5" w:rsidRPr="008170C5" w:rsidRDefault="008170C5" w:rsidP="008170C5">
            <w:pPr>
              <w:ind w:right="-105"/>
              <w:jc w:val="both"/>
              <w:rPr>
                <w:rFonts w:ascii="Arial" w:eastAsia="Arial" w:hAnsi="Arial" w:cs="Arial"/>
                <w:lang w:eastAsia="es-PE" w:bidi="es-PE"/>
              </w:rPr>
            </w:pPr>
            <w:proofErr w:type="gramStart"/>
            <w:r>
              <w:t>{{ REFERENCIA</w:t>
            </w:r>
            <w:proofErr w:type="gramEnd"/>
            <w:r>
              <w:t xml:space="preserve"> }}</w:t>
            </w:r>
          </w:p>
          <w:p w14:paraId="5A39BD18" w14:textId="77777777" w:rsidR="008170C5" w:rsidRPr="008170C5" w:rsidRDefault="008170C5" w:rsidP="008170C5">
            <w:pPr>
              <w:ind w:right="-105"/>
              <w:jc w:val="both"/>
              <w:rPr>
                <w:rFonts w:ascii="Arial" w:eastAsia="Arial" w:hAnsi="Arial" w:cs="Arial"/>
                <w:lang w:eastAsia="es-PE" w:bidi="es-PE"/>
              </w:rPr>
            </w:pPr>
          </w:p>
        </w:tc>
      </w:tr>
      <w:tr w:rsidR="008170C5" w:rsidRPr="008170C5" w14:paraId="54DA548E" w14:textId="77777777" w:rsidTr="00AC7F12">
        <w:trPr>
          <w:trHeight w:val="70"/>
        </w:trPr>
        <w:tc>
          <w:tcPr>
            <w:tcW w:w="1757" w:type="dxa"/>
          </w:tcPr>
          <w:p w14:paraId="5F24C93F" w14:textId="77777777" w:rsidR="008170C5" w:rsidRPr="008170C5" w:rsidRDefault="008170C5" w:rsidP="008170C5">
            <w:pPr>
              <w:rPr>
                <w:rFonts w:ascii="Arial" w:eastAsia="Calibri" w:hAnsi="Arial" w:cs="Arial"/>
                <w:b/>
              </w:rPr>
            </w:pPr>
            <w:r w:rsidRPr="008170C5">
              <w:rPr>
                <w:rFonts w:ascii="Arial" w:eastAsia="Calibri" w:hAnsi="Arial" w:cs="Arial"/>
                <w:b/>
              </w:rPr>
              <w:t>FECHA</w:t>
            </w:r>
          </w:p>
        </w:tc>
        <w:tc>
          <w:tcPr>
            <w:tcW w:w="296" w:type="dxa"/>
          </w:tcPr>
          <w:p w14:paraId="21494DA1" w14:textId="77777777" w:rsidR="008170C5" w:rsidRPr="008170C5" w:rsidRDefault="008170C5" w:rsidP="008170C5">
            <w:pPr>
              <w:jc w:val="center"/>
              <w:rPr>
                <w:rFonts w:ascii="Arial" w:eastAsia="Calibri" w:hAnsi="Arial" w:cs="Arial"/>
                <w:b/>
              </w:rPr>
            </w:pPr>
            <w:r w:rsidRPr="008170C5">
              <w:rPr>
                <w:rFonts w:ascii="Arial" w:eastAsia="Calibri" w:hAnsi="Arial" w:cs="Arial"/>
                <w:b/>
              </w:rPr>
              <w:t>:</w:t>
            </w:r>
          </w:p>
        </w:tc>
        <w:tc>
          <w:tcPr>
            <w:tcW w:w="6452" w:type="dxa"/>
          </w:tcPr>
          <w:p w14:paraId="1433E7DE" w14:textId="4CD027F9" w:rsidR="008170C5" w:rsidRPr="008170C5" w:rsidRDefault="008170C5" w:rsidP="008170C5">
            <w:pPr>
              <w:tabs>
                <w:tab w:val="left" w:pos="5448"/>
              </w:tabs>
              <w:ind w:right="-105"/>
              <w:jc w:val="both"/>
              <w:rPr>
                <w:rFonts w:ascii="Calibri" w:eastAsia="Calibri" w:hAnsi="Calibri" w:cs="Times New Roman"/>
                <w:b/>
              </w:rPr>
            </w:pPr>
            <w:r>
              <w:t xml:space="preserve">San Isidro, </w:t>
            </w:r>
            <w:proofErr w:type="gramStart"/>
            <w:r>
              <w:t>{{ FECHA</w:t>
            </w:r>
            <w:proofErr w:type="gramEnd"/>
            <w:r>
              <w:t>_ACTUAL_TEXTO }}</w:t>
            </w:r>
          </w:p>
          <w:p w14:paraId="2652E2FA" w14:textId="5E2971D0" w:rsidR="008170C5" w:rsidRPr="008170C5" w:rsidRDefault="008170C5" w:rsidP="008170C5">
            <w:pPr>
              <w:ind w:right="-105"/>
              <w:jc w:val="right"/>
              <w:rPr>
                <w:rFonts w:ascii="Arial" w:eastAsia="Calibri" w:hAnsi="Arial" w:cs="Arial"/>
                <w:b/>
              </w:rPr>
            </w:pPr>
            <w:r>
              <w:t xml:space="preserve">SIGEDO: </w:t>
            </w:r>
            <w:proofErr w:type="gramStart"/>
            <w:r>
              <w:t>{{ NUMERO</w:t>
            </w:r>
            <w:proofErr w:type="gramEnd"/>
            <w:r>
              <w:t>_SIGEDO }}</w:t>
            </w:r>
          </w:p>
        </w:tc>
      </w:tr>
    </w:tbl>
    <w:p w14:paraId="11E5A42A" w14:textId="0F484319" w:rsidR="00FF3CC5" w:rsidRPr="00FF3CC5" w:rsidRDefault="00FF3CC5" w:rsidP="00FF3CC5">
      <w:pPr>
        <w:keepNext/>
        <w:spacing w:after="0" w:line="240" w:lineRule="auto"/>
        <w:jc w:val="both"/>
        <w:outlineLvl w:val="0"/>
        <w:rPr>
          <w:rFonts w:ascii="Arial" w:eastAsia="Batang" w:hAnsi="Arial" w:cs="Arial"/>
          <w:bCs/>
          <w:kern w:val="0"/>
          <w:lang w:val="es-ES" w:eastAsia="es-ES"/>
          <w14:ligatures w14:val="none"/>
        </w:rPr>
      </w:pPr>
      <w:r w:rsidRPr="00FF3CC5">
        <w:rPr>
          <w:rFonts w:ascii="Arial" w:eastAsia="Batang" w:hAnsi="Arial" w:cs="Arial"/>
          <w:bCs/>
          <w:kern w:val="0"/>
          <w:lang w:val="es-ES" w:eastAsia="es-ES"/>
          <w14:ligatures w14:val="none"/>
        </w:rPr>
        <w:t>Es grato dirigirme a usted, para saludarl</w:t>
      </w:r>
      <w:r w:rsidR="000E2508">
        <w:rPr>
          <w:rFonts w:ascii="Arial" w:eastAsia="Batang" w:hAnsi="Arial" w:cs="Arial"/>
          <w:bCs/>
          <w:kern w:val="0"/>
          <w:lang w:val="es-ES" w:eastAsia="es-ES"/>
          <w14:ligatures w14:val="none"/>
        </w:rPr>
        <w:t>e</w:t>
      </w:r>
      <w:r w:rsidRPr="00FF3CC5">
        <w:rPr>
          <w:rFonts w:ascii="Arial" w:eastAsia="Batang" w:hAnsi="Arial" w:cs="Arial"/>
          <w:bCs/>
          <w:kern w:val="0"/>
          <w:lang w:val="es-ES" w:eastAsia="es-ES"/>
          <w14:ligatures w14:val="none"/>
        </w:rPr>
        <w:t xml:space="preserve"> cordialmente y en atención al asunto en mención, informarle lo siguiente:</w:t>
      </w:r>
    </w:p>
    <w:p w14:paraId="31D79AD4" w14:textId="77777777" w:rsidR="00FF3CC5" w:rsidRPr="00FF3CC5" w:rsidRDefault="00FF3CC5" w:rsidP="00FF3CC5">
      <w:pPr>
        <w:spacing w:after="0" w:line="240" w:lineRule="auto"/>
        <w:rPr>
          <w:rFonts w:ascii="Arial" w:eastAsia="Calibri" w:hAnsi="Arial" w:cs="Arial"/>
          <w:kern w:val="0"/>
          <w:lang w:val="es-ES" w:eastAsia="es-ES"/>
          <w14:ligatures w14:val="none"/>
        </w:rPr>
      </w:pPr>
    </w:p>
    <w:p w14:paraId="375B7A01" w14:textId="77777777" w:rsidR="00FF3CC5" w:rsidRPr="00FF3CC5" w:rsidRDefault="00FF3CC5" w:rsidP="00FF3CC5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567" w:hanging="566"/>
        <w:jc w:val="left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  <w:r w:rsidRPr="00FF3CC5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ANTECEDENTES</w:t>
      </w:r>
    </w:p>
    <w:p w14:paraId="4B643AAD" w14:textId="77777777" w:rsidR="00FF3CC5" w:rsidRPr="00FF3CC5" w:rsidRDefault="00FF3CC5" w:rsidP="00FF3CC5">
      <w:pPr>
        <w:keepNext/>
        <w:spacing w:after="0" w:line="240" w:lineRule="auto"/>
        <w:ind w:left="567" w:hanging="567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</w:p>
    <w:p w14:paraId="5F2BCF2B" w14:textId="663B9321" w:rsidR="00FF3CC5" w:rsidRPr="00DB1D2C" w:rsidRDefault="00FF3CC5" w:rsidP="00DB1D2C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567" w:hanging="549"/>
        <w:jc w:val="both"/>
        <w:rPr>
          <w:rFonts w:ascii="Arial" w:eastAsia="Calibri" w:hAnsi="Arial" w:cs="Arial"/>
          <w:kern w:val="0"/>
          <w14:ligatures w14:val="none"/>
        </w:rPr>
      </w:pPr>
      <w:r w:rsidRPr="00DB1D2C">
        <w:rPr>
          <w:rFonts w:ascii="Arial" w:eastAsia="Calibri" w:hAnsi="Arial" w:cs="Arial"/>
          <w:kern w:val="0"/>
          <w14:ligatures w14:val="none"/>
        </w:rPr>
        <w:t>Ley N° 29837, Ley que crea el Programa Nacional de Becas y Crédito Educativo - PRONABEC, modificada en su artículo 1 por la Sexta Disposición Complementaria Modificatoria de la Ley Nº 30281, dispone que la finalidad del citado Programa es contribuir a la equidad en la educación superior garantizando el acceso a esta etapa, de los estudiantes de bajos recursos económicos y alto rendimiento académico, así como su permanencia y culminación.</w:t>
      </w:r>
    </w:p>
    <w:p w14:paraId="2EB79A09" w14:textId="77777777" w:rsidR="00FF3CC5" w:rsidRPr="00FF3CC5" w:rsidRDefault="00FF3CC5" w:rsidP="00FF3CC5">
      <w:pPr>
        <w:spacing w:after="0" w:line="240" w:lineRule="auto"/>
        <w:ind w:left="567"/>
        <w:contextualSpacing/>
        <w:rPr>
          <w:rFonts w:ascii="Arial" w:eastAsia="Calibri" w:hAnsi="Arial" w:cs="Arial"/>
          <w:kern w:val="0"/>
          <w14:ligatures w14:val="none"/>
        </w:rPr>
      </w:pPr>
    </w:p>
    <w:p w14:paraId="549D16F2" w14:textId="58FD31DB" w:rsidR="00FF3CC5" w:rsidRPr="00FF3CC5" w:rsidRDefault="00FF3CC5" w:rsidP="00DB1D2C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567" w:hanging="549"/>
        <w:jc w:val="both"/>
        <w:rPr>
          <w:rFonts w:ascii="Arial" w:eastAsia="Calibri" w:hAnsi="Arial" w:cs="Arial"/>
          <w:kern w:val="0"/>
          <w14:ligatures w14:val="none"/>
        </w:rPr>
      </w:pPr>
      <w:r w:rsidRPr="00FF3CC5">
        <w:rPr>
          <w:rFonts w:ascii="Arial" w:eastAsia="Calibri" w:hAnsi="Arial" w:cs="Arial"/>
          <w:kern w:val="0"/>
          <w14:ligatures w14:val="none"/>
        </w:rPr>
        <w:t xml:space="preserve">Decreto Supremo N° </w:t>
      </w:r>
      <w:r w:rsidR="00FC4A7A" w:rsidRPr="00FC4A7A">
        <w:rPr>
          <w:rFonts w:ascii="Arial" w:eastAsia="Calibri" w:hAnsi="Arial" w:cs="Arial"/>
          <w:kern w:val="0"/>
          <w:lang w:val="es-ES"/>
          <w14:ligatures w14:val="none"/>
        </w:rPr>
        <w:t>018-2020-MINEDU, modificado por los Decretos Supremos Nros. 019-2023-MINEDU y 017-2026-MINEDU, que aprueba el Reglamento de la Ley N° 29837, Ley que crea el Programa Nacional de Becas y Crédito Educativo</w:t>
      </w:r>
      <w:r w:rsidRPr="00FF3CC5">
        <w:rPr>
          <w:rFonts w:ascii="Arial" w:eastAsia="Calibri" w:hAnsi="Arial" w:cs="Arial"/>
          <w:kern w:val="0"/>
          <w14:ligatures w14:val="none"/>
        </w:rPr>
        <w:t>.</w:t>
      </w:r>
    </w:p>
    <w:p w14:paraId="29862D4A" w14:textId="77777777" w:rsidR="00FF3CC5" w:rsidRPr="00FF3CC5" w:rsidRDefault="00FF3CC5" w:rsidP="00A62871">
      <w:pPr>
        <w:spacing w:after="0" w:line="240" w:lineRule="auto"/>
        <w:ind w:left="567"/>
        <w:contextualSpacing/>
        <w:jc w:val="center"/>
        <w:rPr>
          <w:rFonts w:ascii="Arial" w:eastAsia="Calibri" w:hAnsi="Arial" w:cs="Arial"/>
          <w:kern w:val="0"/>
          <w14:ligatures w14:val="none"/>
        </w:rPr>
      </w:pPr>
    </w:p>
    <w:p w14:paraId="1B842E87" w14:textId="77777777" w:rsidR="00FF3CC5" w:rsidRPr="00FF3CC5" w:rsidRDefault="00FF3CC5" w:rsidP="00DB1D2C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567" w:hanging="549"/>
        <w:jc w:val="both"/>
        <w:rPr>
          <w:rFonts w:ascii="Arial" w:eastAsia="Calibri" w:hAnsi="Arial" w:cs="Arial"/>
          <w:kern w:val="0"/>
          <w14:ligatures w14:val="none"/>
        </w:rPr>
      </w:pPr>
      <w:r w:rsidRPr="00FF3CC5">
        <w:rPr>
          <w:rFonts w:ascii="Arial" w:eastAsia="Calibri" w:hAnsi="Arial" w:cs="Arial"/>
          <w:kern w:val="0"/>
          <w14:ligatures w14:val="none"/>
        </w:rPr>
        <w:t>Resolución Ministerial N° 119-2024-MINEDU que aprueba el Manual de Operaciones del Programa Nacional de Becas y Crédito Educativo – PRONABEC, que establece que la Dirección de Gestión de Becas responsable de diseñar, convocar, seleccionar, otorgar, dar seguimiento y evaluar las becas nacionales e internacionales; así como identificar oportunidades de convenios u otros instrumentos de naturaleza consensual con entidades públicas o privadas, nacionales o extranjeras.</w:t>
      </w:r>
    </w:p>
    <w:p w14:paraId="38F99ED3" w14:textId="77777777" w:rsidR="00FF3CC5" w:rsidRPr="00FF3CC5" w:rsidRDefault="00FF3CC5" w:rsidP="00FF3CC5">
      <w:pPr>
        <w:spacing w:after="0" w:line="240" w:lineRule="auto"/>
        <w:ind w:left="567"/>
        <w:contextualSpacing/>
        <w:rPr>
          <w:rFonts w:ascii="Arial" w:eastAsia="Calibri" w:hAnsi="Arial" w:cs="Arial"/>
          <w:kern w:val="0"/>
          <w14:ligatures w14:val="none"/>
        </w:rPr>
      </w:pPr>
    </w:p>
    <w:p w14:paraId="5B4EDDD1" w14:textId="77777777" w:rsidR="00FF3CC5" w:rsidRPr="00FF3CC5" w:rsidRDefault="00FF3CC5" w:rsidP="00DB1D2C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567" w:hanging="549"/>
        <w:jc w:val="both"/>
        <w:rPr>
          <w:rFonts w:ascii="Arial" w:eastAsia="Calibri" w:hAnsi="Arial" w:cs="Arial"/>
          <w:kern w:val="0"/>
          <w14:ligatures w14:val="none"/>
        </w:rPr>
      </w:pPr>
      <w:r w:rsidRPr="00FF3CC5">
        <w:rPr>
          <w:rFonts w:ascii="Arial" w:eastAsia="Calibri" w:hAnsi="Arial" w:cs="Arial"/>
          <w:kern w:val="0"/>
          <w14:ligatures w14:val="none"/>
        </w:rPr>
        <w:t xml:space="preserve">Resolución </w:t>
      </w:r>
      <w:proofErr w:type="gramStart"/>
      <w:r w:rsidRPr="00FF3CC5">
        <w:rPr>
          <w:rFonts w:ascii="Arial" w:eastAsia="Calibri" w:hAnsi="Arial" w:cs="Arial"/>
          <w:kern w:val="0"/>
          <w14:ligatures w14:val="none"/>
        </w:rPr>
        <w:t>Directoral Ejecutiva</w:t>
      </w:r>
      <w:proofErr w:type="gramEnd"/>
      <w:r w:rsidRPr="00FF3CC5">
        <w:rPr>
          <w:rFonts w:ascii="Arial" w:eastAsia="Calibri" w:hAnsi="Arial" w:cs="Arial"/>
          <w:kern w:val="0"/>
          <w14:ligatures w14:val="none"/>
        </w:rPr>
        <w:t xml:space="preserve"> N° 019-2024-MINEDU/VMGI-PRONABEC que aprueba, entre otros aspectos, el “Cuadro de equivalencias de denominaciones y siglas de las unidades funcionales del Programa Nacional de Becas y Crédito Educativo”, que determina el Manual de Operaciones aprobado con la Resolución Ministerial N° 119-2024-MINEDU.</w:t>
      </w:r>
    </w:p>
    <w:p w14:paraId="7BA07A9B" w14:textId="77777777" w:rsidR="00FF3CC5" w:rsidRPr="00FF3CC5" w:rsidRDefault="00FF3CC5" w:rsidP="00FF3CC5">
      <w:pPr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68B5323C" w14:textId="71DF120C" w:rsidR="00FF3CC5" w:rsidRPr="00F72D33" w:rsidRDefault="00FF3CC5" w:rsidP="00DB1D2C">
      <w:pPr>
        <w:pStyle w:val="Prrafodelista"/>
        <w:widowControl w:val="0"/>
        <w:numPr>
          <w:ilvl w:val="1"/>
          <w:numId w:val="12"/>
        </w:numPr>
        <w:autoSpaceDE w:val="0"/>
        <w:autoSpaceDN w:val="0"/>
        <w:spacing w:after="0" w:line="240" w:lineRule="auto"/>
        <w:ind w:left="567" w:hanging="549"/>
        <w:jc w:val="both"/>
        <w:rPr>
          <w:rFonts w:ascii="Arial" w:eastAsia="Calibri" w:hAnsi="Arial" w:cs="Arial"/>
          <w:kern w:val="0"/>
          <w14:ligatures w14:val="none"/>
        </w:rPr>
      </w:pPr>
      <w:r w:rsidRPr="00FF3CC5">
        <w:rPr>
          <w:rFonts w:ascii="Arial" w:eastAsia="Arial" w:hAnsi="Arial" w:cs="Arial"/>
          <w:kern w:val="0"/>
          <w:lang w:val="es-ES"/>
          <w14:ligatures w14:val="none"/>
        </w:rPr>
        <w:t xml:space="preserve">Resolución </w:t>
      </w:r>
      <w:proofErr w:type="gramStart"/>
      <w:r w:rsidRPr="00FF3CC5">
        <w:rPr>
          <w:rFonts w:ascii="Arial" w:eastAsia="Arial" w:hAnsi="Arial" w:cs="Arial"/>
          <w:kern w:val="0"/>
          <w:lang w:val="es-ES"/>
          <w14:ligatures w14:val="none"/>
        </w:rPr>
        <w:t>Directoral Ejecutiva</w:t>
      </w:r>
      <w:proofErr w:type="gramEnd"/>
      <w:r w:rsidRPr="00FF3CC5">
        <w:rPr>
          <w:rFonts w:ascii="Arial" w:eastAsia="Arial" w:hAnsi="Arial" w:cs="Arial"/>
          <w:kern w:val="0"/>
          <w:lang w:val="es-ES"/>
          <w14:ligatures w14:val="none"/>
        </w:rPr>
        <w:t xml:space="preserve"> Nº 227-2021-MINEDU/VMGI-PRONA</w:t>
      </w:r>
      <w:r w:rsidRPr="00FF3CC5">
        <w:rPr>
          <w:rFonts w:ascii="Arial" w:eastAsia="Arial" w:hAnsi="Arial" w:cs="Arial"/>
          <w:kern w:val="0"/>
          <w14:ligatures w14:val="none"/>
        </w:rPr>
        <w:t xml:space="preserve">BEC, que </w:t>
      </w:r>
      <w:r w:rsidRPr="00FF3CC5">
        <w:rPr>
          <w:rFonts w:ascii="Arial" w:eastAsia="Arial" w:hAnsi="Arial" w:cs="Arial"/>
          <w:kern w:val="0"/>
          <w14:ligatures w14:val="none"/>
        </w:rPr>
        <w:lastRenderedPageBreak/>
        <w:t>aprueba el documento orientador denominado “Manual de Clasificación y Definiciones del Estado, Condición y Situación del Postulante, No Becario/a y Becario/a”.</w:t>
      </w:r>
    </w:p>
    <w:p w14:paraId="0A55133F" w14:textId="77777777" w:rsidR="00FF3CC5" w:rsidRPr="00FF3CC5" w:rsidRDefault="00FF3CC5" w:rsidP="00FF3CC5">
      <w:pPr>
        <w:spacing w:after="0" w:line="240" w:lineRule="auto"/>
        <w:ind w:left="567"/>
        <w:contextualSpacing/>
        <w:rPr>
          <w:rFonts w:ascii="Arial" w:eastAsia="Calibri" w:hAnsi="Arial" w:cs="Arial"/>
          <w:kern w:val="0"/>
          <w14:ligatures w14:val="none"/>
        </w:rPr>
      </w:pPr>
    </w:p>
    <w:p w14:paraId="7CD01D7E" w14:textId="77777777" w:rsidR="00FF3CC5" w:rsidRPr="00FF3CC5" w:rsidRDefault="00FF3CC5" w:rsidP="00FF3CC5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567" w:hanging="567"/>
        <w:jc w:val="left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  <w:r w:rsidRPr="00FF3CC5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ANÁLISIS</w:t>
      </w:r>
    </w:p>
    <w:p w14:paraId="57086129" w14:textId="77777777" w:rsidR="00FF3CC5" w:rsidRPr="00FF3CC5" w:rsidRDefault="00FF3CC5" w:rsidP="00FF3CC5">
      <w:pPr>
        <w:keepNext/>
        <w:spacing w:after="0" w:line="240" w:lineRule="auto"/>
        <w:ind w:left="567"/>
        <w:outlineLvl w:val="0"/>
        <w:rPr>
          <w:rFonts w:ascii="Arial" w:eastAsia="Arial" w:hAnsi="Arial" w:cs="Arial"/>
          <w:kern w:val="0"/>
          <w14:ligatures w14:val="none"/>
        </w:rPr>
      </w:pPr>
    </w:p>
    <w:p w14:paraId="28AC0A37" w14:textId="398E9B23" w:rsidR="00F72D33" w:rsidRDefault="00FF3CC5" w:rsidP="00DB1D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kern w:val="0"/>
          <w:lang w:val="es-ES"/>
          <w14:ligatures w14:val="none"/>
        </w:rPr>
      </w:pPr>
      <w:r>
        <w:t xml:space="preserve">Mediante </w:t>
      </w:r>
      <w:proofErr w:type="gramStart"/>
      <w:r>
        <w:t>{{ REFERENCIA</w:t>
      </w:r>
      <w:proofErr w:type="gramEnd"/>
      <w:r>
        <w:t xml:space="preserve"> }}, la Subdirección de Coordinación Nacional y Cooperación Regional Lima solicita la actualización del estado, condición y situación de {{ CANTIDAD_BECARIOS }} de la {{ BECA_Y_CONVOCATORIA }}, conforme al siguiente detalle:</w:t>
      </w:r>
    </w:p>
    <w:p w14:paraId="79EC7385" w14:textId="725FFC68" w:rsidR="00F72D33" w:rsidRDefault="00F72D33" w:rsidP="00F72D33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kern w:val="0"/>
          <w:lang w:val="es-ES"/>
          <w14:ligatures w14:val="none"/>
        </w:rPr>
      </w:pPr>
    </w:p>
    <w:p w14:paraId="6763074F" w14:textId="43450260" w:rsidR="00F72D33" w:rsidRDefault="00F72D33" w:rsidP="00F72D33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center"/>
        <w:rPr>
          <w:rFonts w:ascii="Arial" w:eastAsia="Arial" w:hAnsi="Arial" w:cs="Arial"/>
          <w:kern w:val="0"/>
          <w:lang w:val="es-ES"/>
          <w14:ligatures w14:val="none"/>
        </w:rPr>
      </w:pPr>
      <w:r>
        <w:rPr>
          <w:rFonts w:ascii="Arial" w:eastAsia="Arial" w:hAnsi="Arial" w:cs="Arial"/>
          <w:kern w:val="0"/>
          <w:lang w:val="es-ES"/>
          <w14:ligatures w14:val="none"/>
        </w:rPr>
        <w:t>Cuadro N° 01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"/>
        <w:gridCol w:w="1625"/>
        <w:gridCol w:w="1632"/>
        <w:gridCol w:w="1747"/>
        <w:gridCol w:w="1022"/>
        <w:gridCol w:w="1344"/>
        <w:gridCol w:w="1372"/>
      </w:tblGrid>
      <w:tr w:rsidR="005D6808" w:rsidRPr="004916BF" w14:paraId="3A237800" w14:textId="7D99BE17" w:rsidTr="005D6808">
        <w:trPr>
          <w:trHeight w:val="460"/>
          <w:tblHeader/>
          <w:jc w:val="center"/>
        </w:trPr>
        <w:tc>
          <w:tcPr>
            <w:tcW w:w="1034" w:type="dxa"/>
            <w:shd w:val="clear" w:color="auto" w:fill="auto"/>
            <w:noWrap/>
            <w:vAlign w:val="center"/>
            <w:hideMark/>
          </w:tcPr>
          <w:p w14:paraId="7302E08D" w14:textId="77777777" w:rsidR="005D6808" w:rsidRPr="004916BF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DNI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06D7E21" w14:textId="77777777" w:rsidR="005D6808" w:rsidRPr="004916BF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BECARIO/A</w:t>
            </w:r>
          </w:p>
        </w:tc>
        <w:tc>
          <w:tcPr>
            <w:tcW w:w="1632" w:type="dxa"/>
            <w:shd w:val="clear" w:color="auto" w:fill="auto"/>
            <w:noWrap/>
            <w:vAlign w:val="center"/>
            <w:hideMark/>
          </w:tcPr>
          <w:p w14:paraId="11985124" w14:textId="77777777" w:rsidR="005D6808" w:rsidRPr="004916BF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 Y CONVOCATORIA</w:t>
            </w:r>
          </w:p>
        </w:tc>
        <w:tc>
          <w:tcPr>
            <w:tcW w:w="1747" w:type="dxa"/>
            <w:shd w:val="clear" w:color="auto" w:fill="auto"/>
            <w:noWrap/>
            <w:vAlign w:val="center"/>
            <w:hideMark/>
          </w:tcPr>
          <w:p w14:paraId="1B6D8BB3" w14:textId="77777777" w:rsidR="005D6808" w:rsidRPr="004916BF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INSTITUCION</w:t>
            </w:r>
          </w:p>
        </w:tc>
        <w:tc>
          <w:tcPr>
            <w:tcW w:w="1022" w:type="dxa"/>
            <w:vAlign w:val="center"/>
          </w:tcPr>
          <w:p w14:paraId="77EC2A66" w14:textId="5641BB72" w:rsidR="005D6808" w:rsidRPr="004916BF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ESTADO</w:t>
            </w:r>
          </w:p>
        </w:tc>
        <w:tc>
          <w:tcPr>
            <w:tcW w:w="1344" w:type="dxa"/>
            <w:vAlign w:val="center"/>
          </w:tcPr>
          <w:p w14:paraId="7553FD8E" w14:textId="1B88D9AB" w:rsidR="005D6808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CONDICION</w:t>
            </w:r>
          </w:p>
        </w:tc>
        <w:tc>
          <w:tcPr>
            <w:tcW w:w="1372" w:type="dxa"/>
            <w:vAlign w:val="center"/>
          </w:tcPr>
          <w:p w14:paraId="0E1E720B" w14:textId="30B21907" w:rsidR="005D6808" w:rsidRDefault="005D6808" w:rsidP="00F72D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SITUACION</w:t>
            </w:r>
          </w:p>
        </w:tc>
      </w:tr>
      <w:tr w:rsidR="002A29F6" w:rsidRPr="002A29F6" w14:paraId="533B8FC4" w14:textId="77777777" w:rsidTr="002A29F6">
        <w:trPr>
          <w:trHeight w:val="460"/>
          <w:tblHeader/>
          <w:jc w:val="center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0C31B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73192083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9D96C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QUISPE UTURUNCO, MILEYDY VIRGINIA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6CC52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90F39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9E8B5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129EA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SUSPENDIDO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1DEC2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SUSPENSIÓN POR CAUSAL EXCEPCIONAL</w:t>
            </w:r>
          </w:p>
        </w:tc>
      </w:tr>
      <w:tr w:rsidR="002A29F6" w:rsidRPr="002A29F6" w14:paraId="7E14EC84" w14:textId="77777777" w:rsidTr="002A29F6">
        <w:trPr>
          <w:trHeight w:val="460"/>
          <w:tblHeader/>
          <w:jc w:val="center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7437F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74733028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52B30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LLOCLLA MARTINEZ, KETTY MASSIEL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6B849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8BF48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F0341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C7CC6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SUSPENDIDO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B9F8F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SUSPENSIÓN POR CAUSAL EXCEPCIONAL</w:t>
            </w:r>
          </w:p>
        </w:tc>
      </w:tr>
      <w:tr w:rsidR="002A29F6" w:rsidRPr="002A29F6" w14:paraId="342CB765" w14:textId="77777777" w:rsidTr="002A29F6">
        <w:trPr>
          <w:trHeight w:val="460"/>
          <w:tblHeader/>
          <w:jc w:val="center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26D4E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73612637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80BCC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MELGAR CASTRO, LISET MARIANA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6F5E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25652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65437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9A64E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SUSPENDIDO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E06EF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SUSPENSIÓN POR CAUSAL EXCEPCIONAL</w:t>
            </w:r>
          </w:p>
        </w:tc>
      </w:tr>
      <w:tr w:rsidR="002A29F6" w:rsidRPr="002A29F6" w14:paraId="3D0CC8F9" w14:textId="77777777" w:rsidTr="002A29F6">
        <w:trPr>
          <w:trHeight w:val="460"/>
          <w:tblHeader/>
          <w:jc w:val="center"/>
        </w:trPr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47CDA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73862755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684E6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CHOQUETICO MENDOZA, ALDAIR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52CE5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18 - 2022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80FA8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D57ED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30C45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SUSPENDIDO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A7F91" w14:textId="77777777" w:rsidR="002A29F6" w:rsidRPr="002A29F6" w:rsidRDefault="002A29F6" w:rsidP="002A29F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2A29F6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SUSPENSIÓN POR INCAPACIDAD MÉDICA</w:t>
            </w:r>
          </w:p>
        </w:tc>
      </w:tr>
    </w:tbl>
    <w:p w14:paraId="422A7CF4" w14:textId="2C571728" w:rsidR="00F72D33" w:rsidRDefault="00F72D33" w:rsidP="0090793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lang w:val="es-ES"/>
          <w14:ligatures w14:val="none"/>
        </w:rPr>
      </w:pPr>
    </w:p>
    <w:p w14:paraId="0C15A76F" w14:textId="3DD10E16" w:rsidR="00FF3CC5" w:rsidRPr="00FF3CC5" w:rsidRDefault="00FF3CC5" w:rsidP="00DB1D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noProof/>
          <w:kern w:val="0"/>
          <w14:ligatures w14:val="none"/>
        </w:rPr>
      </w:pPr>
      <w:r>
        <w:t xml:space="preserve">En el </w:t>
      </w:r>
      <w:proofErr w:type="gramStart"/>
      <w:r>
        <w:t>{{ REFERENCIA</w:t>
      </w:r>
      <w:proofErr w:type="gramEnd"/>
      <w:r>
        <w:t xml:space="preserve"> }}, la Subdirección de Coordinación Nacional y Cooperación Regional Lima, señala lo siguiente:</w:t>
      </w:r>
    </w:p>
    <w:p w14:paraId="35C5175B" w14:textId="77777777" w:rsidR="00FF3CC5" w:rsidRPr="00FF3CC5" w:rsidRDefault="00FF3CC5" w:rsidP="00FF3CC5">
      <w:pPr>
        <w:widowControl w:val="0"/>
        <w:tabs>
          <w:tab w:val="left" w:pos="851"/>
        </w:tabs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i/>
          <w:kern w:val="0"/>
          <w14:ligatures w14:val="none"/>
        </w:rPr>
      </w:pPr>
    </w:p>
    <w:p w14:paraId="41D707EC" w14:textId="048DA9D0" w:rsidR="00FF3CC5" w:rsidRPr="00FF3CC5" w:rsidRDefault="00FF3CC5" w:rsidP="0090267C">
      <w:pPr>
        <w:widowControl w:val="0"/>
        <w:tabs>
          <w:tab w:val="left" w:pos="851"/>
        </w:tabs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i/>
          <w:vanish/>
          <w:kern w:val="0"/>
          <w14:ligatures w14:val="none"/>
        </w:rPr>
      </w:pPr>
      <w:r>
        <w:t xml:space="preserve">«(...) </w:t>
      </w:r>
      <w:proofErr w:type="gramStart"/>
      <w:r>
        <w:t>{{ TEXTO</w:t>
      </w:r>
      <w:proofErr w:type="gramEnd"/>
      <w:r>
        <w:t>_SUCCOR }} (...)»</w:t>
      </w:r>
    </w:p>
    <w:p w14:paraId="50B01979" w14:textId="77777777" w:rsidR="00C174B7" w:rsidRDefault="00C174B7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b/>
          <w:kern w:val="0"/>
          <w:u w:val="single"/>
          <w14:ligatures w14:val="none"/>
        </w:rPr>
      </w:pPr>
    </w:p>
    <w:p w14:paraId="5D1FD57D" w14:textId="3FF26240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b/>
          <w:kern w:val="0"/>
          <w:u w:val="single"/>
          <w14:ligatures w14:val="none"/>
        </w:rPr>
      </w:pPr>
      <w:r w:rsidRPr="00FF3CC5">
        <w:rPr>
          <w:rFonts w:ascii="Arial" w:eastAsia="Calibri" w:hAnsi="Arial" w:cs="Arial"/>
          <w:b/>
          <w:kern w:val="0"/>
          <w:u w:val="single"/>
          <w14:ligatures w14:val="none"/>
        </w:rPr>
        <w:t>Sobre el estado y condición de becarios</w:t>
      </w:r>
    </w:p>
    <w:p w14:paraId="294DF3DA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kern w:val="0"/>
          <w14:ligatures w14:val="none"/>
        </w:rPr>
      </w:pPr>
    </w:p>
    <w:p w14:paraId="2E90CB10" w14:textId="77777777" w:rsidR="00FF3CC5" w:rsidRPr="00FF3CC5" w:rsidRDefault="00FF3CC5" w:rsidP="00DB1D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Calibri" w:hAnsi="Arial" w:cs="Arial"/>
          <w:kern w:val="0"/>
          <w14:ligatures w14:val="none"/>
        </w:rPr>
      </w:pPr>
      <w:r w:rsidRPr="00FF3CC5">
        <w:rPr>
          <w:rFonts w:ascii="Arial" w:eastAsia="Arial" w:hAnsi="Arial" w:cs="Arial"/>
          <w:kern w:val="0"/>
          <w:lang w:eastAsia="es-PE" w:bidi="es-PE"/>
          <w14:ligatures w14:val="none"/>
        </w:rPr>
        <w:t>En relación al registro del estado y condición de los becarios, actualmente</w:t>
      </w:r>
      <w:r w:rsidRPr="00FF3CC5">
        <w:rPr>
          <w:rFonts w:ascii="Arial" w:eastAsia="Calibri" w:hAnsi="Arial" w:cs="Arial"/>
          <w:kern w:val="0"/>
          <w14:ligatures w14:val="none"/>
        </w:rPr>
        <w:t xml:space="preserve"> nuestros sistemas consideran el “Estado del Becario” como una categoría o clase a la que se encuentra sujeta el becario vinculado al plano académico; así también, a la “Condición del Becario” como aquella situación especial en la que se encuentra el becario, y la “Situación del becario” como la circunstancia que detalla la condición específica en la que se encuentra el becario. Las categorías anteriormente descritas se encuentran detalladas en el “Manual de Clasificación y Definiciones del Estado, Condición y Situación del Postulante, No Becario/a y Becario/a” aprobado mediante Resolución </w:t>
      </w:r>
      <w:proofErr w:type="gramStart"/>
      <w:r w:rsidRPr="00FF3CC5">
        <w:rPr>
          <w:rFonts w:ascii="Arial" w:eastAsia="Calibri" w:hAnsi="Arial" w:cs="Arial"/>
          <w:kern w:val="0"/>
          <w14:ligatures w14:val="none"/>
        </w:rPr>
        <w:t>Directoral Ejecutiva</w:t>
      </w:r>
      <w:proofErr w:type="gramEnd"/>
      <w:r w:rsidRPr="00FF3CC5">
        <w:rPr>
          <w:rFonts w:ascii="Arial" w:eastAsia="Calibri" w:hAnsi="Arial" w:cs="Arial"/>
          <w:kern w:val="0"/>
          <w14:ligatures w14:val="none"/>
        </w:rPr>
        <w:t xml:space="preserve"> N° 227-2021- MINEDU/VMGI-PRONABEC, el cual señala lo siguiente:</w:t>
      </w:r>
    </w:p>
    <w:p w14:paraId="17D50EB9" w14:textId="77777777" w:rsidR="00A96C8A" w:rsidRPr="00A311EA" w:rsidRDefault="00A96C8A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i/>
          <w:kern w:val="0"/>
          <w:sz w:val="20"/>
          <w:szCs w:val="20"/>
          <w14:ligatures w14:val="none"/>
        </w:rPr>
      </w:pPr>
    </w:p>
    <w:p w14:paraId="1A4B045D" w14:textId="3A4C2FDD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FF3CC5">
        <w:rPr>
          <w:rFonts w:ascii="Arial" w:eastAsia="Calibri" w:hAnsi="Arial" w:cs="Arial"/>
          <w:i/>
          <w:kern w:val="0"/>
          <w14:ligatures w14:val="none"/>
        </w:rPr>
        <w:t>“(…)</w:t>
      </w:r>
    </w:p>
    <w:p w14:paraId="4AF32D24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6E17913F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192C0F8E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4A5D8331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007EC905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1AF26C9B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613D3B18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0510E353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73ED899E" w14:textId="77777777" w:rsidR="00FF3CC5" w:rsidRPr="00FF3CC5" w:rsidRDefault="00FF3CC5" w:rsidP="00FF3CC5">
      <w:pPr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jc w:val="both"/>
        <w:rPr>
          <w:rFonts w:ascii="Calibri" w:eastAsia="Calibri" w:hAnsi="Calibri" w:cs="Times New Roman"/>
          <w:vanish/>
          <w:kern w:val="0"/>
          <w14:ligatures w14:val="none"/>
        </w:rPr>
      </w:pPr>
    </w:p>
    <w:p w14:paraId="7AC56184" w14:textId="77777777" w:rsidR="00FF3CC5" w:rsidRPr="00FF3CC5" w:rsidRDefault="00FF3CC5" w:rsidP="00FF3CC5">
      <w:pPr>
        <w:widowControl w:val="0"/>
        <w:numPr>
          <w:ilvl w:val="1"/>
          <w:numId w:val="10"/>
        </w:numPr>
        <w:autoSpaceDE w:val="0"/>
        <w:autoSpaceDN w:val="0"/>
        <w:spacing w:after="0" w:line="240" w:lineRule="auto"/>
        <w:ind w:left="993" w:hanging="426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FF3CC5">
        <w:rPr>
          <w:rFonts w:ascii="Arial" w:eastAsia="Calibri" w:hAnsi="Arial" w:cs="Arial"/>
          <w:b/>
          <w:i/>
          <w:kern w:val="0"/>
          <w14:ligatures w14:val="none"/>
        </w:rPr>
        <w:t>Becario/a Activo/a:</w:t>
      </w:r>
      <w:r w:rsidRPr="00FF3CC5">
        <w:rPr>
          <w:rFonts w:ascii="Arial" w:eastAsia="Calibri" w:hAnsi="Arial" w:cs="Arial"/>
          <w:i/>
          <w:kern w:val="0"/>
          <w14:ligatures w14:val="none"/>
        </w:rPr>
        <w:t xml:space="preserve"> Estado del/de la becario/a que se encuentra dentro del periodo de duración de su beca. Este periodo depende del tipo de beca otorgada. El estado activo comprende las siguientes condiciones:</w:t>
      </w:r>
    </w:p>
    <w:p w14:paraId="013AED2F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993"/>
        <w:jc w:val="both"/>
        <w:rPr>
          <w:rFonts w:ascii="Arial" w:eastAsia="Calibri" w:hAnsi="Arial" w:cs="Arial"/>
          <w:i/>
          <w:kern w:val="0"/>
          <w14:ligatures w14:val="none"/>
        </w:rPr>
      </w:pPr>
    </w:p>
    <w:p w14:paraId="4CA9CAA9" w14:textId="77777777" w:rsidR="00FF3CC5" w:rsidRPr="00FF3CC5" w:rsidRDefault="00FF3CC5" w:rsidP="00FF3CC5">
      <w:pPr>
        <w:widowControl w:val="0"/>
        <w:numPr>
          <w:ilvl w:val="2"/>
          <w:numId w:val="8"/>
        </w:numPr>
        <w:autoSpaceDE w:val="0"/>
        <w:autoSpaceDN w:val="0"/>
        <w:spacing w:after="0" w:line="240" w:lineRule="auto"/>
        <w:ind w:left="1701" w:hanging="708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FF3CC5">
        <w:rPr>
          <w:rFonts w:ascii="Arial" w:eastAsia="Calibri" w:hAnsi="Arial" w:cs="Arial"/>
          <w:b/>
          <w:i/>
          <w:kern w:val="0"/>
          <w14:ligatures w14:val="none"/>
        </w:rPr>
        <w:t xml:space="preserve">Regular: </w:t>
      </w:r>
      <w:r w:rsidRPr="00FF3CC5">
        <w:rPr>
          <w:rFonts w:ascii="Arial" w:eastAsia="Calibri" w:hAnsi="Arial" w:cs="Arial"/>
          <w:i/>
          <w:kern w:val="0"/>
          <w14:ligatures w14:val="none"/>
        </w:rPr>
        <w:t>Es el/la becario/a que se encuentra por realizar o realizando estudios, o se encuentra en el periodo vacacional, dentro del plazo del periodo de duración de la beca y no presenta trámites que cambien su condición. Esta condición comprende las siguientes situaciones:</w:t>
      </w:r>
    </w:p>
    <w:p w14:paraId="28D0A424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1701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FF3CC5">
        <w:rPr>
          <w:rFonts w:ascii="Arial" w:eastAsia="Calibri" w:hAnsi="Arial" w:cs="Arial"/>
          <w:i/>
          <w:kern w:val="0"/>
          <w14:ligatures w14:val="none"/>
        </w:rPr>
        <w:t>(…)</w:t>
      </w:r>
    </w:p>
    <w:p w14:paraId="6735C9D9" w14:textId="4287AEB8" w:rsidR="00FF3CC5" w:rsidRPr="00773D30" w:rsidRDefault="00773D30" w:rsidP="006973CA">
      <w:pPr>
        <w:widowControl w:val="0"/>
        <w:autoSpaceDE w:val="0"/>
        <w:autoSpaceDN w:val="0"/>
        <w:spacing w:after="0" w:line="240" w:lineRule="auto"/>
        <w:ind w:left="2552" w:hanging="851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773D30">
        <w:rPr>
          <w:rFonts w:ascii="Arial" w:eastAsia="Calibri" w:hAnsi="Arial" w:cs="Arial"/>
          <w:b/>
          <w:bCs/>
          <w:i/>
          <w:kern w:val="0"/>
          <w14:ligatures w14:val="none"/>
        </w:rPr>
        <w:lastRenderedPageBreak/>
        <w:t xml:space="preserve">9.1.1.3 </w:t>
      </w:r>
      <w:r>
        <w:rPr>
          <w:rFonts w:ascii="Arial" w:eastAsia="Calibri" w:hAnsi="Arial" w:cs="Arial"/>
          <w:b/>
          <w:bCs/>
          <w:i/>
          <w:kern w:val="0"/>
          <w14:ligatures w14:val="none"/>
        </w:rPr>
        <w:tab/>
      </w:r>
      <w:r w:rsidRPr="00773D30">
        <w:rPr>
          <w:rFonts w:ascii="Arial" w:eastAsia="Calibri" w:hAnsi="Arial" w:cs="Arial"/>
          <w:b/>
          <w:bCs/>
          <w:i/>
          <w:kern w:val="0"/>
          <w14:ligatures w14:val="none"/>
        </w:rPr>
        <w:t xml:space="preserve">Realizando estudios: </w:t>
      </w:r>
      <w:r w:rsidRPr="00773D30">
        <w:rPr>
          <w:rFonts w:ascii="Arial" w:eastAsia="Calibri" w:hAnsi="Arial" w:cs="Arial"/>
          <w:i/>
          <w:kern w:val="0"/>
          <w14:ligatures w14:val="none"/>
        </w:rPr>
        <w:t>Situación referida al/a la becario/a que se encuentra cursando estudios conforme al calendario académico de la IES u OC durante el periodo de duración del plan de estudios por el cual se le otorga la beca. Aplica sólo a las becas de pregrado y becas especiales cuya resolución de adjudicación de beca no detalla las fechas de inicio y fin de estudios.</w:t>
      </w:r>
    </w:p>
    <w:p w14:paraId="158D82B2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i/>
          <w:kern w:val="0"/>
          <w14:ligatures w14:val="none"/>
        </w:rPr>
      </w:pPr>
      <w:r w:rsidRPr="00FF3CC5">
        <w:rPr>
          <w:rFonts w:ascii="Arial" w:eastAsia="Calibri" w:hAnsi="Arial" w:cs="Arial"/>
          <w:i/>
          <w:kern w:val="0"/>
          <w14:ligatures w14:val="none"/>
        </w:rPr>
        <w:t xml:space="preserve"> (…)”</w:t>
      </w:r>
    </w:p>
    <w:p w14:paraId="70DB999D" w14:textId="77777777" w:rsidR="00FF3CC5" w:rsidRPr="00A311EA" w:rsidRDefault="00FF3CC5" w:rsidP="00FF3CC5">
      <w:pPr>
        <w:spacing w:after="200" w:line="276" w:lineRule="auto"/>
        <w:ind w:left="567"/>
        <w:contextualSpacing/>
        <w:rPr>
          <w:rFonts w:ascii="Arial" w:eastAsia="Calibri" w:hAnsi="Arial" w:cs="Arial"/>
          <w:i/>
          <w:kern w:val="0"/>
          <w:sz w:val="20"/>
          <w:szCs w:val="20"/>
          <w14:ligatures w14:val="none"/>
        </w:rPr>
      </w:pPr>
    </w:p>
    <w:p w14:paraId="33A109A8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b/>
          <w:kern w:val="0"/>
          <w:u w:val="single"/>
          <w14:ligatures w14:val="none"/>
        </w:rPr>
      </w:pPr>
      <w:r w:rsidRPr="00FF3CC5">
        <w:rPr>
          <w:rFonts w:ascii="Arial" w:eastAsia="Calibri" w:hAnsi="Arial" w:cs="Arial"/>
          <w:b/>
          <w:kern w:val="0"/>
          <w:u w:val="single"/>
          <w14:ligatures w14:val="none"/>
        </w:rPr>
        <w:t>Revisión de la documentación</w:t>
      </w:r>
    </w:p>
    <w:p w14:paraId="43FC41FB" w14:textId="77777777" w:rsidR="00FF3CC5" w:rsidRPr="00A311EA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kern w:val="0"/>
          <w:sz w:val="20"/>
          <w:szCs w:val="20"/>
          <w:lang w:eastAsia="es-PE" w:bidi="es-PE"/>
          <w14:ligatures w14:val="none"/>
        </w:rPr>
      </w:pPr>
    </w:p>
    <w:p w14:paraId="65A253B4" w14:textId="041CD3EC" w:rsidR="00F72D33" w:rsidRDefault="00FF3CC5" w:rsidP="00DB1D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kern w:val="0"/>
          <w:lang w:eastAsia="es-PE" w:bidi="es-PE"/>
          <w14:ligatures w14:val="none"/>
        </w:rPr>
      </w:pPr>
      <w:r>
        <w:t xml:space="preserve">De la revisión de los documentos contenidos en el expediente del sigedo N° </w:t>
      </w:r>
      <w:proofErr w:type="gramStart"/>
      <w:r>
        <w:t>{{ NUMERO</w:t>
      </w:r>
      <w:proofErr w:type="gramEnd"/>
      <w:r>
        <w:t xml:space="preserve">_SIGEDO }} remitido por la </w:t>
      </w:r>
      <w:r w:rsidR="005D40BC" w:rsidRPr="005D40BC">
        <w:t>Subdirección de Coordinación y Cooperación Regional Lima</w:t>
      </w:r>
      <w:r>
        <w:t xml:space="preserve"> (SUCCOR Lima), se verifica que {{ CANTIDAD_BECARIOS }} de la {{ BECA_Y_CONVOCATORIA }} de la {{ INSTITUCION }} tiene el periodo de suspensión de la beca autorizado mediante {{ RESOLUCIONES }}.</w:t>
      </w:r>
    </w:p>
    <w:p w14:paraId="7639F155" w14:textId="77777777" w:rsidR="00F72D33" w:rsidRPr="00A311EA" w:rsidRDefault="00F72D33" w:rsidP="00F72D33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Arial" w:hAnsi="Arial" w:cs="Arial"/>
          <w:kern w:val="0"/>
          <w:sz w:val="20"/>
          <w:szCs w:val="20"/>
          <w:lang w:eastAsia="es-PE" w:bidi="es-PE"/>
          <w14:ligatures w14:val="none"/>
        </w:rPr>
      </w:pPr>
    </w:p>
    <w:p w14:paraId="04BC8674" w14:textId="03D32B3C" w:rsidR="006E0ACF" w:rsidRDefault="006E0ACF" w:rsidP="003F4B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kern w:val="0"/>
          <w:lang w:eastAsia="es-PE" w:bidi="es-PE"/>
          <w14:ligatures w14:val="none"/>
        </w:rPr>
      </w:pPr>
      <w:r>
        <w:t xml:space="preserve">Asimismo, se verifica que </w:t>
      </w:r>
      <w:proofErr w:type="gramStart"/>
      <w:r>
        <w:t>{{ CANTIDAD</w:t>
      </w:r>
      <w:proofErr w:type="gramEnd"/>
      <w:r>
        <w:t>_BECARIOS }} han culminado su periodo de suspensión de la beca, por lo tanto, les correspondería reiniciar sus estudios.</w:t>
      </w:r>
    </w:p>
    <w:p w14:paraId="4F7EBD06" w14:textId="77777777" w:rsidR="006E0ACF" w:rsidRPr="00A311EA" w:rsidRDefault="006E0ACF" w:rsidP="006E0ACF">
      <w:pPr>
        <w:pStyle w:val="Prrafodelista"/>
        <w:rPr>
          <w:rFonts w:ascii="Arial" w:eastAsia="Arial" w:hAnsi="Arial" w:cs="Arial"/>
          <w:kern w:val="0"/>
          <w:sz w:val="20"/>
          <w:szCs w:val="20"/>
          <w:lang w:eastAsia="es-PE" w:bidi="es-PE"/>
          <w14:ligatures w14:val="none"/>
        </w:rPr>
      </w:pPr>
    </w:p>
    <w:p w14:paraId="372BC87E" w14:textId="4C16ED11" w:rsidR="001E7D6F" w:rsidRDefault="00BF7593" w:rsidP="003F4B2C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kern w:val="0"/>
          <w:lang w:eastAsia="es-PE" w:bidi="es-PE"/>
          <w14:ligatures w14:val="none"/>
        </w:rPr>
      </w:pPr>
      <w:r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Cabe precisar que </w:t>
      </w:r>
      <w:r w:rsidR="00EB0E06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>l</w:t>
      </w:r>
      <w:r w:rsidR="00F76E43">
        <w:rPr>
          <w:rFonts w:ascii="Arial" w:eastAsia="Arial" w:hAnsi="Arial" w:cs="Arial"/>
          <w:kern w:val="0"/>
          <w:lang w:eastAsia="es-PE" w:bidi="es-PE"/>
          <w14:ligatures w14:val="none"/>
        </w:rPr>
        <w:t>os</w:t>
      </w:r>
      <w:r w:rsidR="00EB0E06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 citad</w:t>
      </w:r>
      <w:r w:rsidR="00F76E43">
        <w:rPr>
          <w:rFonts w:ascii="Arial" w:eastAsia="Arial" w:hAnsi="Arial" w:cs="Arial"/>
          <w:kern w:val="0"/>
          <w:lang w:eastAsia="es-PE" w:bidi="es-PE"/>
          <w14:ligatures w14:val="none"/>
        </w:rPr>
        <w:t>os</w:t>
      </w:r>
      <w:r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 becari</w:t>
      </w:r>
      <w:r w:rsidR="00F76E43">
        <w:rPr>
          <w:rFonts w:ascii="Arial" w:eastAsia="Arial" w:hAnsi="Arial" w:cs="Arial"/>
          <w:kern w:val="0"/>
          <w:lang w:eastAsia="es-PE" w:bidi="es-PE"/>
          <w14:ligatures w14:val="none"/>
        </w:rPr>
        <w:t>os</w:t>
      </w:r>
      <w:r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 actualmente, en el Sistema Integrado de Becas y Crédito Educativo – SIBEC, figura con el estado y condición: Activo</w:t>
      </w:r>
      <w:r w:rsidR="006E0ACF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 - </w:t>
      </w:r>
      <w:r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>Suspendido</w:t>
      </w:r>
      <w:r w:rsidR="008A5F6B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. </w:t>
      </w:r>
      <w:r w:rsidR="00EB0E06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Además, se constata que </w:t>
      </w:r>
      <w:bookmarkStart w:id="0" w:name="_Hlk233727814"/>
      <w:r w:rsidR="004E384E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>tiene</w:t>
      </w:r>
      <w:r w:rsidR="00F76E43">
        <w:rPr>
          <w:rFonts w:ascii="Arial" w:eastAsia="Arial" w:hAnsi="Arial" w:cs="Arial"/>
          <w:kern w:val="0"/>
          <w:lang w:eastAsia="es-PE" w:bidi="es-PE"/>
          <w14:ligatures w14:val="none"/>
        </w:rPr>
        <w:t>n</w:t>
      </w:r>
      <w:r w:rsidR="004E384E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 xml:space="preserve"> la duración de la beca vigente</w:t>
      </w:r>
      <w:r w:rsidR="001C06BD" w:rsidRPr="00EB0E06">
        <w:rPr>
          <w:rFonts w:ascii="Arial" w:eastAsia="Arial" w:hAnsi="Arial" w:cs="Arial"/>
          <w:kern w:val="0"/>
          <w:lang w:eastAsia="es-PE" w:bidi="es-PE"/>
          <w14:ligatures w14:val="none"/>
        </w:rPr>
        <w:t>.</w:t>
      </w:r>
      <w:bookmarkEnd w:id="0"/>
    </w:p>
    <w:p w14:paraId="2F823A25" w14:textId="77777777" w:rsidR="00D76953" w:rsidRPr="00A311EA" w:rsidRDefault="00D76953" w:rsidP="00D76953">
      <w:pPr>
        <w:pStyle w:val="Prrafodelista"/>
        <w:rPr>
          <w:rFonts w:ascii="Arial" w:eastAsia="Arial" w:hAnsi="Arial" w:cs="Arial"/>
          <w:kern w:val="0"/>
          <w:sz w:val="20"/>
          <w:szCs w:val="20"/>
          <w:lang w:eastAsia="es-PE" w:bidi="es-PE"/>
          <w14:ligatures w14:val="none"/>
        </w:rPr>
      </w:pPr>
    </w:p>
    <w:p w14:paraId="2754E7E4" w14:textId="273A7A0F" w:rsidR="00EB0E06" w:rsidRDefault="004E384E" w:rsidP="00EB0E06">
      <w:pPr>
        <w:pStyle w:val="Prrafodelista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Arial" w:hAnsi="Arial" w:cs="Arial"/>
          <w:kern w:val="0"/>
          <w:lang w:val="es-ES"/>
          <w14:ligatures w14:val="none"/>
        </w:rPr>
      </w:pPr>
      <w:r>
        <w:t xml:space="preserve">En consecuencia, se sustenta la necesidad de modificar el estado, condición y situación de </w:t>
      </w:r>
      <w:proofErr w:type="gramStart"/>
      <w:r>
        <w:t>{{ CANTIDAD</w:t>
      </w:r>
      <w:proofErr w:type="gramEnd"/>
      <w:r>
        <w:t>_BECARIOS }}, de acuerdo al siguiente detalle:</w:t>
      </w:r>
    </w:p>
    <w:p w14:paraId="146CA384" w14:textId="77777777" w:rsidR="00A311EA" w:rsidRDefault="00A311EA" w:rsidP="00EB0E06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center"/>
        <w:rPr>
          <w:rFonts w:ascii="Arial" w:eastAsia="Arial" w:hAnsi="Arial" w:cs="Arial"/>
          <w:kern w:val="0"/>
          <w:lang w:val="es-ES"/>
          <w14:ligatures w14:val="none"/>
        </w:rPr>
      </w:pPr>
    </w:p>
    <w:p w14:paraId="5F0A24A9" w14:textId="6A533030" w:rsidR="00EB0E06" w:rsidRDefault="00EB0E06" w:rsidP="00EB0E06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center"/>
        <w:rPr>
          <w:rFonts w:ascii="Arial" w:eastAsia="Arial" w:hAnsi="Arial" w:cs="Arial"/>
          <w:kern w:val="0"/>
          <w:lang w:val="es-ES"/>
          <w14:ligatures w14:val="none"/>
        </w:rPr>
      </w:pPr>
      <w:r>
        <w:rPr>
          <w:rFonts w:ascii="Arial" w:eastAsia="Arial" w:hAnsi="Arial" w:cs="Arial"/>
          <w:kern w:val="0"/>
          <w:lang w:val="es-ES"/>
          <w14:ligatures w14:val="none"/>
        </w:rPr>
        <w:t>Cuadro N° 02</w:t>
      </w:r>
    </w:p>
    <w:tbl>
      <w:tblPr>
        <w:tblW w:w="95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5"/>
        <w:gridCol w:w="1554"/>
        <w:gridCol w:w="1632"/>
        <w:gridCol w:w="1984"/>
        <w:gridCol w:w="932"/>
        <w:gridCol w:w="1189"/>
        <w:gridCol w:w="1216"/>
      </w:tblGrid>
      <w:tr w:rsidR="005D6808" w:rsidRPr="004916BF" w14:paraId="209BD5EF" w14:textId="77777777" w:rsidTr="00A311EA">
        <w:trPr>
          <w:trHeight w:val="460"/>
          <w:tblHeader/>
          <w:jc w:val="center"/>
        </w:trPr>
        <w:tc>
          <w:tcPr>
            <w:tcW w:w="1035" w:type="dxa"/>
            <w:shd w:val="clear" w:color="auto" w:fill="auto"/>
            <w:noWrap/>
            <w:vAlign w:val="center"/>
            <w:hideMark/>
          </w:tcPr>
          <w:p w14:paraId="1F3FB204" w14:textId="77777777" w:rsidR="005D6808" w:rsidRPr="004916BF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DNI</w:t>
            </w:r>
          </w:p>
        </w:tc>
        <w:tc>
          <w:tcPr>
            <w:tcW w:w="1554" w:type="dxa"/>
            <w:shd w:val="clear" w:color="auto" w:fill="auto"/>
            <w:vAlign w:val="center"/>
          </w:tcPr>
          <w:p w14:paraId="699D0790" w14:textId="77777777" w:rsidR="005D6808" w:rsidRPr="004916BF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BECARIO/A</w:t>
            </w:r>
          </w:p>
        </w:tc>
        <w:tc>
          <w:tcPr>
            <w:tcW w:w="1632" w:type="dxa"/>
            <w:shd w:val="clear" w:color="auto" w:fill="auto"/>
            <w:noWrap/>
            <w:vAlign w:val="center"/>
            <w:hideMark/>
          </w:tcPr>
          <w:p w14:paraId="4837FD6C" w14:textId="77777777" w:rsidR="005D6808" w:rsidRPr="004916BF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BECA Y CONVOCATORIA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14:paraId="2701F778" w14:textId="77777777" w:rsidR="005D6808" w:rsidRPr="004916BF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 w:rsidRPr="004916BF"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INSTITUCION</w:t>
            </w:r>
          </w:p>
        </w:tc>
        <w:tc>
          <w:tcPr>
            <w:tcW w:w="932" w:type="dxa"/>
            <w:vAlign w:val="center"/>
          </w:tcPr>
          <w:p w14:paraId="650E6CEB" w14:textId="31738B7E" w:rsidR="005D6808" w:rsidRPr="004916BF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NUEVO ESTADO</w:t>
            </w:r>
          </w:p>
        </w:tc>
        <w:tc>
          <w:tcPr>
            <w:tcW w:w="1189" w:type="dxa"/>
            <w:vAlign w:val="center"/>
          </w:tcPr>
          <w:p w14:paraId="75755C91" w14:textId="7F683356" w:rsidR="005D6808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NUEVA CONDICION</w:t>
            </w:r>
          </w:p>
        </w:tc>
        <w:tc>
          <w:tcPr>
            <w:tcW w:w="1216" w:type="dxa"/>
            <w:vAlign w:val="center"/>
          </w:tcPr>
          <w:p w14:paraId="326D27C7" w14:textId="012B40DC" w:rsidR="005D6808" w:rsidRDefault="005D6808" w:rsidP="0030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val="es-ES" w:eastAsia="es-ES"/>
              </w:rPr>
              <w:t>NUEVA SITUACION</w:t>
            </w:r>
          </w:p>
        </w:tc>
      </w:tr>
      <w:tr w:rsidR="00D12F29" w:rsidRPr="00D12F29" w14:paraId="25C20B7B" w14:textId="77777777" w:rsidTr="00D12F29">
        <w:trPr>
          <w:trHeight w:val="460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157BB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73192083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F6E1C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QUISPE UTURUNCO, MILEYDY VIRGINIA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00575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E38D0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65F34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F06FD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REGULAR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BDB1F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REALIZANDO ESTUDIOS</w:t>
            </w:r>
          </w:p>
        </w:tc>
      </w:tr>
      <w:tr w:rsidR="00D12F29" w:rsidRPr="00D12F29" w14:paraId="215227DB" w14:textId="77777777" w:rsidTr="00D12F29">
        <w:trPr>
          <w:trHeight w:val="460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F31A5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74733028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571E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LLOCLLA MARTINEZ, KETTY MASSIEL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ADB04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0D602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EF55A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74361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REGULAR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0B73B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REALIZANDO ESTUDIOS</w:t>
            </w:r>
          </w:p>
        </w:tc>
      </w:tr>
      <w:tr w:rsidR="00D12F29" w:rsidRPr="00D12F29" w14:paraId="7900B65F" w14:textId="77777777" w:rsidTr="00D12F29">
        <w:trPr>
          <w:trHeight w:val="460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FB2BB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73612637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8964A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MELGAR CASTRO, LISET MARIANA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A4D01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8FB14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4EE54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7F1F9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REGULAR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A8EAE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REALIZANDO ESTUDIOS</w:t>
            </w:r>
          </w:p>
        </w:tc>
      </w:tr>
      <w:tr w:rsidR="00D12F29" w:rsidRPr="00D12F29" w14:paraId="441CCB44" w14:textId="77777777" w:rsidTr="00D12F29">
        <w:trPr>
          <w:trHeight w:val="460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162CF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73862755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86242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CHOQUETICO MENDOZA, ALDAIR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E6DA0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BECA 18 - 2022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038F6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UNIVERSIDAD PERUANA DE CIENCIAS APLICADAS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62B27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ACTIVO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265B0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REGULAR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3E7B5" w14:textId="77777777" w:rsidR="00D12F29" w:rsidRPr="00D12F29" w:rsidRDefault="00D12F29" w:rsidP="00D12F2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</w:pPr>
            <w:r w:rsidRPr="00D12F29">
              <w:rPr>
                <w:rFonts w:ascii="Arial" w:eastAsia="Times New Roman" w:hAnsi="Arial" w:cs="Arial"/>
                <w:bCs/>
                <w:sz w:val="16"/>
                <w:szCs w:val="16"/>
                <w:lang w:val="es-ES" w:eastAsia="es-ES"/>
              </w:rPr>
              <w:t>REALIZANDO ESTUDIOS</w:t>
            </w:r>
          </w:p>
        </w:tc>
      </w:tr>
    </w:tbl>
    <w:p w14:paraId="2450DF63" w14:textId="77777777" w:rsidR="00AF63F1" w:rsidRPr="00AF63F1" w:rsidRDefault="00AF63F1" w:rsidP="00AF63F1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lang w:eastAsia="es-PE" w:bidi="es-PE"/>
          <w14:ligatures w14:val="none"/>
        </w:rPr>
      </w:pPr>
    </w:p>
    <w:p w14:paraId="7CF0318A" w14:textId="12E90B7B" w:rsidR="00FF3CC5" w:rsidRPr="00FF3CC5" w:rsidRDefault="00FF3CC5" w:rsidP="00FF3CC5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567" w:hanging="567"/>
        <w:jc w:val="both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  <w:r w:rsidRPr="00FF3CC5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CONCLUSI</w:t>
      </w:r>
      <w:r w:rsidR="004E384E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O</w:t>
      </w:r>
      <w:r w:rsidRPr="00FF3CC5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N</w:t>
      </w:r>
      <w:r w:rsidR="004E384E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t>ES</w:t>
      </w:r>
    </w:p>
    <w:p w14:paraId="25A9792A" w14:textId="77777777" w:rsidR="00FF3CC5" w:rsidRPr="00FF3CC5" w:rsidRDefault="00FF3CC5" w:rsidP="00FF3CC5">
      <w:pPr>
        <w:keepNext/>
        <w:spacing w:after="0" w:line="240" w:lineRule="auto"/>
        <w:ind w:left="567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</w:p>
    <w:p w14:paraId="719A07D0" w14:textId="77777777" w:rsidR="00FF3CC5" w:rsidRPr="00FF3CC5" w:rsidRDefault="00FF3CC5" w:rsidP="00FF3CC5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ascii="Arial" w:eastAsia="Calibri" w:hAnsi="Arial" w:cs="Arial"/>
          <w:vanish/>
          <w:kern w:val="0"/>
          <w14:ligatures w14:val="none"/>
        </w:rPr>
      </w:pPr>
    </w:p>
    <w:p w14:paraId="3D2AA24F" w14:textId="28E261F7" w:rsidR="00FF3CC5" w:rsidRDefault="004E384E" w:rsidP="00DB1D2C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Calibri" w:hAnsi="Arial" w:cs="Arial"/>
          <w:kern w:val="0"/>
          <w14:ligatures w14:val="none"/>
        </w:rPr>
      </w:pPr>
      <w:r>
        <w:t xml:space="preserve">La Subdirección de Coordinación Nacional y Cooperación Regional Lima mediante </w:t>
      </w:r>
      <w:proofErr w:type="gramStart"/>
      <w:r>
        <w:t>{{ REFERENCIA</w:t>
      </w:r>
      <w:proofErr w:type="gramEnd"/>
      <w:r>
        <w:t xml:space="preserve"> }} solicita la actualización del estado, condición y situación de {{ CANTIDAD_BECARIOS }} de la {{ BECA_Y_CONVOCATORIA }} de la {{ INSTITUCION }}.</w:t>
      </w:r>
    </w:p>
    <w:p w14:paraId="3C7E1B8A" w14:textId="77777777" w:rsidR="004E384E" w:rsidRDefault="004E384E" w:rsidP="004E384E">
      <w:pPr>
        <w:pStyle w:val="Prrafodelista"/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kern w:val="0"/>
          <w14:ligatures w14:val="none"/>
        </w:rPr>
      </w:pPr>
    </w:p>
    <w:p w14:paraId="4B0A188B" w14:textId="1FBA7C8B" w:rsidR="004E384E" w:rsidRPr="00DB1D2C" w:rsidRDefault="004E384E" w:rsidP="00DB1D2C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567" w:hanging="567"/>
        <w:jc w:val="both"/>
        <w:rPr>
          <w:rFonts w:ascii="Arial" w:eastAsia="Calibri" w:hAnsi="Arial" w:cs="Arial"/>
          <w:kern w:val="0"/>
          <w14:ligatures w14:val="none"/>
        </w:rPr>
      </w:pPr>
      <w:r w:rsidRPr="004E384E">
        <w:rPr>
          <w:rFonts w:ascii="Arial" w:eastAsia="Calibri" w:hAnsi="Arial" w:cs="Arial"/>
          <w:kern w:val="0"/>
          <w14:ligatures w14:val="none"/>
        </w:rPr>
        <w:t xml:space="preserve">La </w:t>
      </w:r>
      <w:r w:rsidRPr="004E384E">
        <w:rPr>
          <w:rFonts w:ascii="Arial" w:eastAsia="Calibri" w:hAnsi="Arial" w:cs="Arial"/>
          <w:kern w:val="0"/>
          <w:lang w:bidi="es-PE"/>
          <w14:ligatures w14:val="none"/>
        </w:rPr>
        <w:t>Subdirección de Seguimiento y Supervisión de la Dirección de Gestión de Becas</w:t>
      </w:r>
      <w:r w:rsidRPr="004E384E">
        <w:rPr>
          <w:rFonts w:ascii="Arial" w:eastAsia="Calibri" w:hAnsi="Arial" w:cs="Arial"/>
          <w:kern w:val="0"/>
          <w14:ligatures w14:val="none"/>
        </w:rPr>
        <w:t xml:space="preserve">, reviso la información remitida por la </w:t>
      </w:r>
      <w:r w:rsidRPr="004E384E">
        <w:rPr>
          <w:rFonts w:ascii="Arial" w:eastAsia="Calibri" w:hAnsi="Arial" w:cs="Arial"/>
          <w:kern w:val="0"/>
          <w:lang w:bidi="es-PE"/>
          <w14:ligatures w14:val="none"/>
        </w:rPr>
        <w:t xml:space="preserve">Subdirección de Coordinación Nacional y Cooperación Regional Lima, </w:t>
      </w:r>
      <w:r w:rsidR="00D76953">
        <w:rPr>
          <w:rFonts w:ascii="Arial" w:eastAsia="Calibri" w:hAnsi="Arial" w:cs="Arial"/>
          <w:kern w:val="0"/>
          <w:lang w:bidi="es-PE"/>
          <w14:ligatures w14:val="none"/>
        </w:rPr>
        <w:t>informando que</w:t>
      </w:r>
      <w:r w:rsidRPr="004E384E">
        <w:rPr>
          <w:rFonts w:ascii="Arial" w:eastAsia="Calibri" w:hAnsi="Arial" w:cs="Arial"/>
          <w:kern w:val="0"/>
          <w14:ligatures w14:val="none"/>
        </w:rPr>
        <w:t xml:space="preserve"> corresponde actualizar el estado, condición y situación de </w:t>
      </w:r>
      <w:r w:rsidR="00D76953">
        <w:rPr>
          <w:rFonts w:ascii="Arial" w:eastAsia="Calibri" w:hAnsi="Arial" w:cs="Arial"/>
          <w:kern w:val="0"/>
          <w14:ligatures w14:val="none"/>
        </w:rPr>
        <w:t>l</w:t>
      </w:r>
      <w:r w:rsidR="00F76E43">
        <w:rPr>
          <w:rFonts w:ascii="Arial" w:eastAsia="Calibri" w:hAnsi="Arial" w:cs="Arial"/>
          <w:kern w:val="0"/>
          <w14:ligatures w14:val="none"/>
        </w:rPr>
        <w:t>os</w:t>
      </w:r>
      <w:r w:rsidR="00D76953">
        <w:rPr>
          <w:rFonts w:ascii="Arial" w:eastAsia="Calibri" w:hAnsi="Arial" w:cs="Arial"/>
          <w:kern w:val="0"/>
          <w14:ligatures w14:val="none"/>
        </w:rPr>
        <w:t xml:space="preserve"> becari</w:t>
      </w:r>
      <w:r w:rsidR="00F76E43">
        <w:rPr>
          <w:rFonts w:ascii="Arial" w:eastAsia="Calibri" w:hAnsi="Arial" w:cs="Arial"/>
          <w:kern w:val="0"/>
          <w14:ligatures w14:val="none"/>
        </w:rPr>
        <w:t>os</w:t>
      </w:r>
      <w:r w:rsidR="00D76953">
        <w:rPr>
          <w:rFonts w:ascii="Arial" w:eastAsia="Calibri" w:hAnsi="Arial" w:cs="Arial"/>
          <w:kern w:val="0"/>
          <w14:ligatures w14:val="none"/>
        </w:rPr>
        <w:t xml:space="preserve"> conforme al cuadro N° 02 del presente Informe</w:t>
      </w:r>
      <w:r w:rsidRPr="004E384E">
        <w:rPr>
          <w:rFonts w:ascii="Arial" w:eastAsia="Calibri" w:hAnsi="Arial" w:cs="Arial"/>
          <w:kern w:val="0"/>
          <w:lang w:val="es-ES"/>
          <w14:ligatures w14:val="none"/>
        </w:rPr>
        <w:t>.</w:t>
      </w:r>
    </w:p>
    <w:p w14:paraId="27A19255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Arial" w:eastAsia="Calibri" w:hAnsi="Arial" w:cs="Arial"/>
          <w:kern w:val="0"/>
          <w14:ligatures w14:val="none"/>
        </w:rPr>
      </w:pPr>
    </w:p>
    <w:p w14:paraId="7C77945A" w14:textId="77777777" w:rsidR="00FF3CC5" w:rsidRPr="00FF3CC5" w:rsidRDefault="00FF3CC5" w:rsidP="00FF3CC5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567" w:hanging="567"/>
        <w:jc w:val="left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  <w:r w:rsidRPr="00FF3CC5"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  <w:lastRenderedPageBreak/>
        <w:t>RECOMENDACIÓN</w:t>
      </w:r>
    </w:p>
    <w:p w14:paraId="128339DC" w14:textId="77777777" w:rsidR="00FF3CC5" w:rsidRPr="00FF3CC5" w:rsidRDefault="00FF3CC5" w:rsidP="00FF3CC5">
      <w:pPr>
        <w:keepNext/>
        <w:spacing w:after="0" w:line="240" w:lineRule="auto"/>
        <w:ind w:left="567"/>
        <w:outlineLvl w:val="0"/>
        <w:rPr>
          <w:rFonts w:ascii="Arial" w:eastAsia="Batang" w:hAnsi="Arial" w:cs="Arial"/>
          <w:b/>
          <w:bCs/>
          <w:kern w:val="0"/>
          <w:u w:val="single"/>
          <w:lang w:val="es-ES" w:eastAsia="es-ES"/>
          <w14:ligatures w14:val="none"/>
        </w:rPr>
      </w:pPr>
    </w:p>
    <w:p w14:paraId="4F4F5575" w14:textId="75822241" w:rsidR="00FF3CC5" w:rsidRPr="00FF3CC5" w:rsidRDefault="00DB1D2C" w:rsidP="00DB1D2C">
      <w:pPr>
        <w:spacing w:after="0" w:line="240" w:lineRule="auto"/>
        <w:ind w:left="567" w:hanging="567"/>
        <w:jc w:val="both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>4.1.</w:t>
      </w:r>
      <w:r>
        <w:rPr>
          <w:rFonts w:ascii="Arial" w:eastAsia="Calibri" w:hAnsi="Arial" w:cs="Arial"/>
          <w:kern w:val="0"/>
          <w14:ligatures w14:val="none"/>
        </w:rPr>
        <w:tab/>
      </w:r>
      <w:r w:rsidR="00FF3CC5" w:rsidRPr="00FF3CC5">
        <w:rPr>
          <w:rFonts w:ascii="Arial" w:eastAsia="Calibri" w:hAnsi="Arial" w:cs="Arial"/>
          <w:kern w:val="0"/>
          <w14:ligatures w14:val="none"/>
        </w:rPr>
        <w:t>Remitir el presente informe a la Dirección de Gestión de Becas para su conocimiento y fines correspondientes.</w:t>
      </w:r>
    </w:p>
    <w:p w14:paraId="318E4D9C" w14:textId="77777777" w:rsidR="00FF3CC5" w:rsidRPr="00FF3CC5" w:rsidRDefault="00FF3CC5" w:rsidP="00FF3CC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s-ES"/>
          <w14:ligatures w14:val="none"/>
        </w:rPr>
      </w:pPr>
    </w:p>
    <w:p w14:paraId="2F1A6417" w14:textId="77777777" w:rsidR="00C54AD3" w:rsidRPr="00FF3CC5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s-ES"/>
          <w14:ligatures w14:val="none"/>
        </w:rPr>
      </w:pPr>
      <w:r w:rsidRPr="00FF3CC5">
        <w:rPr>
          <w:rFonts w:ascii="Arial" w:eastAsia="Arial" w:hAnsi="Arial" w:cs="Arial"/>
          <w:kern w:val="0"/>
          <w:lang w:val="es-ES"/>
          <w14:ligatures w14:val="none"/>
        </w:rPr>
        <w:t>Atentamente;</w:t>
      </w:r>
    </w:p>
    <w:p w14:paraId="227EA3CB" w14:textId="77777777" w:rsidR="00C54AD3" w:rsidRPr="00FF3CC5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s-ES"/>
          <w14:ligatures w14:val="none"/>
        </w:rPr>
      </w:pPr>
    </w:p>
    <w:p w14:paraId="6F5E69A0" w14:textId="469E2349" w:rsidR="00C54AD3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3BBC748C" w14:textId="47CFEE35" w:rsidR="00333B45" w:rsidRDefault="00333B45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0EF24ECF" w14:textId="00C60FBA" w:rsidR="00333B45" w:rsidRDefault="00333B45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1583A4BF" w14:textId="45D47693" w:rsidR="00C54AD3" w:rsidRDefault="00C54AD3" w:rsidP="00C54AD3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libri" w:hAnsi="Arial" w:cs="Arial"/>
          <w:kern w:val="0"/>
          <w14:ligatures w14:val="none"/>
        </w:rPr>
      </w:pPr>
      <w:r>
        <w:rPr>
          <w:rFonts w:ascii="Arial" w:eastAsia="Calibri" w:hAnsi="Arial" w:cs="Arial"/>
          <w:kern w:val="0"/>
          <w14:ligatures w14:val="none"/>
        </w:rPr>
        <w:t xml:space="preserve">Con la conformidad del </w:t>
      </w:r>
      <w:proofErr w:type="gramStart"/>
      <w:r w:rsidR="000147D8">
        <w:rPr>
          <w:rFonts w:ascii="Arial" w:eastAsia="Calibri" w:hAnsi="Arial" w:cs="Arial"/>
          <w:kern w:val="0"/>
          <w14:ligatures w14:val="none"/>
        </w:rPr>
        <w:t>Responsable</w:t>
      </w:r>
      <w:proofErr w:type="gramEnd"/>
      <w:r w:rsidR="000147D8">
        <w:rPr>
          <w:rFonts w:ascii="Arial" w:eastAsia="Calibri" w:hAnsi="Arial" w:cs="Arial"/>
          <w:kern w:val="0"/>
          <w14:ligatures w14:val="none"/>
        </w:rPr>
        <w:t xml:space="preserve"> del Equipo</w:t>
      </w:r>
      <w:r>
        <w:rPr>
          <w:rFonts w:ascii="Arial" w:eastAsia="Calibri" w:hAnsi="Arial" w:cs="Arial"/>
          <w:kern w:val="0"/>
          <w14:ligatures w14:val="none"/>
        </w:rPr>
        <w:t xml:space="preserve"> de Seguimiento Académico que suscribe se remite el presente informe a la Subdirección de Seguimiento y Supervisión de la Dirección de Gestión de Becas para su conocimiento y fines correspondientes.</w:t>
      </w:r>
    </w:p>
    <w:p w14:paraId="7654032F" w14:textId="77777777" w:rsidR="00C54AD3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100B0D13" w14:textId="77777777" w:rsidR="00C54AD3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3502D290" w14:textId="26A0EFD9" w:rsidR="00C54AD3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071E2E4E" w14:textId="2BE30AFA" w:rsidR="004A760C" w:rsidRDefault="004A760C" w:rsidP="00C54AD3">
      <w:pPr>
        <w:widowControl w:val="0"/>
        <w:autoSpaceDE w:val="0"/>
        <w:autoSpaceDN w:val="0"/>
        <w:spacing w:after="0" w:line="240" w:lineRule="auto"/>
        <w:rPr>
          <w:rFonts w:ascii="Arial" w:eastAsia="Calibri" w:hAnsi="Arial" w:cs="Arial"/>
          <w:kern w:val="0"/>
          <w14:ligatures w14:val="none"/>
        </w:rPr>
      </w:pPr>
    </w:p>
    <w:p w14:paraId="74C7C63C" w14:textId="76A63F83" w:rsidR="00C54AD3" w:rsidRPr="00FF3CC5" w:rsidRDefault="00C54AD3" w:rsidP="00C54AD3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lang w:val="es-ES"/>
          <w14:ligatures w14:val="none"/>
        </w:rPr>
      </w:pPr>
      <w:r w:rsidRPr="00FF3CC5">
        <w:rPr>
          <w:rFonts w:ascii="Arial" w:eastAsia="Arial" w:hAnsi="Arial" w:cs="Arial"/>
          <w:kern w:val="0"/>
          <w:lang w:val="es-ES"/>
          <w14:ligatures w14:val="none"/>
        </w:rPr>
        <w:t>Con la conformidad de</w:t>
      </w:r>
      <w:r w:rsidR="00275C56">
        <w:rPr>
          <w:rFonts w:ascii="Arial" w:eastAsia="Arial" w:hAnsi="Arial" w:cs="Arial"/>
          <w:kern w:val="0"/>
          <w:lang w:val="es-ES"/>
          <w14:ligatures w14:val="none"/>
        </w:rPr>
        <w:t xml:space="preserve"> </w:t>
      </w:r>
      <w:r w:rsidRPr="00FF3CC5">
        <w:rPr>
          <w:rFonts w:ascii="Arial" w:eastAsia="Arial" w:hAnsi="Arial" w:cs="Arial"/>
          <w:kern w:val="0"/>
          <w:lang w:val="es-ES"/>
          <w14:ligatures w14:val="none"/>
        </w:rPr>
        <w:t>l</w:t>
      </w:r>
      <w:r w:rsidR="00275C56">
        <w:rPr>
          <w:rFonts w:ascii="Arial" w:eastAsia="Arial" w:hAnsi="Arial" w:cs="Arial"/>
          <w:kern w:val="0"/>
          <w:lang w:val="es-ES"/>
          <w14:ligatures w14:val="none"/>
        </w:rPr>
        <w:t>a</w:t>
      </w:r>
      <w:r w:rsidRPr="00FF3CC5">
        <w:rPr>
          <w:rFonts w:ascii="Arial" w:eastAsia="Arial" w:hAnsi="Arial" w:cs="Arial"/>
          <w:kern w:val="0"/>
          <w:lang w:val="es-ES"/>
          <w14:ligatures w14:val="none"/>
        </w:rPr>
        <w:t xml:space="preserve"> </w:t>
      </w:r>
      <w:proofErr w:type="gramStart"/>
      <w:r w:rsidR="009C79F9">
        <w:rPr>
          <w:rFonts w:ascii="Arial" w:eastAsia="Arial" w:hAnsi="Arial" w:cs="Arial"/>
          <w:kern w:val="0"/>
          <w:lang w:val="es-ES"/>
          <w14:ligatures w14:val="none"/>
        </w:rPr>
        <w:t>F</w:t>
      </w:r>
      <w:r w:rsidRPr="00FF3CC5">
        <w:rPr>
          <w:rFonts w:ascii="Arial" w:eastAsia="Arial" w:hAnsi="Arial" w:cs="Arial"/>
          <w:kern w:val="0"/>
          <w:lang w:val="es-ES"/>
          <w14:ligatures w14:val="none"/>
        </w:rPr>
        <w:t>uncionari</w:t>
      </w:r>
      <w:r w:rsidR="00275C56">
        <w:rPr>
          <w:rFonts w:ascii="Arial" w:eastAsia="Arial" w:hAnsi="Arial" w:cs="Arial"/>
          <w:kern w:val="0"/>
          <w:lang w:val="es-ES"/>
          <w14:ligatures w14:val="none"/>
        </w:rPr>
        <w:t>a</w:t>
      </w:r>
      <w:proofErr w:type="gramEnd"/>
      <w:r w:rsidRPr="00FF3CC5">
        <w:rPr>
          <w:rFonts w:ascii="Arial" w:eastAsia="Arial" w:hAnsi="Arial" w:cs="Arial"/>
          <w:kern w:val="0"/>
          <w:lang w:val="es-ES"/>
          <w14:ligatures w14:val="none"/>
        </w:rPr>
        <w:t xml:space="preserve"> que suscribe se remite el presente informe a la Dirección de Gestión de Becas para su conocimiento y fines correspondientes.</w:t>
      </w:r>
    </w:p>
    <w:p w14:paraId="2F0CDE37" w14:textId="77777777" w:rsidR="00C54AD3" w:rsidRPr="00FF3CC5" w:rsidRDefault="00C54AD3" w:rsidP="00C54AD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lang w:val="es-ES"/>
          <w14:ligatures w14:val="none"/>
        </w:rPr>
      </w:pPr>
    </w:p>
    <w:p w14:paraId="10695562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1663025B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05C1740D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7E67E5A5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60F27195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1C85B5B7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14066829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4C094932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7D372F72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07A4F046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3B524019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72A75265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5D0C36F9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4D82E071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7C03624C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p w14:paraId="0EAA7BA7" w14:textId="77777777" w:rsidR="000E2508" w:rsidRDefault="000E2508" w:rsidP="00C54AD3">
      <w:pPr>
        <w:widowControl w:val="0"/>
        <w:autoSpaceDE w:val="0"/>
        <w:autoSpaceDN w:val="0"/>
        <w:spacing w:before="240" w:after="0" w:line="240" w:lineRule="auto"/>
        <w:rPr>
          <w:rFonts w:ascii="Arial" w:hAnsi="Arial"/>
          <w:sz w:val="20"/>
        </w:rPr>
      </w:pPr>
    </w:p>
    <w:sectPr w:rsidR="000E2508" w:rsidSect="00FF3CC5">
      <w:headerReference w:type="default" r:id="rId7"/>
      <w:footerReference w:type="default" r:id="rId8"/>
      <w:pgSz w:w="11907" w:h="16840" w:code="9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985C1" w14:textId="77777777" w:rsidR="00471BB4" w:rsidRDefault="00471BB4">
      <w:pPr>
        <w:spacing w:after="0" w:line="240" w:lineRule="auto"/>
      </w:pPr>
      <w:r>
        <w:separator/>
      </w:r>
    </w:p>
  </w:endnote>
  <w:endnote w:type="continuationSeparator" w:id="0">
    <w:p w14:paraId="5164AADC" w14:textId="77777777" w:rsidR="00471BB4" w:rsidRDefault="0047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C76C1" w14:textId="6F52B0AE" w:rsidR="00052B85" w:rsidRPr="00FF3CC5" w:rsidRDefault="008C4A17" w:rsidP="007D1DF0">
    <w:pPr>
      <w:spacing w:after="0" w:line="240" w:lineRule="auto"/>
      <w:ind w:right="261"/>
      <w:rPr>
        <w:color w:val="0F243E"/>
        <w:sz w:val="26"/>
        <w:szCs w:val="26"/>
      </w:rPr>
    </w:pPr>
    <w:r w:rsidRPr="00B85FA5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E2360FD" wp14:editId="5250FA59">
              <wp:simplePos x="0" y="0"/>
              <wp:positionH relativeFrom="column">
                <wp:posOffset>797560</wp:posOffset>
              </wp:positionH>
              <wp:positionV relativeFrom="paragraph">
                <wp:posOffset>183515</wp:posOffset>
              </wp:positionV>
              <wp:extent cx="2019300" cy="1742567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5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BE41B2" w14:textId="77777777" w:rsidR="00052B85" w:rsidRPr="00FF3CC5" w:rsidRDefault="008C4A17" w:rsidP="000C5617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FF3CC5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Av. Paseo de la República n.° 3755</w:t>
                          </w:r>
                        </w:p>
                        <w:p w14:paraId="1EEB34E4" w14:textId="77777777" w:rsidR="00052B85" w:rsidRPr="00FF3CC5" w:rsidRDefault="008C4A17" w:rsidP="000C5617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FF3CC5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Isidro, Lima, Perú</w:t>
                          </w:r>
                        </w:p>
                        <w:p w14:paraId="4058BF9B" w14:textId="77777777" w:rsidR="00052B85" w:rsidRPr="00FF3CC5" w:rsidRDefault="008C4A17" w:rsidP="00BE5232">
                          <w:pPr>
                            <w:spacing w:after="0" w:line="240" w:lineRule="auto"/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FF3CC5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2360F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2.8pt;margin-top:14.45pt;width:159pt;height:137.2pt;z-index:251659264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" filled="f" stroked="f">
              <v:textbox style="mso-fit-shape-to-text:t" inset="0,0,0,0">
                <w:txbxContent>
                  <w:p w14:paraId="75BE41B2" w14:textId="77777777" w:rsidR="00052B85" w:rsidRPr="00FF3CC5" w:rsidRDefault="008C4A17" w:rsidP="000C5617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FF3CC5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Av. Paseo de la República n.° 3755</w:t>
                    </w:r>
                  </w:p>
                  <w:p w14:paraId="1EEB34E4" w14:textId="77777777" w:rsidR="00052B85" w:rsidRPr="00FF3CC5" w:rsidRDefault="008C4A17" w:rsidP="000C5617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FF3CC5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Isidro, Lima, Perú</w:t>
                    </w:r>
                  </w:p>
                  <w:p w14:paraId="4058BF9B" w14:textId="77777777" w:rsidR="00052B85" w:rsidRPr="00FF3CC5" w:rsidRDefault="008C4A17" w:rsidP="00BE5232">
                    <w:pPr>
                      <w:spacing w:after="0" w:line="240" w:lineRule="auto"/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FF3CC5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1C2D3A31" wp14:editId="0E1E3A94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4339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3CC5">
      <w:rPr>
        <w:color w:val="0F243E"/>
        <w:sz w:val="20"/>
        <w:szCs w:val="20"/>
        <w:lang w:val="en-US"/>
      </w:rPr>
      <w:tab/>
    </w:r>
  </w:p>
  <w:p w14:paraId="33C4C3A6" w14:textId="27B046B4" w:rsidR="00052B85" w:rsidRPr="00FF3CC5" w:rsidRDefault="004E2140" w:rsidP="003046F0">
    <w:pPr>
      <w:spacing w:after="0" w:line="240" w:lineRule="auto"/>
      <w:ind w:left="4248" w:right="261"/>
      <w:rPr>
        <w:color w:val="0F243E"/>
        <w:sz w:val="26"/>
        <w:szCs w:val="26"/>
      </w:rPr>
    </w:pPr>
    <w:r w:rsidRPr="004E2140">
      <w:rPr>
        <w:rFonts w:ascii="Calibri" w:eastAsia="Calibri" w:hAnsi="Calibri" w:cs="Times New Roman"/>
        <w:noProof/>
        <w:kern w:val="0"/>
        <w14:ligatures w14:val="none"/>
      </w:rPr>
      <w:drawing>
        <wp:anchor distT="0" distB="0" distL="114300" distR="114300" simplePos="0" relativeHeight="251664384" behindDoc="0" locked="0" layoutInCell="1" allowOverlap="1" wp14:anchorId="6153B92A" wp14:editId="69E64C90">
          <wp:simplePos x="0" y="0"/>
          <wp:positionH relativeFrom="column">
            <wp:posOffset>3895725</wp:posOffset>
          </wp:positionH>
          <wp:positionV relativeFrom="paragraph">
            <wp:posOffset>10795</wp:posOffset>
          </wp:positionV>
          <wp:extent cx="1827530" cy="51117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u-responde-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753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4A17" w:rsidRPr="00FF3CC5">
      <w:rPr>
        <w:color w:val="0F243E"/>
        <w:sz w:val="20"/>
        <w:szCs w:val="20"/>
        <w:lang w:val="en-US"/>
      </w:rPr>
      <w:tab/>
    </w:r>
  </w:p>
  <w:p w14:paraId="1E92829C" w14:textId="435825D5" w:rsidR="00052B85" w:rsidRDefault="008C4A17" w:rsidP="00E5240E">
    <w:pPr>
      <w:pStyle w:val="Piedepgina"/>
      <w:tabs>
        <w:tab w:val="left" w:pos="56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9640E" w14:textId="77777777" w:rsidR="00471BB4" w:rsidRDefault="00471BB4">
      <w:pPr>
        <w:spacing w:after="0" w:line="240" w:lineRule="auto"/>
      </w:pPr>
      <w:r>
        <w:separator/>
      </w:r>
    </w:p>
  </w:footnote>
  <w:footnote w:type="continuationSeparator" w:id="0">
    <w:p w14:paraId="5878E7FB" w14:textId="77777777" w:rsidR="00471BB4" w:rsidRDefault="00471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3CE0D" w14:textId="77777777" w:rsidR="00052B85" w:rsidRDefault="008C4A17" w:rsidP="00A02010">
    <w:pPr>
      <w:pStyle w:val="Encabezado"/>
      <w:jc w:val="center"/>
      <w:rPr>
        <w:rFonts w:ascii="Arial" w:hAnsi="Arial" w:cs="Arial"/>
        <w:sz w:val="18"/>
        <w:szCs w:val="16"/>
      </w:rPr>
    </w:pPr>
    <w:r w:rsidRPr="00F11BA8">
      <w:rPr>
        <w:noProof/>
        <w:lang w:eastAsia="es-PE"/>
      </w:rPr>
      <w:drawing>
        <wp:anchor distT="0" distB="0" distL="114300" distR="114300" simplePos="0" relativeHeight="251662336" behindDoc="1" locked="0" layoutInCell="1" allowOverlap="1" wp14:anchorId="7E4F9522" wp14:editId="4E19320F">
          <wp:simplePos x="0" y="0"/>
          <wp:positionH relativeFrom="margin">
            <wp:posOffset>144145</wp:posOffset>
          </wp:positionH>
          <wp:positionV relativeFrom="paragraph">
            <wp:posOffset>-229235</wp:posOffset>
          </wp:positionV>
          <wp:extent cx="5028204" cy="457835"/>
          <wp:effectExtent l="0" t="0" r="1270" b="0"/>
          <wp:wrapNone/>
          <wp:docPr id="26" name="Imagen 26" descr="F:\2019 - PRONABEC DISEÑOS\Cintillo Minedu_Pronab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2019 - PRONABEC DISEÑOS\Cintillo Minedu_Pronab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8204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44AFD3" w14:textId="77777777" w:rsidR="00052B85" w:rsidRDefault="00052B85" w:rsidP="00A02010">
    <w:pPr>
      <w:pStyle w:val="Encabezado"/>
      <w:jc w:val="center"/>
      <w:rPr>
        <w:rFonts w:ascii="Arial" w:hAnsi="Arial" w:cs="Arial"/>
        <w:sz w:val="18"/>
        <w:szCs w:val="16"/>
      </w:rPr>
    </w:pPr>
  </w:p>
  <w:p w14:paraId="5BA18DBA" w14:textId="77777777" w:rsidR="0004642D" w:rsidRPr="00B34359" w:rsidRDefault="0004642D" w:rsidP="0004642D">
    <w:pPr>
      <w:tabs>
        <w:tab w:val="left" w:pos="709"/>
        <w:tab w:val="center" w:pos="4252"/>
        <w:tab w:val="right" w:pos="8504"/>
      </w:tabs>
      <w:spacing w:after="0" w:line="240" w:lineRule="auto"/>
      <w:jc w:val="center"/>
      <w:rPr>
        <w:rFonts w:ascii="Arial" w:eastAsia="Calibri" w:hAnsi="Arial" w:cs="Arial"/>
        <w:kern w:val="0"/>
        <w:sz w:val="18"/>
        <w:szCs w:val="16"/>
        <w14:ligatures w14:val="none"/>
      </w:rPr>
    </w:pPr>
    <w:r w:rsidRPr="00B34359">
      <w:rPr>
        <w:rFonts w:ascii="Arial" w:eastAsia="Calibri" w:hAnsi="Arial" w:cs="Arial"/>
        <w:kern w:val="0"/>
        <w:sz w:val="18"/>
        <w:szCs w:val="16"/>
        <w14:ligatures w14:val="none"/>
      </w:rPr>
      <w:t>“Decenio de la Igualdad de oportunidades para las mujeres y hombres”</w:t>
    </w:r>
  </w:p>
  <w:p w14:paraId="4EDBB695" w14:textId="5FC6FD7F" w:rsidR="00052B85" w:rsidRDefault="0004642D" w:rsidP="0004642D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B34359">
      <w:rPr>
        <w:rFonts w:ascii="Arial" w:eastAsia="Calibri" w:hAnsi="Arial" w:cs="Arial"/>
        <w:kern w:val="0"/>
        <w:sz w:val="18"/>
        <w:szCs w:val="16"/>
        <w14:ligatures w14:val="none"/>
      </w:rPr>
      <w:t>“Año de la Esperanza y el Fortalecimiento de la Democracia”</w:t>
    </w:r>
  </w:p>
  <w:p w14:paraId="5DF85C4D" w14:textId="77777777" w:rsidR="00052B85" w:rsidRPr="00A02010" w:rsidRDefault="00052B85" w:rsidP="00A02010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80517"/>
    <w:multiLevelType w:val="multilevel"/>
    <w:tmpl w:val="08E8F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16" w:hanging="1800"/>
      </w:pPr>
      <w:rPr>
        <w:rFonts w:hint="default"/>
      </w:rPr>
    </w:lvl>
  </w:abstractNum>
  <w:abstractNum w:abstractNumId="1" w15:restartNumberingAfterBreak="0">
    <w:nsid w:val="1AC2391C"/>
    <w:multiLevelType w:val="multilevel"/>
    <w:tmpl w:val="52E0C6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501C68"/>
    <w:multiLevelType w:val="multilevel"/>
    <w:tmpl w:val="123E3D4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11" w:hanging="432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1">
    <w:nsid w:val="319C7019"/>
    <w:multiLevelType w:val="hybridMultilevel"/>
    <w:tmpl w:val="652CDFBE"/>
    <w:lvl w:ilvl="0" w:tplc="0ADAB18A">
      <w:start w:val="1"/>
      <w:numFmt w:val="upperRoman"/>
      <w:lvlText w:val="%1."/>
      <w:lvlJc w:val="left"/>
      <w:pPr>
        <w:ind w:left="1010" w:hanging="708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83445248">
      <w:numFmt w:val="bullet"/>
      <w:lvlText w:val="•"/>
      <w:lvlJc w:val="left"/>
      <w:pPr>
        <w:ind w:left="1842" w:hanging="708"/>
      </w:pPr>
      <w:rPr>
        <w:rFonts w:hint="default"/>
        <w:lang w:val="es-ES" w:eastAsia="en-US" w:bidi="ar-SA"/>
      </w:rPr>
    </w:lvl>
    <w:lvl w:ilvl="2" w:tplc="0E482166">
      <w:numFmt w:val="bullet"/>
      <w:lvlText w:val="•"/>
      <w:lvlJc w:val="left"/>
      <w:pPr>
        <w:ind w:left="2665" w:hanging="708"/>
      </w:pPr>
      <w:rPr>
        <w:rFonts w:hint="default"/>
        <w:lang w:val="es-ES" w:eastAsia="en-US" w:bidi="ar-SA"/>
      </w:rPr>
    </w:lvl>
    <w:lvl w:ilvl="3" w:tplc="C88EA256">
      <w:numFmt w:val="bullet"/>
      <w:lvlText w:val="•"/>
      <w:lvlJc w:val="left"/>
      <w:pPr>
        <w:ind w:left="3487" w:hanging="708"/>
      </w:pPr>
      <w:rPr>
        <w:rFonts w:hint="default"/>
        <w:lang w:val="es-ES" w:eastAsia="en-US" w:bidi="ar-SA"/>
      </w:rPr>
    </w:lvl>
    <w:lvl w:ilvl="4" w:tplc="3A5AEBEE">
      <w:numFmt w:val="bullet"/>
      <w:lvlText w:val="•"/>
      <w:lvlJc w:val="left"/>
      <w:pPr>
        <w:ind w:left="4310" w:hanging="708"/>
      </w:pPr>
      <w:rPr>
        <w:rFonts w:hint="default"/>
        <w:lang w:val="es-ES" w:eastAsia="en-US" w:bidi="ar-SA"/>
      </w:rPr>
    </w:lvl>
    <w:lvl w:ilvl="5" w:tplc="B5668926">
      <w:numFmt w:val="bullet"/>
      <w:lvlText w:val="•"/>
      <w:lvlJc w:val="left"/>
      <w:pPr>
        <w:ind w:left="5133" w:hanging="708"/>
      </w:pPr>
      <w:rPr>
        <w:rFonts w:hint="default"/>
        <w:lang w:val="es-ES" w:eastAsia="en-US" w:bidi="ar-SA"/>
      </w:rPr>
    </w:lvl>
    <w:lvl w:ilvl="6" w:tplc="F2A405C2">
      <w:numFmt w:val="bullet"/>
      <w:lvlText w:val="•"/>
      <w:lvlJc w:val="left"/>
      <w:pPr>
        <w:ind w:left="5955" w:hanging="708"/>
      </w:pPr>
      <w:rPr>
        <w:rFonts w:hint="default"/>
        <w:lang w:val="es-ES" w:eastAsia="en-US" w:bidi="ar-SA"/>
      </w:rPr>
    </w:lvl>
    <w:lvl w:ilvl="7" w:tplc="25A476E6">
      <w:numFmt w:val="bullet"/>
      <w:lvlText w:val="•"/>
      <w:lvlJc w:val="left"/>
      <w:pPr>
        <w:ind w:left="6778" w:hanging="708"/>
      </w:pPr>
      <w:rPr>
        <w:rFonts w:hint="default"/>
        <w:lang w:val="es-ES" w:eastAsia="en-US" w:bidi="ar-SA"/>
      </w:rPr>
    </w:lvl>
    <w:lvl w:ilvl="8" w:tplc="B77CC268">
      <w:numFmt w:val="bullet"/>
      <w:lvlText w:val="•"/>
      <w:lvlJc w:val="left"/>
      <w:pPr>
        <w:ind w:left="7601" w:hanging="708"/>
      </w:pPr>
      <w:rPr>
        <w:rFonts w:hint="default"/>
        <w:lang w:val="es-ES" w:eastAsia="en-US" w:bidi="ar-SA"/>
      </w:rPr>
    </w:lvl>
  </w:abstractNum>
  <w:abstractNum w:abstractNumId="4" w15:restartNumberingAfterBreak="0">
    <w:nsid w:val="34DC19E4"/>
    <w:multiLevelType w:val="multilevel"/>
    <w:tmpl w:val="01B4D7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1">
    <w:nsid w:val="43251B60"/>
    <w:multiLevelType w:val="multilevel"/>
    <w:tmpl w:val="4A5C3B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6" w15:restartNumberingAfterBreak="1">
    <w:nsid w:val="435D7F91"/>
    <w:multiLevelType w:val="multilevel"/>
    <w:tmpl w:val="5F908D8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1">
    <w:nsid w:val="49341F3B"/>
    <w:multiLevelType w:val="multilevel"/>
    <w:tmpl w:val="93CEE7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1">
    <w:nsid w:val="4FC61468"/>
    <w:multiLevelType w:val="multilevel"/>
    <w:tmpl w:val="F9D05A1A"/>
    <w:lvl w:ilvl="0">
      <w:start w:val="2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eastAsia="Arial" w:hint="default"/>
        <w:b w:val="0"/>
        <w:bCs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Arial" w:hint="default"/>
      </w:rPr>
    </w:lvl>
  </w:abstractNum>
  <w:abstractNum w:abstractNumId="9" w15:restartNumberingAfterBreak="1">
    <w:nsid w:val="58DE72F5"/>
    <w:multiLevelType w:val="multilevel"/>
    <w:tmpl w:val="05D04912"/>
    <w:lvl w:ilvl="0">
      <w:start w:val="1"/>
      <w:numFmt w:val="decimal"/>
      <w:lvlText w:val="%1"/>
      <w:lvlJc w:val="left"/>
      <w:pPr>
        <w:ind w:left="1022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22" w:hanging="720"/>
      </w:pPr>
      <w:rPr>
        <w:rFonts w:ascii="Arial" w:eastAsia="Arial" w:hAnsi="Arial" w:cs="Arial" w:hint="default"/>
        <w:b w:val="0"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665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87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10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3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5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78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1" w:hanging="720"/>
      </w:pPr>
      <w:rPr>
        <w:rFonts w:hint="default"/>
        <w:lang w:val="es-ES" w:eastAsia="en-US" w:bidi="ar-SA"/>
      </w:rPr>
    </w:lvl>
  </w:abstractNum>
  <w:abstractNum w:abstractNumId="10" w15:restartNumberingAfterBreak="0">
    <w:nsid w:val="5A984E6E"/>
    <w:multiLevelType w:val="multilevel"/>
    <w:tmpl w:val="52E47E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B1E3D36"/>
    <w:multiLevelType w:val="multilevel"/>
    <w:tmpl w:val="06C64E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2" w15:restartNumberingAfterBreak="1">
    <w:nsid w:val="79AB5697"/>
    <w:multiLevelType w:val="multilevel"/>
    <w:tmpl w:val="DB2CC6E8"/>
    <w:lvl w:ilvl="0">
      <w:start w:val="1"/>
      <w:numFmt w:val="decimal"/>
      <w:lvlText w:val="4.%1"/>
      <w:lvlJc w:val="left"/>
      <w:pPr>
        <w:ind w:left="662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1">
    <w:nsid w:val="7C9A6167"/>
    <w:multiLevelType w:val="multilevel"/>
    <w:tmpl w:val="D4D45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11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2"/>
  </w:num>
  <w:num w:numId="5">
    <w:abstractNumId w:val="7"/>
  </w:num>
  <w:num w:numId="6">
    <w:abstractNumId w:val="6"/>
  </w:num>
  <w:num w:numId="7">
    <w:abstractNumId w:val="5"/>
  </w:num>
  <w:num w:numId="8">
    <w:abstractNumId w:val="13"/>
  </w:num>
  <w:num w:numId="9">
    <w:abstractNumId w:val="1"/>
  </w:num>
  <w:num w:numId="10">
    <w:abstractNumId w:val="2"/>
  </w:num>
  <w:num w:numId="11">
    <w:abstractNumId w:val="4"/>
  </w:num>
  <w:num w:numId="12">
    <w:abstractNumId w:val="0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CC5"/>
    <w:rsid w:val="000147D8"/>
    <w:rsid w:val="00021839"/>
    <w:rsid w:val="0002257D"/>
    <w:rsid w:val="00034F1B"/>
    <w:rsid w:val="000413F8"/>
    <w:rsid w:val="00043351"/>
    <w:rsid w:val="0004642D"/>
    <w:rsid w:val="00046995"/>
    <w:rsid w:val="00052B85"/>
    <w:rsid w:val="00063C43"/>
    <w:rsid w:val="000700AE"/>
    <w:rsid w:val="00084CBA"/>
    <w:rsid w:val="00090BE8"/>
    <w:rsid w:val="00090F30"/>
    <w:rsid w:val="00092E11"/>
    <w:rsid w:val="0009310F"/>
    <w:rsid w:val="000A6F6E"/>
    <w:rsid w:val="000A7982"/>
    <w:rsid w:val="000B55EF"/>
    <w:rsid w:val="000C68CE"/>
    <w:rsid w:val="000D695D"/>
    <w:rsid w:val="000E2508"/>
    <w:rsid w:val="001018F0"/>
    <w:rsid w:val="001042E3"/>
    <w:rsid w:val="00154932"/>
    <w:rsid w:val="00155AE8"/>
    <w:rsid w:val="00162684"/>
    <w:rsid w:val="001722FF"/>
    <w:rsid w:val="00172C75"/>
    <w:rsid w:val="00180873"/>
    <w:rsid w:val="00194580"/>
    <w:rsid w:val="001A13CF"/>
    <w:rsid w:val="001C06BD"/>
    <w:rsid w:val="001D4C48"/>
    <w:rsid w:val="001D76EF"/>
    <w:rsid w:val="001E0F57"/>
    <w:rsid w:val="001E1DCE"/>
    <w:rsid w:val="001E422B"/>
    <w:rsid w:val="001E699E"/>
    <w:rsid w:val="001E7D6F"/>
    <w:rsid w:val="001F7C6D"/>
    <w:rsid w:val="00200D17"/>
    <w:rsid w:val="0020603F"/>
    <w:rsid w:val="00224CB9"/>
    <w:rsid w:val="00234EBC"/>
    <w:rsid w:val="0024035D"/>
    <w:rsid w:val="002532A9"/>
    <w:rsid w:val="00257BB4"/>
    <w:rsid w:val="002623D7"/>
    <w:rsid w:val="00275C56"/>
    <w:rsid w:val="0029287B"/>
    <w:rsid w:val="002A29F6"/>
    <w:rsid w:val="002A35EF"/>
    <w:rsid w:val="002B5454"/>
    <w:rsid w:val="002C02C1"/>
    <w:rsid w:val="002C2479"/>
    <w:rsid w:val="002C648E"/>
    <w:rsid w:val="002E4F71"/>
    <w:rsid w:val="002F2E11"/>
    <w:rsid w:val="0030315D"/>
    <w:rsid w:val="00305B8F"/>
    <w:rsid w:val="00314797"/>
    <w:rsid w:val="00326A81"/>
    <w:rsid w:val="00333B45"/>
    <w:rsid w:val="00335091"/>
    <w:rsid w:val="00340C8B"/>
    <w:rsid w:val="00345E3B"/>
    <w:rsid w:val="003556A0"/>
    <w:rsid w:val="00356BC5"/>
    <w:rsid w:val="00373F80"/>
    <w:rsid w:val="00375AD5"/>
    <w:rsid w:val="00376148"/>
    <w:rsid w:val="003A2598"/>
    <w:rsid w:val="003A40DA"/>
    <w:rsid w:val="003A5401"/>
    <w:rsid w:val="003B15FB"/>
    <w:rsid w:val="003B67FB"/>
    <w:rsid w:val="003C3ABF"/>
    <w:rsid w:val="003C7A3E"/>
    <w:rsid w:val="003D390B"/>
    <w:rsid w:val="00404905"/>
    <w:rsid w:val="00406A87"/>
    <w:rsid w:val="00417004"/>
    <w:rsid w:val="00435AF3"/>
    <w:rsid w:val="00451FAD"/>
    <w:rsid w:val="0047179E"/>
    <w:rsid w:val="00471BB4"/>
    <w:rsid w:val="00471E15"/>
    <w:rsid w:val="00472210"/>
    <w:rsid w:val="00483003"/>
    <w:rsid w:val="004A760C"/>
    <w:rsid w:val="004B1F06"/>
    <w:rsid w:val="004C2E36"/>
    <w:rsid w:val="004D0631"/>
    <w:rsid w:val="004D5047"/>
    <w:rsid w:val="004D6DC9"/>
    <w:rsid w:val="004E2140"/>
    <w:rsid w:val="004E384E"/>
    <w:rsid w:val="004E7B4A"/>
    <w:rsid w:val="004F4791"/>
    <w:rsid w:val="00503FB0"/>
    <w:rsid w:val="00515D3E"/>
    <w:rsid w:val="005160EA"/>
    <w:rsid w:val="00545AD0"/>
    <w:rsid w:val="005654A3"/>
    <w:rsid w:val="00570E6F"/>
    <w:rsid w:val="00582C1A"/>
    <w:rsid w:val="0058366F"/>
    <w:rsid w:val="00591044"/>
    <w:rsid w:val="005A535D"/>
    <w:rsid w:val="005A6F9F"/>
    <w:rsid w:val="005B5B58"/>
    <w:rsid w:val="005B6BA3"/>
    <w:rsid w:val="005C129F"/>
    <w:rsid w:val="005D40BC"/>
    <w:rsid w:val="005D6808"/>
    <w:rsid w:val="005D759B"/>
    <w:rsid w:val="005F2F3C"/>
    <w:rsid w:val="006003A7"/>
    <w:rsid w:val="00616103"/>
    <w:rsid w:val="006266BC"/>
    <w:rsid w:val="00627052"/>
    <w:rsid w:val="00634640"/>
    <w:rsid w:val="00653E70"/>
    <w:rsid w:val="00654ED6"/>
    <w:rsid w:val="0065705A"/>
    <w:rsid w:val="00671CC5"/>
    <w:rsid w:val="00673F48"/>
    <w:rsid w:val="0068065D"/>
    <w:rsid w:val="006808CC"/>
    <w:rsid w:val="006829ED"/>
    <w:rsid w:val="00687229"/>
    <w:rsid w:val="006973CA"/>
    <w:rsid w:val="006A7346"/>
    <w:rsid w:val="006C3E56"/>
    <w:rsid w:val="006D5D55"/>
    <w:rsid w:val="006E0ACF"/>
    <w:rsid w:val="006E4873"/>
    <w:rsid w:val="00715033"/>
    <w:rsid w:val="0071766B"/>
    <w:rsid w:val="007202A1"/>
    <w:rsid w:val="00724549"/>
    <w:rsid w:val="00731639"/>
    <w:rsid w:val="0073615C"/>
    <w:rsid w:val="007374F8"/>
    <w:rsid w:val="00746ACA"/>
    <w:rsid w:val="00755812"/>
    <w:rsid w:val="00757FBF"/>
    <w:rsid w:val="00762A1B"/>
    <w:rsid w:val="00773D30"/>
    <w:rsid w:val="00775C43"/>
    <w:rsid w:val="00776197"/>
    <w:rsid w:val="00791865"/>
    <w:rsid w:val="00797346"/>
    <w:rsid w:val="007B73E5"/>
    <w:rsid w:val="007F7E07"/>
    <w:rsid w:val="008049BC"/>
    <w:rsid w:val="008170C5"/>
    <w:rsid w:val="0083794D"/>
    <w:rsid w:val="008536C6"/>
    <w:rsid w:val="008543D3"/>
    <w:rsid w:val="00861EB3"/>
    <w:rsid w:val="0086412A"/>
    <w:rsid w:val="0088250E"/>
    <w:rsid w:val="00892A50"/>
    <w:rsid w:val="00895F70"/>
    <w:rsid w:val="008A5F6B"/>
    <w:rsid w:val="008B61E8"/>
    <w:rsid w:val="008B79A8"/>
    <w:rsid w:val="008C4A17"/>
    <w:rsid w:val="008C7DF6"/>
    <w:rsid w:val="008C7F86"/>
    <w:rsid w:val="008D1B5F"/>
    <w:rsid w:val="008D4585"/>
    <w:rsid w:val="008E61DF"/>
    <w:rsid w:val="008F7EF5"/>
    <w:rsid w:val="0090267C"/>
    <w:rsid w:val="009039BA"/>
    <w:rsid w:val="009075DB"/>
    <w:rsid w:val="0090793B"/>
    <w:rsid w:val="00916A20"/>
    <w:rsid w:val="00920A19"/>
    <w:rsid w:val="0092364B"/>
    <w:rsid w:val="00924C12"/>
    <w:rsid w:val="00925B69"/>
    <w:rsid w:val="00927E85"/>
    <w:rsid w:val="0094248F"/>
    <w:rsid w:val="00970649"/>
    <w:rsid w:val="00970AFD"/>
    <w:rsid w:val="009729BF"/>
    <w:rsid w:val="009A0AA8"/>
    <w:rsid w:val="009A3FE1"/>
    <w:rsid w:val="009A4766"/>
    <w:rsid w:val="009B16E0"/>
    <w:rsid w:val="009B3F21"/>
    <w:rsid w:val="009C5286"/>
    <w:rsid w:val="009C79F9"/>
    <w:rsid w:val="009D36FB"/>
    <w:rsid w:val="009E001A"/>
    <w:rsid w:val="009F3A6D"/>
    <w:rsid w:val="009F7995"/>
    <w:rsid w:val="00A009E5"/>
    <w:rsid w:val="00A11A0D"/>
    <w:rsid w:val="00A311EA"/>
    <w:rsid w:val="00A32E52"/>
    <w:rsid w:val="00A4341A"/>
    <w:rsid w:val="00A474E3"/>
    <w:rsid w:val="00A51E57"/>
    <w:rsid w:val="00A57AEC"/>
    <w:rsid w:val="00A62871"/>
    <w:rsid w:val="00A700D7"/>
    <w:rsid w:val="00A70414"/>
    <w:rsid w:val="00A81C8B"/>
    <w:rsid w:val="00A96C8A"/>
    <w:rsid w:val="00AA4EB2"/>
    <w:rsid w:val="00AB1D2A"/>
    <w:rsid w:val="00AC05B4"/>
    <w:rsid w:val="00AC13CB"/>
    <w:rsid w:val="00AC2983"/>
    <w:rsid w:val="00AC5DFD"/>
    <w:rsid w:val="00AC7F12"/>
    <w:rsid w:val="00AD5718"/>
    <w:rsid w:val="00AF63F1"/>
    <w:rsid w:val="00B00B7C"/>
    <w:rsid w:val="00B0336B"/>
    <w:rsid w:val="00B10076"/>
    <w:rsid w:val="00B2370B"/>
    <w:rsid w:val="00B3154F"/>
    <w:rsid w:val="00B4769A"/>
    <w:rsid w:val="00B50657"/>
    <w:rsid w:val="00B5744A"/>
    <w:rsid w:val="00B575FB"/>
    <w:rsid w:val="00B625D7"/>
    <w:rsid w:val="00B851C2"/>
    <w:rsid w:val="00B92862"/>
    <w:rsid w:val="00BA0C56"/>
    <w:rsid w:val="00BA5DA4"/>
    <w:rsid w:val="00BC4561"/>
    <w:rsid w:val="00BC6150"/>
    <w:rsid w:val="00BD76EE"/>
    <w:rsid w:val="00BE1E57"/>
    <w:rsid w:val="00BE6B25"/>
    <w:rsid w:val="00BE7B0C"/>
    <w:rsid w:val="00BF1E20"/>
    <w:rsid w:val="00BF7593"/>
    <w:rsid w:val="00C113C2"/>
    <w:rsid w:val="00C174B7"/>
    <w:rsid w:val="00C210B3"/>
    <w:rsid w:val="00C22B92"/>
    <w:rsid w:val="00C25CBC"/>
    <w:rsid w:val="00C3467A"/>
    <w:rsid w:val="00C51E55"/>
    <w:rsid w:val="00C54AD3"/>
    <w:rsid w:val="00C61F8D"/>
    <w:rsid w:val="00C72322"/>
    <w:rsid w:val="00C764DF"/>
    <w:rsid w:val="00C76691"/>
    <w:rsid w:val="00C83EAD"/>
    <w:rsid w:val="00CA648C"/>
    <w:rsid w:val="00CB16EB"/>
    <w:rsid w:val="00CC0219"/>
    <w:rsid w:val="00CC7A1C"/>
    <w:rsid w:val="00CF1D00"/>
    <w:rsid w:val="00CF2D50"/>
    <w:rsid w:val="00CF4C3A"/>
    <w:rsid w:val="00D054F6"/>
    <w:rsid w:val="00D1226E"/>
    <w:rsid w:val="00D12F29"/>
    <w:rsid w:val="00D26484"/>
    <w:rsid w:val="00D268C1"/>
    <w:rsid w:val="00D312AD"/>
    <w:rsid w:val="00D42773"/>
    <w:rsid w:val="00D43F84"/>
    <w:rsid w:val="00D44DC7"/>
    <w:rsid w:val="00D53188"/>
    <w:rsid w:val="00D5410C"/>
    <w:rsid w:val="00D66D80"/>
    <w:rsid w:val="00D67344"/>
    <w:rsid w:val="00D76953"/>
    <w:rsid w:val="00D80B76"/>
    <w:rsid w:val="00D826B3"/>
    <w:rsid w:val="00D910BA"/>
    <w:rsid w:val="00D911EC"/>
    <w:rsid w:val="00DB1D2C"/>
    <w:rsid w:val="00DD6A4B"/>
    <w:rsid w:val="00DE359E"/>
    <w:rsid w:val="00DE3848"/>
    <w:rsid w:val="00DE6C9A"/>
    <w:rsid w:val="00DF0B86"/>
    <w:rsid w:val="00E0232C"/>
    <w:rsid w:val="00E0623D"/>
    <w:rsid w:val="00E164E8"/>
    <w:rsid w:val="00E25B04"/>
    <w:rsid w:val="00E5003F"/>
    <w:rsid w:val="00E56E5B"/>
    <w:rsid w:val="00E610F5"/>
    <w:rsid w:val="00E64B9F"/>
    <w:rsid w:val="00E70283"/>
    <w:rsid w:val="00EA4735"/>
    <w:rsid w:val="00EB0E06"/>
    <w:rsid w:val="00EB15A7"/>
    <w:rsid w:val="00EE5FDC"/>
    <w:rsid w:val="00EF7260"/>
    <w:rsid w:val="00F03D0E"/>
    <w:rsid w:val="00F05188"/>
    <w:rsid w:val="00F1012D"/>
    <w:rsid w:val="00F17E1E"/>
    <w:rsid w:val="00F268A8"/>
    <w:rsid w:val="00F44AE0"/>
    <w:rsid w:val="00F72461"/>
    <w:rsid w:val="00F72D33"/>
    <w:rsid w:val="00F75C8D"/>
    <w:rsid w:val="00F76E43"/>
    <w:rsid w:val="00F807AA"/>
    <w:rsid w:val="00F87801"/>
    <w:rsid w:val="00FB0376"/>
    <w:rsid w:val="00FB656E"/>
    <w:rsid w:val="00FC4A7A"/>
    <w:rsid w:val="00FD0AB4"/>
    <w:rsid w:val="00FD7208"/>
    <w:rsid w:val="00FE6249"/>
    <w:rsid w:val="00FF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88C4B0"/>
  <w15:chartTrackingRefBased/>
  <w15:docId w15:val="{2D9F7418-2170-4648-85AF-43E612DA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C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C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C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C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C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CC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CC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3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CC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C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CC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CC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3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CC5"/>
  </w:style>
  <w:style w:type="paragraph" w:styleId="Piedepgina">
    <w:name w:val="footer"/>
    <w:basedOn w:val="Normal"/>
    <w:link w:val="PiedepginaCar"/>
    <w:uiPriority w:val="99"/>
    <w:unhideWhenUsed/>
    <w:rsid w:val="00FF3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CC5"/>
  </w:style>
  <w:style w:type="table" w:styleId="Tablaconcuadrcula">
    <w:name w:val="Table Grid"/>
    <w:basedOn w:val="Tablanormal"/>
    <w:uiPriority w:val="39"/>
    <w:rsid w:val="00FF3CC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4A760C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A760C"/>
    <w:rPr>
      <w:color w:val="954F72"/>
      <w:u w:val="single"/>
    </w:rPr>
  </w:style>
  <w:style w:type="paragraph" w:customStyle="1" w:styleId="msonormal0">
    <w:name w:val="msonormal"/>
    <w:basedOn w:val="Normal"/>
    <w:rsid w:val="004A7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xl66">
    <w:name w:val="xl66"/>
    <w:basedOn w:val="Normal"/>
    <w:rsid w:val="004A76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  <w:lang w:eastAsia="es-PE"/>
      <w14:ligatures w14:val="none"/>
    </w:rPr>
  </w:style>
  <w:style w:type="paragraph" w:customStyle="1" w:styleId="xl67">
    <w:name w:val="xl67"/>
    <w:basedOn w:val="Normal"/>
    <w:rsid w:val="004A76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:sz w:val="24"/>
      <w:szCs w:val="24"/>
      <w:lang w:eastAsia="es-PE"/>
      <w14:ligatures w14:val="none"/>
    </w:rPr>
  </w:style>
  <w:style w:type="paragraph" w:customStyle="1" w:styleId="xl68">
    <w:name w:val="xl68"/>
    <w:basedOn w:val="Normal"/>
    <w:rsid w:val="004A76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  <w:lang w:eastAsia="es-PE"/>
      <w14:ligatures w14:val="none"/>
    </w:rPr>
  </w:style>
  <w:style w:type="paragraph" w:customStyle="1" w:styleId="xl69">
    <w:name w:val="xl69"/>
    <w:basedOn w:val="Normal"/>
    <w:rsid w:val="004A760C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4"/>
      <w:szCs w:val="24"/>
      <w:lang w:eastAsia="es-PE"/>
      <w14:ligatures w14:val="none"/>
    </w:rPr>
  </w:style>
  <w:style w:type="paragraph" w:customStyle="1" w:styleId="xl70">
    <w:name w:val="xl70"/>
    <w:basedOn w:val="Normal"/>
    <w:rsid w:val="004A76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24"/>
      <w:szCs w:val="24"/>
      <w:lang w:eastAsia="es-PE"/>
      <w14:ligatures w14:val="none"/>
    </w:rPr>
  </w:style>
  <w:style w:type="paragraph" w:customStyle="1" w:styleId="xl71">
    <w:name w:val="xl71"/>
    <w:basedOn w:val="Normal"/>
    <w:rsid w:val="004A7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170C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8170C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70C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70C5"/>
    <w:rPr>
      <w:vertAlign w:val="superscript"/>
    </w:rPr>
  </w:style>
  <w:style w:type="paragraph" w:customStyle="1" w:styleId="Default">
    <w:name w:val="Default"/>
    <w:rsid w:val="00F72D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4</Pages>
  <Words>1236</Words>
  <Characters>6804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T2 603 .</dc:creator>
  <cp:keywords/>
  <dc:description/>
  <cp:lastModifiedBy>DIBEC-SUS-012</cp:lastModifiedBy>
  <cp:revision>158</cp:revision>
  <dcterms:created xsi:type="dcterms:W3CDTF">2026-04-01T16:09:00Z</dcterms:created>
  <dcterms:modified xsi:type="dcterms:W3CDTF">2026-10-13T20:06:00Z</dcterms:modified>
</cp:coreProperties>
</file>