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480481539"/>
      <w:bookmarkEnd w:id="0"/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C15328" w:rsidRPr="00C15328" w:rsidRDefault="001E44DD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proceder à</w:t>
      </w:r>
      <w:r w:rsidR="00C15328">
        <w:rPr>
          <w:rFonts w:ascii="Arial" w:hAnsi="Arial" w:cs="Arial"/>
          <w:sz w:val="24"/>
          <w:szCs w:val="24"/>
        </w:rPr>
        <w:t xml:space="preserve"> redução do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310B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0BEA">
        <w:rPr>
          <w:rFonts w:ascii="Arial" w:hAnsi="Arial" w:cs="Arial"/>
          <w:sz w:val="24"/>
          <w:szCs w:val="24"/>
        </w:rPr>
        <w:t>verificou-se</w:t>
      </w:r>
      <w:r>
        <w:rPr>
          <w:rFonts w:ascii="Arial" w:hAnsi="Arial" w:cs="Arial"/>
          <w:sz w:val="24"/>
          <w:szCs w:val="24"/>
        </w:rPr>
        <w:t xml:space="preserve"> a existência de características </w:t>
      </w:r>
      <w:r w:rsidR="00310BEA">
        <w:rPr>
          <w:rFonts w:ascii="Arial" w:hAnsi="Arial" w:cs="Arial"/>
          <w:sz w:val="24"/>
          <w:szCs w:val="24"/>
        </w:rPr>
        <w:t>muito correlacionadas e manteve-se</w:t>
      </w:r>
      <w:r>
        <w:rPr>
          <w:rFonts w:ascii="Arial" w:hAnsi="Arial" w:cs="Arial"/>
          <w:sz w:val="24"/>
          <w:szCs w:val="24"/>
        </w:rPr>
        <w:t xml:space="preserve"> apenas um</w:t>
      </w:r>
      <w:r w:rsidR="00310BEA">
        <w:rPr>
          <w:rFonts w:ascii="Arial" w:hAnsi="Arial" w:cs="Arial"/>
          <w:sz w:val="24"/>
          <w:szCs w:val="24"/>
        </w:rPr>
        <w:t>a delas para proceder às análises seguintes</w:t>
      </w:r>
      <w:r>
        <w:rPr>
          <w:rFonts w:ascii="Arial" w:hAnsi="Arial" w:cs="Arial"/>
          <w:sz w:val="24"/>
          <w:szCs w:val="24"/>
        </w:rPr>
        <w:t>.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F16" w:rsidRDefault="00A86F16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primeira fase do trabalho onde apenas foram testados classificadores simples, procedeu-se ao desenvolvimento de classificadores mais complexos. Desta forma decidiu-se implementar mais quatro classificadores, nomeadamente </w:t>
      </w:r>
      <w:proofErr w:type="spellStart"/>
      <w:r>
        <w:rPr>
          <w:rFonts w:ascii="Arial" w:hAnsi="Arial" w:cs="Arial"/>
          <w:i/>
          <w:sz w:val="24"/>
          <w:szCs w:val="24"/>
        </w:rPr>
        <w:t>Support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Vector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Machine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(SVM)</w:t>
      </w:r>
      <w:r w:rsidR="005B75D4">
        <w:rPr>
          <w:rFonts w:ascii="Arial" w:hAnsi="Arial" w:cs="Arial"/>
          <w:i/>
          <w:sz w:val="24"/>
          <w:szCs w:val="24"/>
        </w:rPr>
        <w:t>, K-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Nearest</w:t>
      </w:r>
      <w:proofErr w:type="spellEnd"/>
      <w:r w:rsidR="005B75D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Neighb</w:t>
      </w:r>
      <w:r>
        <w:rPr>
          <w:rFonts w:ascii="Arial" w:hAnsi="Arial" w:cs="Arial"/>
          <w:i/>
          <w:sz w:val="24"/>
          <w:szCs w:val="24"/>
        </w:rPr>
        <w:t>ors</w:t>
      </w:r>
      <w:proofErr w:type="spellEnd"/>
      <w:r w:rsidR="002E53E9">
        <w:rPr>
          <w:rFonts w:ascii="Arial" w:hAnsi="Arial" w:cs="Arial"/>
          <w:i/>
          <w:sz w:val="24"/>
          <w:szCs w:val="24"/>
        </w:rPr>
        <w:t xml:space="preserve"> (KNN)</w:t>
      </w:r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um classificador híbrido que implementa os </w:t>
      </w:r>
      <w:r>
        <w:rPr>
          <w:rFonts w:ascii="Arial" w:hAnsi="Arial" w:cs="Arial"/>
          <w:sz w:val="24"/>
          <w:szCs w:val="24"/>
        </w:rPr>
        <w:lastRenderedPageBreak/>
        <w:t xml:space="preserve">dois últimos juntamente com o que se baseia na distância Euclidiana mínima e com o </w:t>
      </w:r>
      <w:r>
        <w:rPr>
          <w:rFonts w:ascii="Arial" w:hAnsi="Arial" w:cs="Arial"/>
          <w:i/>
          <w:sz w:val="24"/>
          <w:szCs w:val="24"/>
        </w:rPr>
        <w:t xml:space="preserve">Fisher </w:t>
      </w:r>
      <w:proofErr w:type="spellStart"/>
      <w:r>
        <w:rPr>
          <w:rFonts w:ascii="Arial" w:hAnsi="Arial" w:cs="Arial"/>
          <w:i/>
          <w:sz w:val="24"/>
          <w:szCs w:val="24"/>
        </w:rPr>
        <w:t>One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>. Estes foram aplicados aos dois cenários combinando-os com as diferentes formas de seleção de dados usadas na primeira parte.</w:t>
      </w:r>
    </w:p>
    <w:p w:rsidR="005B75D4" w:rsidRDefault="005B75D4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escolhido o modelo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para testar o seu comportamento devido ao facto deste procurar a melhor forma de classificar uma dada instância na presença de </w:t>
      </w:r>
      <w:proofErr w:type="spellStart"/>
      <w:r>
        <w:rPr>
          <w:rFonts w:ascii="Arial" w:hAnsi="Arial" w:cs="Arial"/>
          <w:i/>
          <w:sz w:val="24"/>
          <w:szCs w:val="24"/>
        </w:rPr>
        <w:t>outliers</w:t>
      </w:r>
      <w:proofErr w:type="spellEnd"/>
      <w:r>
        <w:rPr>
          <w:rFonts w:ascii="Arial" w:hAnsi="Arial" w:cs="Arial"/>
          <w:sz w:val="24"/>
          <w:szCs w:val="24"/>
        </w:rPr>
        <w:t xml:space="preserve"> e de fornecer uma separação linear entre as classes, apesar destas vantagens, este é um processo que necessita de muito tempo de treino em conjuntos de dados muito grandes, pois primeiro classifica as classes, encontra uma linha de separação entre estas (</w:t>
      </w:r>
      <w:proofErr w:type="spellStart"/>
      <w:r>
        <w:rPr>
          <w:rFonts w:ascii="Arial" w:hAnsi="Arial" w:cs="Arial"/>
          <w:sz w:val="24"/>
          <w:szCs w:val="24"/>
        </w:rPr>
        <w:t>hiperplano</w:t>
      </w:r>
      <w:proofErr w:type="spellEnd"/>
      <w:r>
        <w:rPr>
          <w:rFonts w:ascii="Arial" w:hAnsi="Arial" w:cs="Arial"/>
          <w:sz w:val="24"/>
          <w:szCs w:val="24"/>
        </w:rPr>
        <w:t>) que pretende maximizar a distância entre os pontos mais próximos em relação a cada classe.</w:t>
      </w:r>
    </w:p>
    <w:p w:rsidR="002E53E9" w:rsidRDefault="002E53E9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classificador </w:t>
      </w:r>
      <w:r>
        <w:rPr>
          <w:rFonts w:ascii="Arial" w:hAnsi="Arial" w:cs="Arial"/>
          <w:i/>
          <w:sz w:val="24"/>
          <w:szCs w:val="24"/>
        </w:rPr>
        <w:t>KNN</w:t>
      </w:r>
      <w:r>
        <w:rPr>
          <w:rFonts w:ascii="Arial" w:hAnsi="Arial" w:cs="Arial"/>
          <w:sz w:val="24"/>
          <w:szCs w:val="24"/>
        </w:rPr>
        <w:t xml:space="preserve"> procura K elementos do conjunto de treino que estejam mais próximos de cada elemento de teste, sendo atribuída a este a classe com maior frequência.</w:t>
      </w:r>
    </w:p>
    <w:p w:rsidR="00160ACB" w:rsidRDefault="002E53E9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classificador</w:t>
      </w:r>
      <w:r w:rsidR="00F9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818"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baseia-se na probabilidade de acontecimento de eventos, assumindo que dois eventos são independentes, ou seja, a existência de um tipo de característica não depende da existência de outras. A partir de um conjunto de treino, o algoritmo calcula a probabilidade de um dado D pertencer à classe C.</w:t>
      </w:r>
    </w:p>
    <w:p w:rsidR="003324F4" w:rsidRPr="004009A1" w:rsidRDefault="004009A1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cenário com seis</w:t>
      </w:r>
      <w:r w:rsidR="003324F4">
        <w:rPr>
          <w:rFonts w:ascii="Arial" w:hAnsi="Arial" w:cs="Arial"/>
          <w:sz w:val="24"/>
          <w:szCs w:val="24"/>
        </w:rPr>
        <w:t xml:space="preserve"> classes</w:t>
      </w:r>
      <w:r>
        <w:rPr>
          <w:rFonts w:ascii="Arial" w:hAnsi="Arial" w:cs="Arial"/>
          <w:sz w:val="24"/>
          <w:szCs w:val="24"/>
        </w:rPr>
        <w:t>,</w:t>
      </w:r>
      <w:r w:rsidR="003324F4">
        <w:rPr>
          <w:rFonts w:ascii="Arial" w:hAnsi="Arial" w:cs="Arial"/>
          <w:sz w:val="24"/>
          <w:szCs w:val="24"/>
        </w:rPr>
        <w:t xml:space="preserve"> foi também testada uma abordagem diferente das outras, classificando</w:t>
      </w:r>
      <w:r>
        <w:rPr>
          <w:rFonts w:ascii="Arial" w:hAnsi="Arial" w:cs="Arial"/>
          <w:sz w:val="24"/>
          <w:szCs w:val="24"/>
        </w:rPr>
        <w:t xml:space="preserve"> os dados</w:t>
      </w:r>
      <w:r w:rsidR="003324F4">
        <w:rPr>
          <w:rFonts w:ascii="Arial" w:hAnsi="Arial" w:cs="Arial"/>
          <w:sz w:val="24"/>
          <w:szCs w:val="24"/>
        </w:rPr>
        <w:t xml:space="preserve"> inicialmente em duas grandes classes (iguais às do caso binário) e procedendo depois à classificação da instância numa das três subclasses possíveis dentro da classe principal. Esta abordagem permite diminuir o erro de classificação uma vez que é possível classificar com grande exatidão uma instância quando apenas pode pertencer a uma das duas grandes classes (“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 ou “</w:t>
      </w:r>
      <w:proofErr w:type="spellStart"/>
      <w:r w:rsidR="003324F4">
        <w:rPr>
          <w:rFonts w:ascii="Arial" w:hAnsi="Arial" w:cs="Arial"/>
          <w:sz w:val="24"/>
          <w:szCs w:val="24"/>
        </w:rPr>
        <w:t>Not</w:t>
      </w:r>
      <w:proofErr w:type="spellEnd"/>
      <w:r w:rsidR="003324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”). Assim,</w:t>
      </w:r>
      <w:r>
        <w:rPr>
          <w:rFonts w:ascii="Arial" w:hAnsi="Arial" w:cs="Arial"/>
          <w:sz w:val="24"/>
          <w:szCs w:val="24"/>
        </w:rPr>
        <w:t xml:space="preserve"> após a determinação do grupo no qual se insere um determinado dado, a sua classificação só pode variar entre três classes em vez de seis, o que permite melhorar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do classificador.</w:t>
      </w:r>
    </w:p>
    <w:p w:rsidR="00160ACB" w:rsidRDefault="00160ACB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Procedeu-se então à avaliação da capacidade de generalização de cada classificador através da técnica de validação cruzada selecionando apenas três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, como foi feito na primeira fase para os classificadores mais simples. Posteriormente, foram testados os que apresentaram melhores resultados nesta fase com os dados de teste e de seguida foi avaliada a variação da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do melhor de acordo com o número de atributos usados.</w:t>
      </w: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5E2260" w:rsidRPr="005E2260">
        <w:rPr>
          <w:rFonts w:ascii="Arial" w:hAnsi="Arial" w:cs="Arial"/>
          <w:b/>
          <w:sz w:val="28"/>
          <w:szCs w:val="24"/>
        </w:rPr>
        <w:t>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2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2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160ACB">
      <w:pPr>
        <w:jc w:val="center"/>
        <w:rPr>
          <w:rFonts w:ascii="Arial" w:hAnsi="Arial" w:cs="Arial"/>
          <w:sz w:val="24"/>
          <w:szCs w:val="24"/>
        </w:rPr>
      </w:pPr>
    </w:p>
    <w:p w:rsidR="00164E26" w:rsidRDefault="00164E26" w:rsidP="00595B9C">
      <w:pPr>
        <w:jc w:val="both"/>
        <w:rPr>
          <w:rFonts w:ascii="Arial" w:hAnsi="Arial" w:cs="Arial"/>
          <w:sz w:val="24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82846" w:rsidRDefault="00582846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3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3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4" w:name="_Hlk480480475"/>
      <w:r w:rsidRPr="00ED1E30">
        <w:rPr>
          <w:rFonts w:ascii="Arial" w:hAnsi="Arial" w:cs="Arial"/>
          <w:b/>
          <w:sz w:val="24"/>
          <w:szCs w:val="24"/>
        </w:rPr>
        <w:t>LDA + Fisher LDA</w:t>
      </w:r>
      <w:bookmarkEnd w:id="4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10BE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A41555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A41555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=0.815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Precisão=0.975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Especificidade=0.988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=0.598</w:t>
      </w: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=0.728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Precisão=0.774</w:t>
      </w:r>
    </w:p>
    <w:p w:rsidR="00A41555" w:rsidRDefault="00A41555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Especificidade=0.880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=0.533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160ACB" w:rsidRDefault="00160ACB" w:rsidP="00164E26">
      <w:pPr>
        <w:rPr>
          <w:rFonts w:ascii="Arial" w:hAnsi="Arial" w:cs="Arial"/>
          <w:sz w:val="24"/>
          <w:szCs w:val="24"/>
        </w:rPr>
        <w:sectPr w:rsidR="00160ACB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1555" w:rsidRPr="00ED1E30" w:rsidRDefault="00A41555" w:rsidP="00A41555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A41555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A41555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3220</w:t>
            </w:r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1555" w:rsidRPr="008A4AF5" w:rsidTr="00B0442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A41555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4140</w:t>
            </w:r>
          </w:p>
        </w:tc>
      </w:tr>
    </w:tbl>
    <w:p w:rsidR="00A41555" w:rsidRPr="008A4AF5" w:rsidRDefault="00A41555" w:rsidP="00A41555">
      <w:pPr>
        <w:jc w:val="both"/>
        <w:rPr>
          <w:rFonts w:ascii="Arial" w:hAnsi="Arial" w:cs="Arial"/>
          <w:sz w:val="24"/>
          <w:szCs w:val="24"/>
        </w:rPr>
      </w:pPr>
    </w:p>
    <w:p w:rsidR="00A41555" w:rsidRDefault="00A41555" w:rsidP="00A41555">
      <w:pPr>
        <w:jc w:val="both"/>
        <w:rPr>
          <w:rFonts w:ascii="Arial" w:hAnsi="Arial" w:cs="Arial"/>
          <w:sz w:val="24"/>
          <w:szCs w:val="24"/>
        </w:rPr>
        <w:sectPr w:rsidR="00A41555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A41555" w:rsidRDefault="00A41555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  <w:sectPr w:rsidR="00A41555" w:rsidSect="00A415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Default="00450DB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5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6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7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7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Após a eliminação das </w:t>
      </w:r>
      <w:proofErr w:type="spellStart"/>
      <w:r w:rsidR="004141F8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correlacionadas foram testados os classificadores para os </w:t>
      </w:r>
      <w:r w:rsidR="00164E26">
        <w:rPr>
          <w:rFonts w:ascii="Arial" w:hAnsi="Arial" w:cs="Arial"/>
          <w:sz w:val="24"/>
          <w:szCs w:val="24"/>
        </w:rPr>
        <w:t>dados de treino e foi obtido um classificador</w:t>
      </w:r>
      <w:r w:rsidR="004141F8">
        <w:rPr>
          <w:rFonts w:ascii="Arial" w:hAnsi="Arial" w:cs="Arial"/>
          <w:sz w:val="24"/>
          <w:szCs w:val="24"/>
        </w:rPr>
        <w:t xml:space="preserve"> com uma </w:t>
      </w:r>
      <w:r w:rsidR="004141F8">
        <w:rPr>
          <w:rFonts w:ascii="Arial" w:hAnsi="Arial" w:cs="Arial"/>
          <w:i/>
          <w:sz w:val="24"/>
          <w:szCs w:val="24"/>
        </w:rPr>
        <w:t xml:space="preserve">performance </w:t>
      </w:r>
      <w:r w:rsidR="004141F8">
        <w:rPr>
          <w:rFonts w:ascii="Arial" w:hAnsi="Arial" w:cs="Arial"/>
          <w:sz w:val="24"/>
          <w:szCs w:val="24"/>
        </w:rPr>
        <w:t xml:space="preserve">superior aos selecionados anteriormente (classificador baseado na combinação </w:t>
      </w:r>
      <w:r w:rsidR="004141F8" w:rsidRPr="004141F8">
        <w:rPr>
          <w:rFonts w:ascii="Arial" w:hAnsi="Arial" w:cs="Arial"/>
          <w:sz w:val="24"/>
          <w:szCs w:val="24"/>
        </w:rPr>
        <w:t>LDA + Fisher LDA</w:t>
      </w:r>
      <w:r w:rsidR="004141F8">
        <w:rPr>
          <w:rFonts w:ascii="Arial" w:hAnsi="Arial" w:cs="Arial"/>
          <w:sz w:val="24"/>
          <w:szCs w:val="24"/>
        </w:rPr>
        <w:t>).</w:t>
      </w:r>
      <w:r w:rsidR="00164E26">
        <w:rPr>
          <w:rFonts w:ascii="Arial" w:hAnsi="Arial" w:cs="Arial"/>
          <w:sz w:val="24"/>
          <w:szCs w:val="24"/>
        </w:rPr>
        <w:t xml:space="preserve"> </w:t>
      </w:r>
    </w:p>
    <w:p w:rsidR="00F92818" w:rsidRDefault="00164E26" w:rsidP="00164E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segunda fase, quando aplicado o classificador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em conjunto com o método </w:t>
      </w:r>
      <w:r>
        <w:rPr>
          <w:rFonts w:ascii="Arial" w:hAnsi="Arial" w:cs="Arial"/>
          <w:i/>
          <w:sz w:val="24"/>
          <w:szCs w:val="24"/>
        </w:rPr>
        <w:t xml:space="preserve">LDA </w:t>
      </w:r>
      <w:r>
        <w:rPr>
          <w:rFonts w:ascii="Arial" w:hAnsi="Arial" w:cs="Arial"/>
          <w:sz w:val="24"/>
          <w:szCs w:val="24"/>
        </w:rPr>
        <w:t xml:space="preserve">para selecionar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foi obtida uma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ótima, conseguindo classificar corretamente todos os dados de treino. Assim este método foi também aplicado ao conjunto de teste como forma de avaliar a sua capacidade de classificação destes dados.</w:t>
      </w:r>
      <w:r w:rsidR="000962C5">
        <w:rPr>
          <w:rFonts w:ascii="Arial" w:hAnsi="Arial" w:cs="Arial"/>
          <w:sz w:val="24"/>
          <w:szCs w:val="24"/>
        </w:rPr>
        <w:t xml:space="preserve"> </w:t>
      </w:r>
    </w:p>
    <w:p w:rsidR="00164E26" w:rsidRDefault="000962C5" w:rsidP="00F9281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foram encontrados classificadores com um desempenho perfeito não foram testadas as outras combinações possíveis no treino e no teste.  </w:t>
      </w:r>
    </w:p>
    <w:p w:rsidR="004141F8" w:rsidRPr="004141F8" w:rsidRDefault="00100D79" w:rsidP="00F9281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p w:rsidR="003B26F6" w:rsidRDefault="003B26F6" w:rsidP="003B26F6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1BEA8546" wp14:editId="0F079FF4">
            <wp:extent cx="2804160" cy="2096649"/>
            <wp:effectExtent l="0" t="0" r="0" b="0"/>
            <wp:docPr id="1" name="Imagem 1" descr="C:\Users\maria\AppData\Local\Microsoft\Windows\INetCache\Content.Word\pca_f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pca_fish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8" cy="2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F6" w:rsidRPr="00ED1E30" w:rsidRDefault="003B26F6" w:rsidP="003B26F6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r w:rsidR="00A957B4">
        <w:fldChar w:fldCharType="begin"/>
      </w:r>
      <w:r w:rsidR="00A957B4">
        <w:instrText xml:space="preserve"> SEQ Figura \* ARABIC </w:instrText>
      </w:r>
      <w:r w:rsidR="00A957B4">
        <w:fldChar w:fldCharType="separate"/>
      </w:r>
      <w:r w:rsidR="000A6D65">
        <w:rPr>
          <w:noProof/>
        </w:rPr>
        <w:t>1</w:t>
      </w:r>
      <w:r w:rsidR="00A957B4">
        <w:rPr>
          <w:noProof/>
        </w:rPr>
        <w:fldChar w:fldCharType="end"/>
      </w:r>
      <w:r>
        <w:t xml:space="preserve">-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boundary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3B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3B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3B26F6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1551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997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FF55E4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Default="00100D79" w:rsidP="00164E26">
      <w:pPr>
        <w:jc w:val="center"/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FF55E4" w:rsidRDefault="00164DF9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p w:rsidR="00FF55E4" w:rsidRPr="00FF55E4" w:rsidRDefault="00FF55E4" w:rsidP="00FF55E4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2E12377" wp14:editId="521A6DF0">
            <wp:extent cx="3273777" cy="2455333"/>
            <wp:effectExtent l="0" t="0" r="3175" b="2540"/>
            <wp:docPr id="2" name="Imagem 2" descr="C:\Users\maria\AppData\Local\Microsoft\Windows\INetCache\Content.Word\lda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lda_fis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1" cy="2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E4" w:rsidRDefault="00FF55E4" w:rsidP="00FF55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6D65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</w:p>
    <w:p w:rsidR="00FF55E4" w:rsidRPr="00ED1E30" w:rsidRDefault="00FF55E4" w:rsidP="00164DF9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DF9" w:rsidRPr="008A4AF5" w:rsidTr="00A95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DF9" w:rsidRPr="008A4AF5" w:rsidTr="00A9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DF9" w:rsidRPr="008A4AF5" w:rsidTr="00A957B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DF9" w:rsidRDefault="00164DF9" w:rsidP="00164DF9">
      <w:pPr>
        <w:jc w:val="center"/>
        <w:rPr>
          <w:rFonts w:ascii="Arial" w:hAnsi="Arial" w:cs="Arial"/>
          <w:sz w:val="24"/>
          <w:szCs w:val="24"/>
        </w:rPr>
        <w:sectPr w:rsidR="00164DF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DF9" w:rsidRDefault="00164DF9" w:rsidP="00917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Default="00164E26" w:rsidP="00917A2A">
      <w:pPr>
        <w:jc w:val="center"/>
        <w:rPr>
          <w:rFonts w:ascii="Arial" w:hAnsi="Arial" w:cs="Arial"/>
          <w:sz w:val="24"/>
          <w:szCs w:val="24"/>
        </w:rPr>
        <w:sectPr w:rsidR="00164E26" w:rsidSect="00164D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</w:p>
    <w:p w:rsidR="00164E26" w:rsidRPr="00ED1E30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E26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E26" w:rsidRPr="008A4AF5" w:rsidRDefault="00164E2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E26" w:rsidRPr="008A4AF5" w:rsidRDefault="00164E2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E2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E26" w:rsidRPr="008A4AF5" w:rsidRDefault="00A41555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E26" w:rsidRPr="008A4AF5" w:rsidTr="00B0442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E26" w:rsidRPr="008A4AF5" w:rsidRDefault="00A41555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E26" w:rsidRPr="008A4AF5" w:rsidRDefault="00164E26" w:rsidP="00164E26">
      <w:pPr>
        <w:jc w:val="both"/>
        <w:rPr>
          <w:rFonts w:ascii="Arial" w:hAnsi="Arial" w:cs="Arial"/>
          <w:sz w:val="24"/>
          <w:szCs w:val="24"/>
        </w:rPr>
      </w:pPr>
    </w:p>
    <w:p w:rsidR="00164E26" w:rsidRDefault="00164E26" w:rsidP="00164E26">
      <w:pPr>
        <w:jc w:val="both"/>
        <w:rPr>
          <w:rFonts w:ascii="Arial" w:hAnsi="Arial" w:cs="Arial"/>
          <w:sz w:val="24"/>
          <w:szCs w:val="24"/>
        </w:rPr>
        <w:sectPr w:rsidR="00164E26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E26" w:rsidRPr="008A4AF5" w:rsidRDefault="00164E26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164E26" w:rsidRDefault="00164E26" w:rsidP="004C6DDC">
      <w:pPr>
        <w:rPr>
          <w:rFonts w:ascii="Arial" w:hAnsi="Arial" w:cs="Arial"/>
          <w:b/>
          <w:sz w:val="28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FA2111">
        <w:rPr>
          <w:rFonts w:ascii="Arial" w:hAnsi="Arial" w:cs="Arial"/>
          <w:b/>
          <w:sz w:val="28"/>
          <w:szCs w:val="24"/>
        </w:rPr>
        <w:t>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F92818">
      <w:pPr>
        <w:ind w:left="708" w:hanging="708"/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8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8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F92818">
      <w:pPr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428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482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690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337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612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Pr="00D079C4" w:rsidRDefault="00536CD3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582846">
        <w:rPr>
          <w:rFonts w:ascii="Arial" w:hAnsi="Arial" w:cs="Arial"/>
          <w:sz w:val="24"/>
          <w:szCs w:val="24"/>
        </w:rPr>
        <w:t>0.2235</w:t>
      </w:r>
    </w:p>
    <w:p w:rsidR="00536CD3" w:rsidRDefault="00536CD3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3B69F5" w:rsidP="00D2312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="00D23127"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536CD3">
        <w:rPr>
          <w:rFonts w:ascii="Arial" w:hAnsi="Arial" w:cs="Arial"/>
          <w:sz w:val="24"/>
          <w:szCs w:val="24"/>
        </w:rPr>
        <w:t>0.5476</w:t>
      </w:r>
    </w:p>
    <w:p w:rsidR="00D079C4" w:rsidRDefault="00D079C4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CD3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CD3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D079C4">
        <w:rPr>
          <w:rFonts w:ascii="Arial" w:hAnsi="Arial" w:cs="Arial"/>
          <w:sz w:val="24"/>
          <w:szCs w:val="24"/>
        </w:rPr>
        <w:t>0.</w:t>
      </w:r>
    </w:p>
    <w:p w:rsidR="00536CD3" w:rsidRDefault="00536CD3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Pr="008A4AF5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FIsher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D079C4">
        <w:rPr>
          <w:rFonts w:ascii="Arial" w:hAnsi="Arial" w:cs="Arial"/>
          <w:sz w:val="24"/>
          <w:szCs w:val="24"/>
        </w:rPr>
        <w:t>0.6671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=0.6671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0.7228</w:t>
      </w: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=0.6671</w:t>
      </w: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9C4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D079C4" w:rsidRPr="008A4AF5" w:rsidRDefault="00D079C4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=0.6671</w:t>
      </w:r>
    </w:p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AB3C8A">
        <w:rPr>
          <w:rFonts w:ascii="Arial" w:hAnsi="Arial" w:cs="Arial"/>
          <w:b/>
          <w:sz w:val="24"/>
          <w:szCs w:val="24"/>
        </w:rPr>
        <w:t>(binary+multiclass)</w:t>
      </w:r>
      <w:bookmarkStart w:id="9" w:name="_GoBack"/>
      <w:bookmarkEnd w:id="9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82846" w:rsidRPr="008A4AF5" w:rsidTr="00B0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B0442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B044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B04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=0.6671</w:t>
      </w:r>
    </w:p>
    <w:p w:rsidR="00582846" w:rsidRDefault="00582846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Default="00167409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apresentou</w:t>
      </w:r>
      <w:r w:rsidR="00DA58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DA5864" w:rsidRPr="00DA5864" w:rsidRDefault="00DA5864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fase do projeto foi possível encontrar combinações de classificadores e métodos de seleção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com um desempenho superior às testadas anteriormente, nomeadamente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716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6954FF" w:rsidRDefault="006954F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</w:t>
      </w:r>
      <w:r w:rsidR="0074329B">
        <w:rPr>
          <w:rFonts w:ascii="Arial" w:hAnsi="Arial" w:cs="Arial"/>
          <w:sz w:val="24"/>
          <w:szCs w:val="24"/>
        </w:rPr>
        <w:t xml:space="preserve">primeiros </w:t>
      </w:r>
      <w:r>
        <w:rPr>
          <w:rFonts w:ascii="Arial" w:hAnsi="Arial" w:cs="Arial"/>
          <w:sz w:val="24"/>
          <w:szCs w:val="24"/>
        </w:rPr>
        <w:t>três testes foi aproximadamente igual a 1</w:t>
      </w:r>
      <w:r w:rsidR="0074329B">
        <w:rPr>
          <w:rFonts w:ascii="Arial" w:hAnsi="Arial" w:cs="Arial"/>
          <w:sz w:val="24"/>
          <w:szCs w:val="24"/>
        </w:rPr>
        <w:t>, sendo que no último teste foi alcançada uma performance perfeita</w:t>
      </w:r>
      <w:r>
        <w:rPr>
          <w:rFonts w:ascii="Arial" w:hAnsi="Arial" w:cs="Arial"/>
          <w:sz w:val="24"/>
          <w:szCs w:val="24"/>
        </w:rPr>
        <w:t xml:space="preserve">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</w:t>
      </w:r>
      <w:r w:rsidR="006954FF">
        <w:rPr>
          <w:rFonts w:ascii="Arial" w:hAnsi="Arial" w:cs="Arial"/>
          <w:sz w:val="24"/>
          <w:szCs w:val="24"/>
        </w:rPr>
        <w:t>oa (a caminhar, sentada, em pé,…</w:t>
      </w:r>
      <w:r w:rsidR="00EE2E57">
        <w:rPr>
          <w:rFonts w:ascii="Arial" w:hAnsi="Arial" w:cs="Arial"/>
          <w:sz w:val="24"/>
          <w:szCs w:val="24"/>
        </w:rPr>
        <w:t>), desta forma os resultados poderão ser melhorados aplicando classificadores mais complexos na fase posterior do trabalho.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 do trabalho, foi possível encontrar mais um classificador com desempenho perfeito para o cenário binário (</w:t>
      </w:r>
      <w:r w:rsidRPr="006954FF">
        <w:rPr>
          <w:rFonts w:ascii="Arial" w:hAnsi="Arial" w:cs="Arial"/>
          <w:i/>
          <w:sz w:val="24"/>
          <w:szCs w:val="24"/>
        </w:rPr>
        <w:t>LDA+SVM</w:t>
      </w:r>
      <w:r>
        <w:rPr>
          <w:rFonts w:ascii="Arial" w:hAnsi="Arial" w:cs="Arial"/>
          <w:sz w:val="24"/>
          <w:szCs w:val="24"/>
        </w:rPr>
        <w:t>), tanto na fase de treino como na fase de teste, o que permite afirmar que o parte do objetivo foi atingido,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diz respeito ao cenário com várias classes, foram encontrados classificadores com um desempenho superior relativamente aos mais simples que foram testados anteriormente. </w:t>
      </w:r>
    </w:p>
    <w:p w:rsidR="006954FF" w:rsidRPr="00EE2E57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962C5"/>
    <w:rsid w:val="000A6D65"/>
    <w:rsid w:val="000B7A16"/>
    <w:rsid w:val="000D7829"/>
    <w:rsid w:val="00100D79"/>
    <w:rsid w:val="00132B4E"/>
    <w:rsid w:val="00160ACB"/>
    <w:rsid w:val="00164DF9"/>
    <w:rsid w:val="00164E26"/>
    <w:rsid w:val="00167409"/>
    <w:rsid w:val="001742DA"/>
    <w:rsid w:val="001E44DD"/>
    <w:rsid w:val="00243F7F"/>
    <w:rsid w:val="002E53E9"/>
    <w:rsid w:val="002E6191"/>
    <w:rsid w:val="00310BEA"/>
    <w:rsid w:val="0032228A"/>
    <w:rsid w:val="003324F4"/>
    <w:rsid w:val="003406CB"/>
    <w:rsid w:val="00357C75"/>
    <w:rsid w:val="003B26F6"/>
    <w:rsid w:val="003B69F5"/>
    <w:rsid w:val="004009A1"/>
    <w:rsid w:val="00404C4F"/>
    <w:rsid w:val="004141F8"/>
    <w:rsid w:val="00450DB8"/>
    <w:rsid w:val="004962C2"/>
    <w:rsid w:val="004C0494"/>
    <w:rsid w:val="004C6DDC"/>
    <w:rsid w:val="004D5409"/>
    <w:rsid w:val="004F0A03"/>
    <w:rsid w:val="00502124"/>
    <w:rsid w:val="00507403"/>
    <w:rsid w:val="00521B75"/>
    <w:rsid w:val="00536CD3"/>
    <w:rsid w:val="00582846"/>
    <w:rsid w:val="00595B9C"/>
    <w:rsid w:val="005A3229"/>
    <w:rsid w:val="005B75D4"/>
    <w:rsid w:val="005E2260"/>
    <w:rsid w:val="005E2DF5"/>
    <w:rsid w:val="00615B2C"/>
    <w:rsid w:val="006511C7"/>
    <w:rsid w:val="006755A9"/>
    <w:rsid w:val="006954FF"/>
    <w:rsid w:val="006B5B58"/>
    <w:rsid w:val="0074329B"/>
    <w:rsid w:val="00763DCA"/>
    <w:rsid w:val="007C644D"/>
    <w:rsid w:val="007D1993"/>
    <w:rsid w:val="00800CFF"/>
    <w:rsid w:val="008602CD"/>
    <w:rsid w:val="00873F25"/>
    <w:rsid w:val="008802EB"/>
    <w:rsid w:val="008A4AF5"/>
    <w:rsid w:val="008F748D"/>
    <w:rsid w:val="00917A2A"/>
    <w:rsid w:val="00957D82"/>
    <w:rsid w:val="00966DCB"/>
    <w:rsid w:val="00A005E6"/>
    <w:rsid w:val="00A169A9"/>
    <w:rsid w:val="00A41555"/>
    <w:rsid w:val="00A86F16"/>
    <w:rsid w:val="00A93728"/>
    <w:rsid w:val="00A957B4"/>
    <w:rsid w:val="00AB3C8A"/>
    <w:rsid w:val="00AC7434"/>
    <w:rsid w:val="00B056E9"/>
    <w:rsid w:val="00B160D2"/>
    <w:rsid w:val="00B35CFE"/>
    <w:rsid w:val="00C0483A"/>
    <w:rsid w:val="00C15328"/>
    <w:rsid w:val="00C23B57"/>
    <w:rsid w:val="00C806AF"/>
    <w:rsid w:val="00CB0083"/>
    <w:rsid w:val="00CF000F"/>
    <w:rsid w:val="00D079C4"/>
    <w:rsid w:val="00D1485E"/>
    <w:rsid w:val="00D23127"/>
    <w:rsid w:val="00D469C8"/>
    <w:rsid w:val="00D85610"/>
    <w:rsid w:val="00DA5864"/>
    <w:rsid w:val="00E337DC"/>
    <w:rsid w:val="00E735AF"/>
    <w:rsid w:val="00EA1DCD"/>
    <w:rsid w:val="00ED1E30"/>
    <w:rsid w:val="00EE2E57"/>
    <w:rsid w:val="00EE7E31"/>
    <w:rsid w:val="00F52EF1"/>
    <w:rsid w:val="00F92818"/>
    <w:rsid w:val="00FA2111"/>
    <w:rsid w:val="00FB7045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93AE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  <w:style w:type="paragraph" w:styleId="Legenda">
    <w:name w:val="caption"/>
    <w:basedOn w:val="Normal"/>
    <w:next w:val="Normal"/>
    <w:uiPriority w:val="35"/>
    <w:unhideWhenUsed/>
    <w:qFormat/>
    <w:rsid w:val="003B26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109E-FAA5-4CB5-B966-BBA63ED0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18</Pages>
  <Words>2627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40</cp:revision>
  <cp:lastPrinted>2017-04-20T18:59:00Z</cp:lastPrinted>
  <dcterms:created xsi:type="dcterms:W3CDTF">2017-04-19T20:53:00Z</dcterms:created>
  <dcterms:modified xsi:type="dcterms:W3CDTF">2017-05-23T19:59:00Z</dcterms:modified>
</cp:coreProperties>
</file>