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977" w:rsidRDefault="00642343" w:rsidP="00642343">
      <w:pPr>
        <w:pStyle w:val="IntenseQuote"/>
      </w:pPr>
      <w:r>
        <w:t>Inkrementális szenzor</w:t>
      </w:r>
    </w:p>
    <w:p w:rsidR="00642343" w:rsidRDefault="00642343" w:rsidP="00642343">
      <w:pPr>
        <w:pStyle w:val="Quote"/>
        <w:jc w:val="left"/>
      </w:pPr>
      <w:r>
        <w:tab/>
        <w:t>Optikai inkrementális vevő felépítése</w:t>
      </w:r>
    </w:p>
    <w:p w:rsidR="00C271BB" w:rsidRDefault="007816A2" w:rsidP="00642343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5A54B15" wp14:editId="413E3A80">
            <wp:simplePos x="0" y="0"/>
            <wp:positionH relativeFrom="margin">
              <wp:align>left</wp:align>
            </wp:positionH>
            <wp:positionV relativeFrom="margin">
              <wp:posOffset>1655071</wp:posOffset>
            </wp:positionV>
            <wp:extent cx="3187700" cy="25171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0D030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320" cy="2567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343">
        <w:tab/>
      </w:r>
      <w:r w:rsidR="009D0BEC">
        <w:tab/>
        <w:t xml:space="preserve">Az optikai </w:t>
      </w:r>
      <w:r w:rsidR="00C271BB">
        <w:t xml:space="preserve">érzékelő két részből áll, egy optikai forrásból, és egy vevő </w:t>
      </w:r>
      <w:r w:rsidR="00176AA8">
        <w:t>részből,</w:t>
      </w:r>
      <w:r w:rsidR="00C271BB">
        <w:t xml:space="preserve"> amelyen két optikai </w:t>
      </w:r>
      <w:r w:rsidR="00176AA8">
        <w:t xml:space="preserve">kapcsoló eszközt tartalmaz egymástól </w:t>
      </w:r>
      <w:proofErr w:type="spellStart"/>
      <w:r w:rsidR="00176AA8">
        <w:t>xd</w:t>
      </w:r>
      <w:proofErr w:type="spellEnd"/>
      <w:r w:rsidR="00176AA8">
        <w:t xml:space="preserve"> távolságra.</w:t>
      </w:r>
    </w:p>
    <w:p w:rsidR="00176AA8" w:rsidRDefault="00176AA8" w:rsidP="00642343">
      <w:r>
        <w:tab/>
        <w:t>Két vezeték segítségével táplálhatjuk be a piros (3,3V-5V), fekete (GND), a sárga és a kék vezetékek, azok kimenti jelek az érzékelőtől.</w:t>
      </w:r>
    </w:p>
    <w:p w:rsidR="00176AA8" w:rsidRDefault="00176AA8" w:rsidP="00642343">
      <w:r>
        <w:tab/>
        <w:t>A sárga vezetéken érkező jeleket nevezzük el A jelnek, míg a kék vezetéken érkező jeleket B-nek.</w:t>
      </w:r>
    </w:p>
    <w:p w:rsidR="00176AA8" w:rsidRDefault="00176AA8" w:rsidP="00642343">
      <w:r>
        <w:tab/>
        <w:t xml:space="preserve">Az érzékelő számára a tárcsát </w:t>
      </w:r>
      <w:r w:rsidR="007816A2">
        <w:t>a mellékelt képen látható módon kell illeszteni.</w:t>
      </w:r>
    </w:p>
    <w:p w:rsidR="003662E0" w:rsidRDefault="007816A2" w:rsidP="00642343">
      <w:r>
        <w:tab/>
        <w:t>Könnyen belátható hogy a tárcsán a rések mérete és dőlés szöge befolyásolja az A, B jelek időbeni milyenségét.</w:t>
      </w:r>
      <w:r w:rsidR="003662E0">
        <w:t xml:space="preserve"> A </w:t>
      </w:r>
      <w:r w:rsidR="00E83739">
        <w:t>könnyebb</w:t>
      </w:r>
      <w:r w:rsidR="003662E0">
        <w:t xml:space="preserve"> </w:t>
      </w:r>
      <w:r w:rsidR="00E83739">
        <w:t>kivitelezés</w:t>
      </w:r>
      <w:r w:rsidR="003662E0">
        <w:t xml:space="preserve"> kedvéért a tárcsákat lézeres </w:t>
      </w:r>
      <w:r w:rsidR="00E83739">
        <w:t>nyomtató segítségével átlátszó</w:t>
      </w:r>
      <w:r w:rsidR="003662E0">
        <w:t xml:space="preserve"> </w:t>
      </w:r>
      <w:r w:rsidR="00E83739">
        <w:t>fóliára</w:t>
      </w:r>
      <w:r w:rsidR="003662E0">
        <w:t xml:space="preserve"> szeretnénk </w:t>
      </w:r>
      <w:r w:rsidR="00E83739">
        <w:t>nyomtatni</w:t>
      </w:r>
      <w:r w:rsidR="003662E0">
        <w:t>.</w:t>
      </w:r>
    </w:p>
    <w:p w:rsidR="003662E0" w:rsidRDefault="003662E0" w:rsidP="00642343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642E9A7" wp14:editId="500A63DD">
            <wp:simplePos x="0" y="0"/>
            <wp:positionH relativeFrom="margin">
              <wp:align>left</wp:align>
            </wp:positionH>
            <wp:positionV relativeFrom="margin">
              <wp:posOffset>5090282</wp:posOffset>
            </wp:positionV>
            <wp:extent cx="3969873" cy="26492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0BF4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873" cy="264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Ha a réseket sugár </w:t>
      </w:r>
      <w:r w:rsidR="00C87624">
        <w:t>irányban</w:t>
      </w:r>
      <w:r>
        <w:t xml:space="preserve"> </w:t>
      </w:r>
      <w:r w:rsidR="00C87624">
        <w:t>helyeznénk,</w:t>
      </w:r>
      <w:r>
        <w:t xml:space="preserve"> el nem jönne létre késés a két jel </w:t>
      </w:r>
      <w:r w:rsidR="00C87624">
        <w:t>között</w:t>
      </w:r>
      <w:r>
        <w:t xml:space="preserve"> (A és B), így </w:t>
      </w:r>
      <w:r w:rsidR="00C87624">
        <w:t>nem lehetne meghatározni</w:t>
      </w:r>
      <w:r>
        <w:t xml:space="preserve"> a forgás irányát sem. Ezt </w:t>
      </w:r>
      <w:r w:rsidR="00C87624">
        <w:t>elkerülendő a réseket meg kell dönteni</w:t>
      </w:r>
      <w:r>
        <w:t xml:space="preserve"> egy alfa sz</w:t>
      </w:r>
      <w:r w:rsidR="00C87624">
        <w:t>ö</w:t>
      </w:r>
      <w:r>
        <w:t xml:space="preserve">ggel </w:t>
      </w:r>
      <w:r w:rsidR="00C87624">
        <w:t>így</w:t>
      </w:r>
      <w:r>
        <w:t xml:space="preserve"> kialakul a késés is.</w:t>
      </w:r>
      <w:r w:rsidR="00C87624">
        <w:t xml:space="preserve"> </w:t>
      </w:r>
    </w:p>
    <w:p w:rsidR="00C87624" w:rsidRDefault="00C87624" w:rsidP="00642343">
      <w:r>
        <w:tab/>
        <w:t xml:space="preserve">Tekintsük az A és B pontokat az Érzékelő A és Érzékelő B pontjainak. Az AB </w:t>
      </w:r>
      <w:r w:rsidR="00E83739">
        <w:t>szakasz</w:t>
      </w:r>
      <w:r>
        <w:t xml:space="preserve"> hossza </w:t>
      </w:r>
      <w:proofErr w:type="gramStart"/>
      <w:r>
        <w:t>ismert</w:t>
      </w:r>
      <w:proofErr w:type="gramEnd"/>
      <w:r>
        <w:t xml:space="preserve"> amely megadja az érzékelők közti távolságot.</w:t>
      </w:r>
    </w:p>
    <w:p w:rsidR="00C87624" w:rsidRDefault="00C87624" w:rsidP="00642343">
      <w:r>
        <w:tab/>
        <w:t xml:space="preserve">O pont az inkrementális tárcsa középpontja, amely körül </w:t>
      </w:r>
      <w:proofErr w:type="spellStart"/>
      <w:r>
        <w:t>omega</w:t>
      </w:r>
      <w:proofErr w:type="spellEnd"/>
      <w:r>
        <w:t xml:space="preserve"> szögsebességgel forog.</w:t>
      </w:r>
    </w:p>
    <w:p w:rsidR="00C87624" w:rsidRDefault="00C87624" w:rsidP="00642343">
      <w:r>
        <w:t xml:space="preserve"> Az OA, OB szakaszok az inkrementális tárcsa réseit képviselik. A rések száma </w:t>
      </w:r>
      <w:proofErr w:type="gramStart"/>
      <w:r>
        <w:t>megadja</w:t>
      </w:r>
      <w:proofErr w:type="gramEnd"/>
      <w:r>
        <w:t xml:space="preserve"> a tárcsa felbont ásást N.</w:t>
      </w:r>
    </w:p>
    <w:p w:rsidR="00E83739" w:rsidRDefault="00C87624" w:rsidP="00642343">
      <w:r>
        <w:tab/>
        <w:t xml:space="preserve">Azokban a pontokban ahol a rések fedik az érzékelőket ott az érzékelők jele alacsony, míg ahol nem fedik ott </w:t>
      </w:r>
      <w:r w:rsidR="00E83739">
        <w:t>magas</w:t>
      </w:r>
      <w:r>
        <w:t>.</w:t>
      </w:r>
    </w:p>
    <w:p w:rsidR="00C87624" w:rsidRDefault="00C87624" w:rsidP="00642343">
      <w:r>
        <w:lastRenderedPageBreak/>
        <w:tab/>
        <w:t>Az érzékelők tartó</w:t>
      </w:r>
      <w:r w:rsidR="00E83739">
        <w:t xml:space="preserve"> egyengesse</w:t>
      </w:r>
      <w:r>
        <w:t xml:space="preserve"> a tárcsa sugarával egy alfa szöget zár be</w:t>
      </w:r>
      <w:r w:rsidR="00E83739">
        <w:t xml:space="preserve">. Az alfa szög változtatásával megváltozik az </w:t>
      </w:r>
      <w:proofErr w:type="gramStart"/>
      <w:r w:rsidR="00E83739">
        <w:t>A ,és</w:t>
      </w:r>
      <w:proofErr w:type="gramEnd"/>
      <w:r w:rsidR="00E83739">
        <w:t xml:space="preserve"> B jelek közti időeltolás is.</w:t>
      </w:r>
    </w:p>
    <w:p w:rsidR="00C87624" w:rsidRPr="00E83739" w:rsidRDefault="00E83739" w:rsidP="00642343">
      <w:pPr>
        <w:rPr>
          <w:rFonts w:eastAsiaTheme="minorEastAsia"/>
        </w:rPr>
      </w:pPr>
      <w:r>
        <w:t>Ismert adatok:</w:t>
      </w:r>
      <m:oMath>
        <m:r>
          <w:rPr>
            <w:rFonts w:ascii="Cambria Math" w:hAnsi="Cambria Math"/>
          </w:rPr>
          <m:t xml:space="preserve"> R-tárcsa sugara, N-tárcsa felbontása, dV-a rések széllesége</m:t>
        </m:r>
        <w:proofErr w:type="gramStart"/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>é</m:t>
        </m:r>
        <w:proofErr w:type="gramEnd"/>
        <m:r>
          <w:rPr>
            <w:rFonts w:ascii="Cambria Math" w:eastAsiaTheme="minorEastAsia" w:hAnsi="Cambria Math"/>
          </w:rPr>
          <m:t>rzékelők közti távolság, dh-AOB háromszög magassága.</m:t>
        </m:r>
      </m:oMath>
    </w:p>
    <w:p w:rsidR="00937FE7" w:rsidRPr="00937FE7" w:rsidRDefault="00CA4508" w:rsidP="006423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CA4508" w:rsidRPr="00937FE7" w:rsidRDefault="00937FE7" w:rsidP="006423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dh=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(90-α)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:rsidR="00937FE7" w:rsidRDefault="00937FE7" w:rsidP="00642343">
      <w:pPr>
        <w:rPr>
          <w:rFonts w:eastAsiaTheme="minorEastAsia"/>
        </w:rPr>
      </w:pPr>
      <w:r>
        <w:rPr>
          <w:rFonts w:eastAsiaTheme="minorEastAsia"/>
        </w:rPr>
        <w:tab/>
        <w:t xml:space="preserve">Ebben az esetben </w:t>
      </w:r>
      <w:proofErr w:type="spellStart"/>
      <w:r>
        <w:rPr>
          <w:rFonts w:eastAsiaTheme="minorEastAsia"/>
        </w:rPr>
        <w:t>dv</w:t>
      </w:r>
      <w:proofErr w:type="spellEnd"/>
      <w:r>
        <w:rPr>
          <w:rFonts w:eastAsiaTheme="minorEastAsia"/>
        </w:rPr>
        <w:t xml:space="preserve"> nagyobb kell, legyen szigorúan, mint </w:t>
      </w:r>
      <w:proofErr w:type="spellStart"/>
      <w:r>
        <w:rPr>
          <w:rFonts w:eastAsiaTheme="minorEastAsia"/>
        </w:rPr>
        <w:t>xd</w:t>
      </w:r>
      <w:proofErr w:type="spellEnd"/>
      <w:r>
        <w:rPr>
          <w:rFonts w:eastAsiaTheme="minorEastAsia"/>
        </w:rPr>
        <w:t>.</w:t>
      </w:r>
    </w:p>
    <w:p w:rsidR="00937FE7" w:rsidRDefault="00937FE7" w:rsidP="00642343">
      <w:pPr>
        <w:rPr>
          <w:rFonts w:eastAsiaTheme="minorEastAsia"/>
        </w:rPr>
      </w:pPr>
      <w:r>
        <w:rPr>
          <w:rFonts w:eastAsiaTheme="minorEastAsia"/>
        </w:rPr>
        <w:tab/>
        <w:t xml:space="preserve">Esetünkben az inkrementális érzékelőt nem ál módunkban megdönteni ezért a réseket döntsük meg egy alfa </w:t>
      </w:r>
      <w:r w:rsidR="009F0551">
        <w:rPr>
          <w:rFonts w:eastAsiaTheme="minorEastAsia"/>
        </w:rPr>
        <w:t>szöggel a</w:t>
      </w:r>
      <w:r>
        <w:rPr>
          <w:rFonts w:eastAsiaTheme="minorEastAsia"/>
        </w:rPr>
        <w:t xml:space="preserve"> tárcsa sugarához képest és így érjük el a kívánt hatást.</w:t>
      </w:r>
      <w:bookmarkStart w:id="0" w:name="_GoBack"/>
      <w:bookmarkEnd w:id="0"/>
    </w:p>
    <w:sectPr w:rsidR="00937FE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43"/>
    <w:rsid w:val="00114977"/>
    <w:rsid w:val="00176AA8"/>
    <w:rsid w:val="003662E0"/>
    <w:rsid w:val="00436267"/>
    <w:rsid w:val="00642343"/>
    <w:rsid w:val="007816A2"/>
    <w:rsid w:val="007A461D"/>
    <w:rsid w:val="00937FE7"/>
    <w:rsid w:val="009D0BEC"/>
    <w:rsid w:val="009F0551"/>
    <w:rsid w:val="00C271BB"/>
    <w:rsid w:val="00C87624"/>
    <w:rsid w:val="00CA4508"/>
    <w:rsid w:val="00D2556E"/>
    <w:rsid w:val="00E8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80158-2EFC-46A8-8437-960096BC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4234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343"/>
    <w:rPr>
      <w:i/>
      <w:iCs/>
      <w:color w:val="5B9BD5" w:themeColor="accent1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64234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343"/>
    <w:rPr>
      <w:i/>
      <w:iCs/>
      <w:color w:val="404040" w:themeColor="text1" w:themeTint="BF"/>
      <w:lang w:val="hu-HU"/>
    </w:rPr>
  </w:style>
  <w:style w:type="character" w:styleId="PlaceholderText">
    <w:name w:val="Placeholder Text"/>
    <w:basedOn w:val="DefaultParagraphFont"/>
    <w:uiPriority w:val="99"/>
    <w:semiHidden/>
    <w:rsid w:val="00E837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laca</dc:creator>
  <cp:keywords/>
  <dc:description/>
  <cp:lastModifiedBy>laca</cp:lastModifiedBy>
  <cp:revision>3</cp:revision>
  <dcterms:created xsi:type="dcterms:W3CDTF">2015-04-01T23:10:00Z</dcterms:created>
  <dcterms:modified xsi:type="dcterms:W3CDTF">2015-04-09T18:05:00Z</dcterms:modified>
</cp:coreProperties>
</file>