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rmorant Garamond" w:cs="Cormorant Garamond" w:eastAsia="Cormorant Garamond" w:hAnsi="Cormorant Garamond"/>
          <w:b/>
          <w:bCs/>
          <w:color w:val="107070"/>
          <w:sz w:val="30"/>
          <w:szCs w:val="30"/>
        </w:rPr>
        <w:t xml:space="preserve">♪  ostinato</w:t>
      </w:r>
    </w:p>
    <w:p>
      <w:pPr>
        <w:pBdr>
          <w:bottom w:val="single" w:color="FCB900" w:sz="12" w:space="8"/>
        </w:pBdr>
        <w:spacing w:after="120" w:before="60"/>
      </w:pPr>
      <w:r>
        <w:rPr>
          <w:rFonts w:ascii="Cormorant Garamond" w:cs="Cormorant Garamond" w:eastAsia="Cormorant Garamond" w:hAnsi="Cormorant Garamond"/>
          <w:b/>
          <w:bCs/>
          <w:color w:val="072F2F"/>
          <w:sz w:val="52"/>
          <w:szCs w:val="52"/>
        </w:rPr>
        <w:t xml:space="preserve">Állapotfelmérés és továbblépési javaslat</w:t>
      </w:r>
    </w:p>
    <w:p>
      <w:pPr>
        <w:spacing w:after="200"/>
      </w:pPr>
      <w:r>
        <w:rPr>
          <w:i/>
          <w:iCs/>
          <w:color w:val="5E7373"/>
          <w:sz w:val="26"/>
          <w:szCs w:val="26"/>
        </w:rPr>
        <w:t xml:space="preserve">Online zongoraiskola — a befejezéstől az élesítésig</w:t>
      </w:r>
    </w:p>
    <w:tbl>
      <w:tblPr>
        <w:tblW w:type="dxa" w:w="9026"/>
        <w:tblBorders>
          <w:top w:val="single" w:color="D8E4E4" w:sz="2"/>
          <w:left w:val="single" w:color="D8E4E4" w:sz="2"/>
          <w:bottom w:val="single" w:color="D8E4E4" w:sz="2"/>
          <w:right w:val="single" w:color="D8E4E4" w:sz="2"/>
          <w:insideH w:val="single" w:color="D8E4E4" w:sz="2"/>
          <w:insideV w:val="single" w:color="D8E4E4" w:sz="2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6826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Címzett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Ördög Kata — ostinato.hu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Készítette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Gábor (eredeti fejlesztő)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Tárgy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Az oldal jelenlegi állapota és a felelős továbblépés útja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Dátum</w:t>
            </w:r>
          </w:p>
        </w:tc>
        <w:tc>
          <w:tcPr>
            <w:tcW w:type="dxa" w:w="6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2026. június 10.</w:t>
            </w:r>
          </w:p>
        </w:tc>
      </w:tr>
    </w:tbl>
    <w:p>
      <w:pPr>
        <w:spacing w:after="120"/>
      </w:pPr>
    </w:p>
    <w:p>
      <w:r>
        <w:t xml:space="preserve">Ez a dokumentum egy közös helyzetképet rajzol fel: hol tart most az oldal, mi változott a négy év alatt a háttértechnológiában, és mi a legésszerűbb út, hogy az ostinato.hu végre élesen, gyorsan és biztonságosan működjön.</w:t>
      </w:r>
    </w:p>
    <w:p>
      <w:pPr>
        <w:pStyle w:val="Heading1"/>
      </w:pPr>
      <w:r>
        <w:t xml:space="preserve">1. Vezetői összefoglaló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07070" w:sz="28"/>
              <w:bottom w:val="none"/>
              <w:right w:val="none"/>
            </w:tcBorders>
            <w:shd w:fill="E7F1F1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A lényeg egy bekezdésben. </w:t>
            </w:r>
            <w:r>
              <w:t xml:space="preserve">Az ostinato.hu alapja a maga idejében (2022) korrekt, modern felépítésű oldal volt — csak soha nem fejeződött be, és közben eltelt négy év. Ez alatt a négy év alatt nem az oldal „romlott el”, hanem </w:t>
            </w:r>
            <w:r>
              <w:rPr>
                <w:b/>
                <w:bCs/>
              </w:rPr>
              <w:t xml:space="preserve">az iparág lépett tovább</w:t>
            </w:r>
            <w:r>
              <w:t xml:space="preserve">: kicserélődtek a fizetési szolgáltatók, megváltozott a sütikezelés törvényi kerete, egy egész generációt ugrott a WooCommerce és az Elementor. Emiatt az oldal </w:t>
            </w:r>
            <w:r>
              <w:rPr>
                <w:b/>
                <w:bCs/>
              </w:rPr>
              <w:t xml:space="preserve">felelősen nem élesíthető a jelenlegi állapotában</w:t>
            </w:r>
            <w:r>
              <w:t xml:space="preserve">, és a puszta „frissítsük fel” út is zsákutca: vagy elszáll hibára, vagy ha mégis lefut, akkor is elavult marad alatta a technológia.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A javaslatom: korszerű alapokra helyezés (újraépítés). </w:t>
            </w:r>
            <w:r>
              <w:t xml:space="preserve">Ez egyszeri, de nagyobb munka — cserébe viszont egy 4–5 évre előre stabil, gyors, hirdethető és könnyen kezelhető rendszert kapsz, amit valóban érdemes élesíteni.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FCB900" w:sz="28"/>
              <w:bottom w:val="none"/>
              <w:right w:val="none"/>
            </w:tcBorders>
            <w:shd w:fill="FFF1C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072F2F"/>
                <w:sz w:val="30"/>
                <w:szCs w:val="30"/>
              </w:rPr>
              <w:t xml:space="preserve">💰  A javasolt megoldás (C – újraépítés) díja: 200 000 Ft</w:t>
            </w:r>
          </w:p>
          <w:p>
            <w:pPr>
              <w:spacing w:after="0"/>
            </w:pPr>
            <w:r>
              <w:rPr>
                <w:sz w:val="23"/>
                <w:szCs w:val="23"/>
              </w:rPr>
              <w:t xml:space="preserve">20 munkaóra × 10 000 Ft/óra alapján. Egyszeri befektetés egy évekre előre stabil, hirdethető rendszerbe.</w:t>
            </w:r>
          </w:p>
        </w:tc>
      </w:tr>
    </w:tbl>
    <w:p>
      <w:pPr>
        <w:spacing w:after="100"/>
      </w:pPr>
    </w:p>
    <w:p>
      <w:pPr>
        <w:spacing w:after="80" w:before="120"/>
      </w:pPr>
      <w:r>
        <w:rPr>
          <w:b/>
          <w:bCs/>
        </w:rPr>
        <w:t xml:space="preserve">Miért nem elég „csak kiélesíteni”? </w:t>
      </w:r>
      <w:r>
        <w:t xml:space="preserve">Három dolog egyszerre akadályozza: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Nincs működő fizetés </w:t>
      </w:r>
      <w:r>
        <w:t xml:space="preserve">— a beépített fizetési szolgáltató (Paylike) időközben kivonult, így jelenleg fizikailag nem lehet vásárolni az oldalon.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Jogi kockázat </w:t>
      </w:r>
      <w:r>
        <w:t xml:space="preserve">— a jelenlegi sütikezelő nem felel meg a 2024-ben kötelezővé vált Google Consent Mode követelményeinek, ami hirdetési tiltást és bírságkockázatot jelent.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Technikai elavulás </w:t>
      </w:r>
      <w:r>
        <w:t xml:space="preserve">— a kereskedelmi pluginek és az oldalépítő egy teljes generációval vannak lemaradva; a frissítésük reális eséllyel végzetes hibát (fatal error) okoz.</w:t>
      </w:r>
    </w:p>
    <w:p>
      <w:pPr>
        <w:spacing w:after="80" w:before="120"/>
      </w:pPr>
      <w:r>
        <w:rPr>
          <w:b/>
          <w:bCs/>
        </w:rPr>
        <w:t xml:space="preserve">Miért nem megoldás a puszta frissítés sem? </w:t>
      </w:r>
      <w:r>
        <w:t xml:space="preserve">Mert kétféleképp járhatunk, és egyik sem jó: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Egy lépésben négy évnyi változást ráengedni az oldalra reális eséllyel végzetes hibát (fatal error) okoz, és a hibakeresés bizonytalan időigényű, nehezen tervezhető munka.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 a frissítés mégis lefut, akkor is elavult marad alatta a technológia (régi konténer, vegyes kódhalmaz, leváltandó pluginek) — a problémát nem megoldottuk, csak elhalasztottuk.</w:t>
      </w:r>
    </w:p>
    <w:p>
      <w:pPr>
        <w:spacing w:after="40"/>
      </w:pPr>
    </w:p>
    <w:p>
      <w:pPr>
        <w:spacing w:after="80" w:before="120"/>
      </w:pPr>
      <w:r>
        <w:rPr>
          <w:b/>
          <w:bCs/>
        </w:rPr>
        <w:t xml:space="preserve">A három lehetséges út — dióhéjban:</w:t>
      </w:r>
      <w:r>
        <w:t xml:space="preserve"/>
      </w:r>
    </w:p>
    <w:tbl>
      <w:tblPr>
        <w:tblW w:type="dxa" w:w="9026"/>
        <w:tblBorders>
          <w:top w:val="single" w:color="D8E4E4" w:sz="2"/>
          <w:left w:val="single" w:color="D8E4E4" w:sz="2"/>
          <w:bottom w:val="single" w:color="D8E4E4" w:sz="2"/>
          <w:right w:val="single" w:color="D8E4E4" w:sz="2"/>
          <w:insideH w:val="single" w:color="D8E4E4" w:sz="2"/>
          <w:insideV w:val="single" w:color="D8E4E4" w:sz="2"/>
        </w:tblBorders>
      </w:tblPr>
      <w:tblGrid>
        <w:gridCol w:w="2200"/>
        <w:gridCol w:w="3826"/>
        <w:gridCol w:w="3000"/>
      </w:tblGrid>
      <w:tr>
        <w:trPr>
          <w:tblHeader/>
        </w:trPr>
        <w:tc>
          <w:tcPr>
            <w:tcW w:type="dxa" w:w="2200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>Út</w:t>
            </w:r>
          </w:p>
        </w:tc>
        <w:tc>
          <w:tcPr>
            <w:tcW w:type="dxa" w:w="3826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>Mit jelent</w:t>
            </w:r>
          </w:p>
        </w:tc>
        <w:tc>
          <w:tcPr>
            <w:tcW w:type="dxa" w:w="3000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>Eredmény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A) Élesítés most</w:t>
            </w:r>
          </w:p>
        </w:tc>
        <w:tc>
          <w:tcPr>
            <w:tcW w:type="dxa" w:w="3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 jelenlegi állapot azonnali élesítése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❌ nem üzemképes (nincs fizetés, jogi kockázat)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B) Frissítés helyben</w:t>
            </w:r>
          </w:p>
        </w:tc>
        <w:tc>
          <w:tcPr>
            <w:tcW w:type="dxa" w:w="38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 régi rendszer megfoltozása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⚠️ kockázatos, és elavult marad</w:t>
            </w:r>
          </w:p>
        </w:tc>
      </w:tr>
      <w:tr>
        <w:tc>
          <w:tcPr>
            <w:tcW w:type="dxa" w:w="2200"/>
            <w:shd w:fill="E7F1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C) Újraépítés</w:t>
            </w:r>
          </w:p>
        </w:tc>
        <w:tc>
          <w:tcPr>
            <w:tcW w:type="dxa" w:w="3826"/>
            <w:shd w:fill="E7F1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korszerű alapokra helyezés</w:t>
            </w:r>
          </w:p>
        </w:tc>
        <w:tc>
          <w:tcPr>
            <w:tcW w:type="dxa" w:w="3000"/>
            <w:shd w:fill="E7F1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✅ ezt javaslom — stabil, gyors, hirdethető</w:t>
            </w:r>
          </w:p>
        </w:tc>
      </w:tr>
    </w:tbl>
    <w:p>
      <w:pPr>
        <w:spacing w:after="60"/>
      </w:pPr>
    </w:p>
    <w:p>
      <w:pPr>
        <w:spacing w:after="80" w:before="120"/>
      </w:pPr>
      <w:r>
        <w:rPr>
          <w:b/>
          <w:bCs/>
        </w:rPr>
        <w:t xml:space="preserve">Mit nyersz az újraépítéssel? </w:t>
      </w:r>
      <w:r>
        <w:t xml:space="preserve">Nem öncélú technikát, hanem üzleti eredményt: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működő Stripe-fizetés </w:t>
      </w:r>
      <w:r>
        <w:t xml:space="preserve">→ tényleg lehet vásárolni, valódi bevétel;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jogtisztán hirdethető </w:t>
      </w:r>
      <w:r>
        <w:t xml:space="preserve">oldal (Consent Mode) → biztonságos hirdetési növekedés;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gyorsabb oldal → jobb vásárlási arány és Google-helyezés;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egyszerű admin → Kata maga is tud </w:t>
      </w:r>
      <w:r>
        <w:t xml:space="preserve">kurzust feltölteni, szöveget módosítani;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modern, bizalomkeltő megjelenés és könnyen bővíthető alap a jövőre.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07070" w:sz="28"/>
              <w:bottom w:val="none"/>
              <w:right w:val="none"/>
            </w:tcBorders>
            <w:shd w:fill="FBF8F3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A részletes indoklás, a teljes technikai audit és a három út összehasonlítása a következő fejezetekben olvasható — de a döntéshez a fentiek megadják a lényeget.</w:t>
            </w:r>
          </w:p>
        </w:tc>
      </w:tr>
    </w:tbl>
    <w:p>
      <w:pPr>
        <w:pStyle w:val="Heading1"/>
      </w:pPr>
      <w:r>
        <w:t xml:space="preserve">2. Hogyan olvasd ezt az anyagot?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07070" w:sz="28"/>
              <w:bottom w:val="none"/>
              <w:right w:val="none"/>
            </w:tcBorders>
            <w:shd w:fill="FBF8F3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Ez nem hibalista, hanem döntés-előkészítő. </w:t>
            </w:r>
            <w:r>
              <w:t xml:space="preserve">A célja, hogy te is tisztán lásd, mi van a motorháztető alatt, és együtt tudjuk meghozni a jó döntést.</w:t>
            </w:r>
          </w:p>
        </w:tc>
      </w:tr>
    </w:tbl>
    <w:p>
      <w:r>
        <w:t xml:space="preserve">Igyekeztem közérthetően, marketingszöveg és riogatás nélkül fogalmazni. Ahol technikai szót használok, ott a Függelékben egy mondatban elmagyarázom. A dokumentum végén három konkrét utat teszek le az asztalra, hogy ne egy „így lesz” érzés maradjon, hanem egy valódi választás.</w:t>
      </w:r>
    </w:p>
    <w:p>
      <w:pPr>
        <w:pStyle w:val="Heading1"/>
      </w:pPr>
      <w:r>
        <w:t xml:space="preserve">3. Az oldal jellege, célja és funkciói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07070" w:sz="28"/>
              <w:bottom w:val="none"/>
              <w:right w:val="none"/>
            </w:tcBorders>
            <w:shd w:fill="FBF8F3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Az ostinato.hu nem egy egyszerű bemutatkozó oldal — egy működő webáruház és tagsági rendszer. </w:t>
            </w:r>
            <w:r>
              <w:t xml:space="preserve">Épp ezért számít, hogy minden alkatrésze megbízhatóan működjön.</w:t>
            </w:r>
          </w:p>
        </w:tc>
      </w:tr>
    </w:tbl>
    <w:p>
      <w:pPr>
        <w:spacing w:after="80" w:before="120"/>
      </w:pPr>
      <w:r>
        <w:rPr>
          <w:b/>
          <w:bCs/>
        </w:rPr>
        <w:t xml:space="preserve">Mi az oldal célja? </w:t>
      </w:r>
      <w:r>
        <w:t xml:space="preserve">Ördög Kata online zongoraiskolája: strukturált, videós kurzusokat kínál kezdőtől haladóig, amelyeket a tanulók a saját tempójukban végezhetnek.</w:t>
      </w:r>
    </w:p>
    <w:p>
      <w:pPr>
        <w:spacing w:after="80" w:before="120"/>
      </w:pPr>
      <w:r>
        <w:rPr>
          <w:b/>
          <w:bCs/>
        </w:rPr>
        <w:t xml:space="preserve">Milyen rendszer hajtja? </w:t>
      </w:r>
      <w:r>
        <w:t xml:space="preserve">Az oldal a következő, egymásra épülő rétegekből áll:</w:t>
      </w:r>
    </w:p>
    <w:tbl>
      <w:tblPr>
        <w:tblW w:type="dxa" w:w="9026"/>
        <w:tblBorders>
          <w:top w:val="single" w:color="D8E4E4" w:sz="2"/>
          <w:left w:val="single" w:color="D8E4E4" w:sz="2"/>
          <w:bottom w:val="single" w:color="D8E4E4" w:sz="2"/>
          <w:right w:val="single" w:color="D8E4E4" w:sz="2"/>
          <w:insideH w:val="single" w:color="D8E4E4" w:sz="2"/>
          <w:insideV w:val="single" w:color="D8E4E4" w:sz="2"/>
        </w:tblBorders>
      </w:tblPr>
      <w:tblGrid>
        <w:gridCol w:w="2400"/>
        <w:gridCol w:w="3626"/>
        <w:gridCol w:w="3000"/>
      </w:tblGrid>
      <w:tr>
        <w:trPr>
          <w:tblHeader/>
        </w:trPr>
        <w:tc>
          <w:tcPr>
            <w:tcW w:type="dxa" w:w="2400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>Réteg</w:t>
            </w:r>
          </w:p>
        </w:tc>
        <w:tc>
          <w:tcPr>
            <w:tcW w:type="dxa" w:w="3626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>Mit csinál</w:t>
            </w:r>
          </w:p>
        </w:tc>
        <w:tc>
          <w:tcPr>
            <w:tcW w:type="dxa" w:w="3000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>Mire épül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🛒 Webáruház</w:t>
            </w:r>
          </w:p>
        </w:tc>
        <w:tc>
          <w:tcPr>
            <w:tcW w:type="dxa" w:w="3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 kurzusok megvásárlása, kosár, fizetés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WooCommerce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🔑 Tagsági rendszer</w:t>
            </w:r>
          </w:p>
        </w:tc>
        <w:tc>
          <w:tcPr>
            <w:tcW w:type="dxa" w:w="3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Ki mit lát/ér el a vásárlás után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WooCommerce Memberships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🎥 Kurzusfelület</w:t>
            </w:r>
          </w:p>
        </w:tc>
        <w:tc>
          <w:tcPr>
            <w:tcW w:type="dxa" w:w="3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 videós leckék lejátszása, tananyag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Presto Player + Elementor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📝 Tartalom / blog / hírlevél</w:t>
            </w:r>
          </w:p>
        </w:tc>
        <w:tc>
          <w:tcPr>
            <w:tcW w:type="dxa" w:w="3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Marketing, SEO, feliratkozók gyűjtése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WordPress + Yoast + űrlapok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Miért fontos ezt látni előre? </w:t>
      </w:r>
      <w:r>
        <w:t xml:space="preserve">Mert épp ezek a kritikus rétegek — a </w:t>
      </w:r>
      <w:r>
        <w:rPr>
          <w:b/>
          <w:bCs/>
        </w:rPr>
        <w:t xml:space="preserve">fizetés, a tagság, a videólejátszás és a sütikezelés</w:t>
      </w:r>
      <w:r>
        <w:t xml:space="preserve"> — azok, amelyek a négy év alatt a leglátványosabban elavultak. Egy bemutatkozó oldalnál ez kevésbé számítana; egy pénzt mozgató, hozzáférést kezelő rendszernél viszont alapfeltétel, hogy minden alkatrész naprakész és megbízható legyen.</w:t>
      </w:r>
    </w:p>
    <w:p>
      <w:pPr>
        <w:pStyle w:val="Heading1"/>
      </w:pPr>
      <w:r>
        <w:t xml:space="preserve">4. Hol tart most az oldal? — tartalmi készenlét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07070" w:sz="28"/>
              <w:bottom w:val="none"/>
              <w:right w:val="none"/>
            </w:tcBorders>
            <w:shd w:fill="FBF8F3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 tartalom befejezetlen, de ez a könnyebbik feladat. </w:t>
            </w:r>
            <w:r>
              <w:t xml:space="preserve">A valódi akadály nem itt van, hanem a technikai alapokban (lásd a következő fejezetet).</w:t>
            </w:r>
          </w:p>
        </w:tc>
      </w:tr>
    </w:tbl>
    <w:p>
      <w:r>
        <w:t xml:space="preserve">Az oldal több ponton még „prototípus” állapotban van — ez teljesen természetes, hiszen annak idején nem fejeztük be:</w:t>
      </w:r>
    </w:p>
    <w:tbl>
      <w:tblPr>
        <w:tblW w:type="dxa" w:w="9026"/>
        <w:tblBorders>
          <w:top w:val="single" w:color="D8E4E4" w:sz="2"/>
          <w:left w:val="single" w:color="D8E4E4" w:sz="2"/>
          <w:bottom w:val="single" w:color="D8E4E4" w:sz="2"/>
          <w:right w:val="single" w:color="D8E4E4" w:sz="2"/>
          <w:insideH w:val="single" w:color="D8E4E4" w:sz="2"/>
          <w:insideV w:val="single" w:color="D8E4E4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>Terület</w:t>
            </w:r>
          </w:p>
        </w:tc>
        <w:tc>
          <w:tcPr>
            <w:tcW w:type="dxa" w:w="6426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>Jelenlegi állapot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Szövegek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Több helyen helykitöltő szöveg (Lorem ipsum, „Ez a címsor” típusú próbacímek)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Képek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Placeholder / próbaképek a végleges fotók helyett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GYIK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Kidolgozatlan, kitöltetlen kérdés-válasz párok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Kurzusok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Nincs élesen feltöltve valódi kurzus, ár és leírás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Lábléc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Még 2022-es a copyright év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Vásárlás</w:t>
            </w:r>
          </w:p>
        </w:tc>
        <w:tc>
          <w:tcPr>
            <w:tcW w:type="dxa" w:w="64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 fizetési szolgáltató megszűnése miatt nem teljesíthető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Összegezve: </w:t>
      </w:r>
      <w:r>
        <w:t xml:space="preserve">a tartalmi hiányok pótolhatók — ez rutinmunka. </w:t>
      </w:r>
      <w:r>
        <w:rPr>
          <w:b/>
          <w:bCs/>
        </w:rPr>
        <w:t xml:space="preserve">A fő akadály nem ez</w:t>
      </w:r>
      <w:r>
        <w:t xml:space="preserve">, hanem az alatta lévő technikai környezet, amit a következő fejezet vesz górcső alá.</w:t>
      </w:r>
    </w:p>
    <w:p>
      <w:pPr>
        <w:pStyle w:val="Heading1"/>
      </w:pPr>
      <w:r>
        <w:t xml:space="preserve">5. Technikai állapotfelmérés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07070" w:sz="28"/>
              <w:bottom w:val="none"/>
              <w:right w:val="none"/>
            </w:tcBorders>
            <w:shd w:fill="FBF8F3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Itt van a kutya elásva. </w:t>
            </w:r>
            <w:r>
              <w:t xml:space="preserve">Az oldal kereskedelmi „motorja” 2022-ben befagyott, miközben körülötte mindent kicseréltek. Ez a kombináció az, ami miatt a sima frissítés veszélyes.</w:t>
            </w:r>
          </w:p>
        </w:tc>
      </w:tr>
    </w:tbl>
    <w:p>
      <w:pPr>
        <w:pStyle w:val="Heading2"/>
      </w:pPr>
      <w:r>
        <w:t xml:space="preserve">5.1 A környezet pillanatképe</w:t>
      </w:r>
    </w:p>
    <w:p>
      <w:r>
        <w:t xml:space="preserve">Az alábbi adatokat az oldal saját rendszerjelzéseiből és a megadott szerveradatokból állítottam össze (2026-06-10).</w:t>
      </w:r>
    </w:p>
    <w:tbl>
      <w:tblPr>
        <w:tblW w:type="dxa" w:w="9026"/>
        <w:tblBorders>
          <w:top w:val="single" w:color="D8E4E4" w:sz="2"/>
          <w:left w:val="single" w:color="D8E4E4" w:sz="2"/>
          <w:bottom w:val="single" w:color="D8E4E4" w:sz="2"/>
          <w:right w:val="single" w:color="D8E4E4" w:sz="2"/>
          <w:insideH w:val="single" w:color="D8E4E4" w:sz="2"/>
          <w:insideV w:val="single" w:color="D8E4E4" w:sz="2"/>
        </w:tblBorders>
      </w:tblPr>
      <w:tblGrid>
        <w:gridCol w:w="2100"/>
        <w:gridCol w:w="2400"/>
        <w:gridCol w:w="1500"/>
        <w:gridCol w:w="1626"/>
        <w:gridCol w:w="1400"/>
      </w:tblGrid>
      <w:tr>
        <w:trPr>
          <w:tblHeader/>
        </w:trPr>
        <w:tc>
          <w:tcPr>
            <w:tcW w:type="dxa" w:w="2100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>Komponens</w:t>
            </w:r>
          </w:p>
        </w:tc>
        <w:tc>
          <w:tcPr>
            <w:tcW w:type="dxa" w:w="2400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>Telepített</w:t>
            </w:r>
          </w:p>
        </w:tc>
        <w:tc>
          <w:tcPr>
            <w:tcW w:type="dxa" w:w="1500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>2026-os aktuális</w:t>
            </w:r>
          </w:p>
        </w:tc>
        <w:tc>
          <w:tcPr>
            <w:tcW w:type="dxa" w:w="1626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>Elmaradás</w:t>
            </w:r>
          </w:p>
        </w:tc>
        <w:tc>
          <w:tcPr>
            <w:tcW w:type="dxa" w:w="1400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>Kockázat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WooCommerce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6.5.2 (2022. ápr.)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~10.x</w:t>
            </w:r>
          </w:p>
        </w:tc>
        <w:tc>
          <w:tcPr>
            <w:tcW w:type="dxa" w:w="1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~4 főverzió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🔴 Magas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Elementor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3.6.5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4.x</w:t>
            </w:r>
          </w:p>
        </w:tc>
        <w:tc>
          <w:tcPr>
            <w:tcW w:type="dxa" w:w="1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egy generáció (konténer-váltás)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🔴 Magas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WC Memberships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régi (2022-es)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aktuális</w:t>
            </w:r>
          </w:p>
        </w:tc>
        <w:tc>
          <w:tcPr>
            <w:tcW w:type="dxa" w:w="1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több főverzió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🔴 Magas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WordPress mag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frissítés vár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legfrissebb</w:t>
            </w:r>
          </w:p>
        </w:tc>
        <w:tc>
          <w:tcPr>
            <w:tcW w:type="dxa" w:w="1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aszinkron a pluginekkel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🟠 Közepes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PHP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7.4 (EOL 2022 vége)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8.2 / 8.3</w:t>
            </w:r>
          </w:p>
        </w:tc>
        <w:tc>
          <w:tcPr>
            <w:tcW w:type="dxa" w:w="1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1–2 főverzió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🔴 Magas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Webszerver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Apache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Cache / CDN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NitroPack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korszerűbb alt.</w:t>
            </w:r>
          </w:p>
        </w:tc>
        <w:tc>
          <w:tcPr>
            <w:tcW w:type="dxa" w:w="1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🟠 Közepes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FCB900" w:sz="28"/>
              <w:bottom w:val="none"/>
              <w:right w:val="none"/>
            </w:tcBorders>
            <w:shd w:fill="FFF1C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Egy fontos megfigyelés. </w:t>
            </w:r>
            <w:r>
              <w:t xml:space="preserve">Az oldal magja (WordPress) idő közben mozoghatott, miközben a kereskedelmi réteg — WooCommerce, Elementor, fizetés — 2022-ben befagyott. </w:t>
            </w:r>
            <w:r>
              <w:rPr>
                <w:b/>
                <w:bCs/>
              </w:rPr>
              <w:t xml:space="preserve">Pont ez a szétcsúszás a legkockázatosabb:</w:t>
            </w:r>
            <w:r>
              <w:t xml:space="preserve"> egy korszerű mag alatt négyéves, nem kompatibilis bővítmények futnak. Bármilyen frissítési kísérletnél ez vezet leggyakrabban végzetes hibához.</w:t>
            </w:r>
          </w:p>
        </w:tc>
      </w:tr>
    </w:tbl>
    <w:p>
      <w:pPr>
        <w:pStyle w:val="Heading2"/>
      </w:pPr>
      <w:r>
        <w:t xml:space="preserve">5.2 Mi történt négy év alatt? — nem az oldal romlott el, hanem az iparág lépett</w:t>
      </w:r>
    </w:p>
    <w:p>
      <w:r>
        <w:t xml:space="preserve">Ez a kulcsfejezet. A 2022-ben választott megoldások akkor korrektek és korszerűek voltak. Azóta viszont az alábbi, tőlünk független iparági váltások történtek: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Elementor konténer-váltás. </w:t>
      </w:r>
      <w:r>
        <w:t xml:space="preserve">A 3.x (a telepített verzió) még a régi, „display block” alapú elrendezést használta. Az Elementor azóta áttért a modern flexbox/grid konténerre — ez gyorsabb és reszponzívabb, de a régi felépítés nem konvertálódik át automatikusan. </w:t>
      </w:r>
      <w:r>
        <w:rPr>
          <w:b/>
          <w:bCs/>
        </w:rPr>
        <w:t xml:space="preserve">Fontos következmény:</w:t>
      </w:r>
      <w:r>
        <w:t xml:space="preserve"> új szekciókat és elemeket mostantól már csak az új rendszerben lehet létrehozni, miközben a meglévő tartalom a régin marad — így ugyanazon az oldalon </w:t>
      </w:r>
      <w:r>
        <w:rPr>
          <w:b/>
          <w:bCs/>
        </w:rPr>
        <w:t xml:space="preserve">vegyes kódhalmaz</w:t>
      </w:r>
      <w:r>
        <w:t xml:space="preserve"> keletkezik. Ez közvetlenül rontja a kódminőséget, és a mindennapokban két szinten csapódik le: </w:t>
      </w:r>
      <w:r>
        <w:rPr>
          <w:b/>
          <w:bCs/>
        </w:rPr>
        <w:t xml:space="preserve">kezelői (admin) szinten</w:t>
      </w:r>
      <w:r>
        <w:t xml:space="preserve"> inkonzisztens szerkesztőfelületekben (kétféle építő-logika, eltérő megoldások ugyanarra a feladatra), </w:t>
      </w:r>
      <w:r>
        <w:rPr>
          <w:b/>
          <w:bCs/>
        </w:rPr>
        <w:t xml:space="preserve">látogatói szinten</w:t>
      </w:r>
      <w:r>
        <w:t xml:space="preserve"> pedig széteső, „elcsúszó” layoutokban és lassuló oldalban.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PHP 7.4 → 8.x. </w:t>
      </w:r>
      <w:r>
        <w:t xml:space="preserve">Az oldal jelenleg PHP 7.4-en fut, amelynek hivatalos támogatása 2022 vége óta megszűnt — vagyis </w:t>
      </w:r>
      <w:r>
        <w:rPr>
          <w:b/>
          <w:bCs/>
        </w:rPr>
        <w:t xml:space="preserve">nem kap több biztonsági frissítést</w:t>
      </w:r>
      <w:r>
        <w:t xml:space="preserve">. A korszerű PHP 8.x viszont sok régi kódszerkezetet már nem tolerál; a 2022-es pluginek egy része egész egyszerűen nem fut le rajta hiba nélkül. Ez egy csapda: a 7.4-en maradni biztonsági kockázat, a 8.x-re lépni viszont a jelenlegi bővítményekkel hibákat okoz.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Google Consent Mode v2 (2024). </w:t>
      </w:r>
      <w:r>
        <w:t xml:space="preserve">A sütikezelésnek 2024 óta új, kötelező követelményei vannak. A jelenlegi cookie-plugin ezeknek nem felel meg → emiatt nem lehet jogtisztán hirdetni, és ellenőrzés esetén bírságot kockáztat.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 Paylike kivonulása. </w:t>
      </w:r>
      <w:r>
        <w:t xml:space="preserve">A beépített fizetési szolgáltató megszűnt. A piaci sztenderd ma a Stripe — ez nem csere-darab, hanem új fizetési integráció.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WooCommerce HPOS. </w:t>
      </w:r>
      <w:r>
        <w:t xml:space="preserve">A WooCommerce időközben új, gyorsabb rendelés-adatmodellre (HPOS) állt át, ami az aktuális verziók alapértelmezése. A 2022-es adatszerkezet erre külön migrációt igényel.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07070" w:sz="28"/>
              <w:bottom w:val="none"/>
              <w:right w:val="none"/>
            </w:tcBorders>
            <w:shd w:fill="FBF8F3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Tehát: </w:t>
            </w:r>
            <w:r>
              <w:t xml:space="preserve">nem arról van szó, hogy az oldal rosszul készült. Arról van szó, hogy a körülötte lévő egész ökoszisztéma kicserélődött — és egy befejezetlenül, négy évig állt oldal ezt nem tudta „magától” lekövetni.</w:t>
            </w:r>
          </w:p>
        </w:tc>
      </w:tr>
    </w:tbl>
    <w:p>
      <w:pPr>
        <w:pStyle w:val="Heading2"/>
      </w:pPr>
      <w:r>
        <w:t xml:space="preserve">5.3 Plugin-leltár — mi avult el és mivel váltjuk ki</w:t>
      </w:r>
    </w:p>
    <w:p>
      <w:r>
        <w:t xml:space="preserve">Az alábbi bővítmények ma már elavultak, megszűntek, vagy korszerűbb megoldás váltotta le őket. Ez nem azt jelenti, hogy 2022-ben rosszul választottuk őket — egyszerűen lejárt az idejük.</w:t>
      </w:r>
    </w:p>
    <w:tbl>
      <w:tblPr>
        <w:tblW w:type="dxa" w:w="9026"/>
        <w:tblBorders>
          <w:top w:val="single" w:color="D8E4E4" w:sz="2"/>
          <w:left w:val="single" w:color="D8E4E4" w:sz="2"/>
          <w:bottom w:val="single" w:color="D8E4E4" w:sz="2"/>
          <w:right w:val="single" w:color="D8E4E4" w:sz="2"/>
          <w:insideH w:val="single" w:color="D8E4E4" w:sz="2"/>
          <w:insideV w:val="single" w:color="D8E4E4" w:sz="2"/>
        </w:tblBorders>
      </w:tblPr>
      <w:tblGrid>
        <w:gridCol w:w="2200"/>
        <w:gridCol w:w="1400"/>
        <w:gridCol w:w="3026"/>
        <w:gridCol w:w="2400"/>
      </w:tblGrid>
      <w:tr>
        <w:trPr>
          <w:tblHeader/>
        </w:trPr>
        <w:tc>
          <w:tcPr>
            <w:tcW w:type="dxa" w:w="2200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>Plugin</w:t>
            </w:r>
          </w:p>
        </w:tc>
        <w:tc>
          <w:tcPr>
            <w:tcW w:type="dxa" w:w="1400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>Állapot</w:t>
            </w:r>
          </w:p>
        </w:tc>
        <w:tc>
          <w:tcPr>
            <w:tcW w:type="dxa" w:w="3026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>Probléma 2026-ban</w:t>
            </w:r>
          </w:p>
        </w:tc>
        <w:tc>
          <w:tcPr>
            <w:tcW w:type="dxa" w:w="2400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>Korszerű kiváltás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WooCommerce Paylike Gateway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 Megszűnt</w:t>
            </w:r>
          </w:p>
        </w:tc>
        <w:tc>
          <w:tcPr>
            <w:tcW w:type="dxa" w:w="3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fizetési szolgáltató kivonult — nincs működő fizetés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Stripe integráció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GDPR Cookie Compliance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 Nem megfelelő</w:t>
            </w:r>
          </w:p>
        </w:tc>
        <w:tc>
          <w:tcPr>
            <w:tcW w:type="dxa" w:w="3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Nem támogatja a Google Consent Mode-ot → hirdetési tiltás, bírságkockázat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Consent Mode-kompatibilis sütikezelő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NitroPack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🟠 Nem ajánlott</w:t>
            </w:r>
          </w:p>
        </w:tc>
        <w:tc>
          <w:tcPr>
            <w:tcW w:type="dxa" w:w="3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Külső, „dobozos” cache; saját megoldás stabilabb és gyorsabb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Saját szerveroldali cache + képoptimalizálás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Envato Elements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 Megszűnt</w:t>
            </w:r>
          </w:p>
        </w:tc>
        <w:tc>
          <w:tcPr>
            <w:tcW w:type="dxa" w:w="3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bővítmény támogatása megszűnt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Beépített, natív design-elemek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HelloPack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🟠 Lejárt licensz</w:t>
            </w:r>
          </w:p>
        </w:tc>
        <w:tc>
          <w:tcPr>
            <w:tcW w:type="dxa" w:w="3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prémium csomag előfizetése nem él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Hivatalos prémium plugin-licenszek (általam)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The Plus Addons for Elementor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🟠 Kockázatos</w:t>
            </w:r>
          </w:p>
        </w:tc>
        <w:tc>
          <w:tcPr>
            <w:tcW w:type="dxa" w:w="3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Addon-rétegek lassúak és sérülékenyek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Korszerű, könnyű építő-megoldás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Presto Player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🟠 Elavult</w:t>
            </w:r>
          </w:p>
        </w:tc>
        <w:tc>
          <w:tcPr>
            <w:tcW w:type="dxa" w:w="3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 videós igényekre korlátozott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Modern videó-beágyazás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Quiz Maker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🟠 Elavult</w:t>
            </w:r>
          </w:p>
        </w:tc>
        <w:tc>
          <w:tcPr>
            <w:tcW w:type="dxa" w:w="3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Nehézkesen kezelhető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Könnyebben kezelhető kvíz-megoldás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wpDiscuz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🟠 Elavult</w:t>
            </w:r>
          </w:p>
        </w:tc>
        <w:tc>
          <w:tcPr>
            <w:tcW w:type="dxa" w:w="3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Korszerűbb hozzászólás/chat-megoldások vannak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Modern megoldás (ha kell)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Plugin Organizer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🟠 Elavult</w:t>
            </w:r>
          </w:p>
        </w:tc>
        <w:tc>
          <w:tcPr>
            <w:tcW w:type="dxa" w:w="3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Régi optimalizáló logika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Korszerű teljesítmény-megoldás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UpdraftPlus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🟢 Cserélhető</w:t>
            </w:r>
          </w:p>
        </w:tc>
        <w:tc>
          <w:tcPr>
            <w:tcW w:type="dxa" w:w="3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Megbízhatóbb mentés-megoldás elérhető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Korszerű, ütemezett backup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Akismet Anti-Spam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🟢 Súlytalan</w:t>
            </w:r>
          </w:p>
        </w:tc>
        <w:tc>
          <w:tcPr>
            <w:tcW w:type="dxa" w:w="30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 űrlapokra már nem hatékony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Modern captcha / spam-szűrés</w:t>
            </w:r>
          </w:p>
        </w:tc>
      </w:tr>
    </w:tbl>
    <w:p>
      <w:pPr>
        <w:spacing w:before="60"/>
      </w:pPr>
      <w:r>
        <w:rPr>
          <w:i/>
          <w:iCs/>
          <w:color w:val="5E7373"/>
          <w:sz w:val="20"/>
          <w:szCs w:val="20"/>
        </w:rPr>
        <w:t xml:space="preserve">🔴 = blokkoló / megszűnt · 🟠 = elavult, cserélendő · 🟢 = működik, de jobb alternatíva van</w:t>
      </w:r>
    </w:p>
    <w:p>
      <w:pPr>
        <w:pStyle w:val="Heading2"/>
      </w:pPr>
      <w:r>
        <w:t xml:space="preserve">5.4 Miért zsákutca a „csak frissítsük fel”?</w:t>
      </w:r>
    </w:p>
    <w:p>
      <w:r>
        <w:t xml:space="preserve">Logikus kérdés: ha minden elavult, miért nem nyomjuk meg egyszerűen a „Frissítés” gombot? Két okból: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Reális a végzetes hiba (fatal error). </w:t>
      </w:r>
      <w:r>
        <w:t xml:space="preserve">Egy lépésben négy évnyi változást ráengedni az oldalra — WooCommerce 6.5 → 10, Elementor 3 → 4, plusz a PHP-ugrás — azt jelenti, hogy egyszerre több tucat „töréspont” (breaking change) zúdul rá. Ezek egy része megáll egy fehér képernyős hibánál, és innen a hibakeresés bizonytalan időigényű kézi munka — gyakran hosszabb és drágább, mint tiszta lapról építeni.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Még ha le is fut, elavult marad. </w:t>
      </w:r>
      <w:r>
        <w:t xml:space="preserve">Tegyük fel, hogy a frissítés valahogy átmegy. Akkor is ott marad alatta a régi Elementor-konténer, a köré épült logika, a leváltandó pluginek köré huzalozott működés. Vagyis a technikai adósságot nem törlesztettük, csak elhalasztottuk — fél-egy év múlva ugyanitt tartunk, újra fizetve a foltozgatásért.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07070" w:sz="28"/>
              <w:bottom w:val="none"/>
              <w:right w:val="none"/>
            </w:tcBorders>
            <w:shd w:fill="FBF8F3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Analógia: </w:t>
            </w:r>
            <w:r>
              <w:rPr>
                <w:i/>
                <w:iCs/>
              </w:rPr>
              <w:t xml:space="preserve">felújíthatjuk a motort egy autóban, de ha az alváz és a karosszéria elkorrodált, akkor sem lesz belőle megbízható, biztonságos kocsi. Az ostinato.hu „alváza” — az alaparchitektúra — az, ami megújításra szorul.</w:t>
            </w:r>
          </w:p>
        </w:tc>
      </w:tr>
    </w:tbl>
    <w:p>
      <w:pPr>
        <w:pStyle w:val="Heading1"/>
      </w:pPr>
      <w:r>
        <w:t xml:space="preserve">6. A három lehetséges út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07070" w:sz="28"/>
              <w:bottom w:val="none"/>
              <w:right w:val="none"/>
            </w:tcBorders>
            <w:shd w:fill="FBF8F3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Három valódi opció van. A javasolt út (C) konkrét árát alább megadom; a másik kettőt összehasonlításként, a következményeikkel együtt teszem mellé, hogy lásd, mit mivel veszel.</w:t>
            </w:r>
          </w:p>
        </w:tc>
      </w:tr>
    </w:tbl>
    <w:tbl>
      <w:tblPr>
        <w:tblW w:type="dxa" w:w="9026"/>
        <w:tblBorders>
          <w:top w:val="single" w:color="D8E4E4" w:sz="2"/>
          <w:left w:val="single" w:color="D8E4E4" w:sz="2"/>
          <w:bottom w:val="single" w:color="D8E4E4" w:sz="2"/>
          <w:right w:val="single" w:color="D8E4E4" w:sz="2"/>
          <w:insideH w:val="single" w:color="D8E4E4" w:sz="2"/>
          <w:insideV w:val="single" w:color="D8E4E4" w:sz="2"/>
        </w:tblBorders>
      </w:tblPr>
      <w:tblGrid>
        <w:gridCol w:w="3626"/>
        <w:gridCol w:w="1800"/>
        <w:gridCol w:w="1800"/>
        <w:gridCol w:w="1800"/>
      </w:tblGrid>
      <w:tr>
        <w:trPr>
          <w:tblHeader/>
        </w:trPr>
        <w:tc>
          <w:tcPr>
            <w:tcW w:type="dxa" w:w="3626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>Szempont</w:t>
            </w:r>
          </w:p>
        </w:tc>
        <w:tc>
          <w:tcPr>
            <w:tcW w:type="dxa" w:w="1800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>A) Élesítés most</w:t>
            </w:r>
          </w:p>
        </w:tc>
        <w:tc>
          <w:tcPr>
            <w:tcW w:type="dxa" w:w="1800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>B) Frissítés helyben</w:t>
            </w:r>
          </w:p>
        </w:tc>
        <w:tc>
          <w:tcPr>
            <w:tcW w:type="dxa" w:w="1800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>C) Újraépítés</w:t>
            </w:r>
          </w:p>
        </w:tc>
      </w:tr>
      <w:tr>
        <w:tc>
          <w:tcPr>
            <w:tcW w:type="dxa" w:w="3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Biztonság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❌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⚠️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3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Sebesség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❌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⚠️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3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Stabilitás (fatal error kockázat)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⚠️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❌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3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Működő fizetés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❌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⚠️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3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GDPR / Consent megfelelés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❌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⚠️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3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Hirdethetőség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❌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⚠️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3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Bővíthetőség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❌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❌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3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Admin-kezelhetőség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⚠️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⚠️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3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Hosszú távú költség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🔴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🔴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🟢</w:t>
            </w:r>
          </w:p>
        </w:tc>
      </w:tr>
    </w:tbl>
    <w:p>
      <w:pPr>
        <w:spacing w:before="60"/>
      </w:pPr>
      <w:r>
        <w:rPr>
          <w:i/>
          <w:iCs/>
          <w:color w:val="5E7373"/>
          <w:sz w:val="20"/>
          <w:szCs w:val="20"/>
        </w:rPr>
        <w:t xml:space="preserve">✅ = megfelelő · ⚠️ = részleges / kockázatos · ❌ = nem megfelelő</w:t>
      </w:r>
    </w:p>
    <w:p>
      <w:pPr>
        <w:pStyle w:val="Heading2"/>
      </w:pPr>
      <w:r>
        <w:t xml:space="preserve">A) Élesítés a jelenlegi állapotban — nem javasolt</w:t>
      </w:r>
    </w:p>
    <w:p>
      <w:r>
        <w:t xml:space="preserve">Gyors lenne, de érdemben nem üzemképes: nincs működő fizetés, a sütikezelés nem jogtiszta, a tartalom helykitöltő, és biztonságilag is sebezhető. Élesen ez nem segítené, hanem inkább rontaná Kata megítélését.</w:t>
      </w:r>
    </w:p>
    <w:p>
      <w:pPr>
        <w:pStyle w:val="Heading2"/>
      </w:pPr>
      <w:r>
        <w:t xml:space="preserve">B) Frissítés helyben (patch &amp; launch) — részmegoldás, hosszabb távon drágább</w:t>
      </w:r>
    </w:p>
    <w:p>
      <w:r>
        <w:t xml:space="preserve">Megpróbálnánk a meglévőt frissíteni és összefoltozni. A kimenet bizonytalan: reális a végzetes hiba, és a hibakeresés időigénye nehezen tervezhető. Ráadásul siker esetén is elavult architektúra és technikai adósság marad — ez a „most olcsóbbnak tűnik, később többe kerül” forgatókönyv.</w:t>
      </w:r>
    </w:p>
    <w:p>
      <w:pPr>
        <w:pStyle w:val="Heading2"/>
      </w:pPr>
      <w:r>
        <w:t xml:space="preserve">C) Újraépítés korszerű alapokon — javasolt</w:t>
      </w:r>
    </w:p>
    <w:p>
      <w:r>
        <w:t xml:space="preserve">Tiszta, modern alapokra helyezzük az oldalt, megtartva mindent, ami értékes (márka, koncepció, a már megtervezett modern arculat):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friss WordPress + PHP 8.x;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aktuális WooCommerce + Memberships, már a gyors HPOS-adatmodellen;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Stripe fizetés (működő vásárlás);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Consent Mode-kompatibilis sütikezelés (jogtiszta + hirdethető);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korszerű, gyors oldalépítő-konténer a régi helyett;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saját, finomhangolt cache a NitroPack helyett;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hivatalos prémium plugin-licenszek a lejárt HelloPack helyett (ezt biztosítom);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korszerű, könnyen karbantartható kurzus- és tagsági felület;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valódi tartalom, képek, kurzusok.</w:t>
      </w:r>
    </w:p>
    <w:p>
      <w:r>
        <w:rPr>
          <w:b/>
          <w:bCs/>
        </w:rPr>
        <w:t xml:space="preserve">Az eredmény: </w:t>
      </w:r>
      <w:r>
        <w:t xml:space="preserve">gyors, biztonságos, hirdethető, bővíthető és Kata által is könnyen kezelhető oldal — olyan, amit valóban érdemes élesíteni.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FCB900" w:sz="28"/>
              <w:bottom w:val="none"/>
              <w:right w:val="none"/>
            </w:tcBorders>
            <w:shd w:fill="FFF1CC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072F2F"/>
                <w:sz w:val="26"/>
                <w:szCs w:val="26"/>
              </w:rPr>
              <w:t xml:space="preserve">💰  A C út díja: 200 000 Ft </w:t>
            </w:r>
            <w:r>
              <w:rPr>
                <w:sz w:val="23"/>
                <w:szCs w:val="23"/>
              </w:rPr>
              <w:t xml:space="preserve">— 20 munkaóra × 10 000 Ft/óra. Egyszeri tétel, a részletes ütemtervvel együtt.</w:t>
            </w:r>
          </w:p>
        </w:tc>
      </w:tr>
    </w:tbl>
    <w:p>
      <w:pPr>
        <w:pStyle w:val="Heading1"/>
      </w:pPr>
      <w:r>
        <w:t xml:space="preserve">7. Mit nyersz az újraépítéssel? — az üzleti érték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07070" w:sz="28"/>
              <w:bottom w:val="none"/>
              <w:right w:val="none"/>
            </w:tcBorders>
            <w:shd w:fill="FBF8F3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Ez nem öncélú technika. </w:t>
            </w:r>
            <w:r>
              <w:t xml:space="preserve">Minden műszaki döntésnek van egy üzleti megfelelője.</w:t>
            </w:r>
          </w:p>
        </w:tc>
      </w:tr>
    </w:tbl>
    <w:tbl>
      <w:tblPr>
        <w:tblW w:type="dxa" w:w="9026"/>
        <w:tblBorders>
          <w:top w:val="single" w:color="D8E4E4" w:sz="2"/>
          <w:left w:val="single" w:color="D8E4E4" w:sz="2"/>
          <w:bottom w:val="single" w:color="D8E4E4" w:sz="2"/>
          <w:right w:val="single" w:color="D8E4E4" w:sz="2"/>
          <w:insideH w:val="single" w:color="D8E4E4" w:sz="2"/>
          <w:insideV w:val="single" w:color="D8E4E4" w:sz="2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>Műszaki előny</w:t>
            </w:r>
          </w:p>
        </w:tc>
        <w:tc>
          <w:tcPr>
            <w:tcW w:type="dxa" w:w="5226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>Amit Kata ebből lát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Gyorsabb oldal</w:t>
            </w:r>
          </w:p>
        </w:tc>
        <w:tc>
          <w:tcPr>
            <w:tcW w:type="dxa" w:w="52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Jobb élmény → magasabb vásárlási arány, jobb Google-helyezés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Működő Stripe-fizetés</w:t>
            </w:r>
          </w:p>
        </w:tc>
        <w:tc>
          <w:tcPr>
            <w:tcW w:type="dxa" w:w="52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Tényleg lehet vásárolni → valódi bevétel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Consent Mode-megfelelés</w:t>
            </w:r>
          </w:p>
        </w:tc>
        <w:tc>
          <w:tcPr>
            <w:tcW w:type="dxa" w:w="52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Jogtisztán hirdethető → biztonságos hirdetési növekedés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Egyszerű admin</w:t>
            </w:r>
          </w:p>
        </w:tc>
        <w:tc>
          <w:tcPr>
            <w:tcW w:type="dxa" w:w="52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Kata maga is fel tud tölteni kurzust, módosítani szöveget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Modern dizájn</w:t>
            </w:r>
          </w:p>
        </w:tc>
        <w:tc>
          <w:tcPr>
            <w:tcW w:type="dxa" w:w="52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Profi, bizalomkeltő megjelenés → erősebb márka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Karbantartható alap</w:t>
            </w:r>
          </w:p>
        </w:tc>
        <w:tc>
          <w:tcPr>
            <w:tcW w:type="dxa" w:w="52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Az új funkciók gyorsan és olcsón ráépíthetők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07070" w:sz="28"/>
              <w:bottom w:val="none"/>
              <w:right w:val="none"/>
            </w:tcBorders>
            <w:shd w:fill="FBF8F3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💡 Ízelítő: </w:t>
            </w:r>
            <w:r>
              <w:t xml:space="preserve">a modern arculatból már készült egy működő prototípus az ostinato valódi színeivel és hangulatával — ez mutatja, milyen irányba vihetjük az új oldalt. Szívesen megmutatom élőben.</w:t>
            </w:r>
          </w:p>
        </w:tc>
      </w:tr>
    </w:tbl>
    <w:p>
      <w:pPr>
        <w:pStyle w:val="Heading1"/>
      </w:pPr>
      <w:r>
        <w:t xml:space="preserve">8. Miért kerül ez kicsit többe?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07070" w:sz="28"/>
              <w:bottom w:val="none"/>
              <w:right w:val="none"/>
            </w:tcBorders>
            <w:shd w:fill="FBF8F3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Őszintén: mert ez nem ugyanaz a munka, mint amiről eredetileg szó volt.</w:t>
            </w:r>
          </w:p>
        </w:tc>
      </w:tr>
    </w:tbl>
    <w:p>
      <w:r>
        <w:t xml:space="preserve">Az eredeti elképzelés egy „kész oldal kiélesítése” volt — az pár napos rutinfeladat lenne. A valóság viszont az, hogy a négy év alatt megváltozott környezet miatt ez mostanra három feladat egyben: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Korszerű alapra helyezés </w:t>
      </w:r>
      <w:r>
        <w:t xml:space="preserve">— friss, biztonságos, gyors technikai környezet.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A kritikus rendszerek újrahuzalozása </w:t>
      </w:r>
      <w:r>
        <w:t xml:space="preserve">— fizetés (Stripe), tagság, kurzusfelület, sütikezelés.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A tartalom befejezése </w:t>
      </w:r>
      <w:r>
        <w:t xml:space="preserve">— valódi szövegek, képek, kurzusok.</w:t>
      </w:r>
    </w:p>
    <w:p>
      <w:pPr>
        <w:spacing w:after="40"/>
      </w:pPr>
    </w:p>
    <w:p>
      <w:pPr>
        <w:spacing w:after="80" w:before="120"/>
      </w:pPr>
      <w:r>
        <w:rPr>
          <w:b/>
          <w:bCs/>
        </w:rPr>
        <w:t xml:space="preserve">A javasolt újraépítés díja:</w:t>
      </w:r>
      <w:r>
        <w:t xml:space="preserve"/>
      </w:r>
    </w:p>
    <w:tbl>
      <w:tblPr>
        <w:tblW w:type="dxa" w:w="9026"/>
        <w:tblBorders>
          <w:top w:val="single" w:color="D8E4E4" w:sz="2"/>
          <w:left w:val="single" w:color="D8E4E4" w:sz="2"/>
          <w:bottom w:val="single" w:color="D8E4E4" w:sz="2"/>
          <w:right w:val="single" w:color="D8E4E4" w:sz="2"/>
          <w:insideH w:val="single" w:color="D8E4E4" w:sz="2"/>
          <w:insideV w:val="single" w:color="D8E4E4" w:sz="2"/>
        </w:tblBorders>
      </w:tblPr>
      <w:tblGrid>
        <w:gridCol w:w="4626"/>
        <w:gridCol w:w="1600"/>
        <w:gridCol w:w="1400"/>
        <w:gridCol w:w="1400"/>
      </w:tblGrid>
      <w:tr>
        <w:trPr>
          <w:tblHeader/>
        </w:trPr>
        <w:tc>
          <w:tcPr>
            <w:tcW w:type="dxa" w:w="4626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>Tétel</w:t>
            </w:r>
          </w:p>
        </w:tc>
        <w:tc>
          <w:tcPr>
            <w:tcW w:type="dxa" w:w="1600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>Mennyiség</w:t>
            </w:r>
          </w:p>
        </w:tc>
        <w:tc>
          <w:tcPr>
            <w:tcW w:type="dxa" w:w="1400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>Óradíj</w:t>
            </w:r>
          </w:p>
        </w:tc>
        <w:tc>
          <w:tcPr>
            <w:tcW w:type="dxa" w:w="1400"/>
            <w:shd w:fill="0A474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22"/>
                <w:szCs w:val="22"/>
              </w:rPr>
              <w:t xml:space="preserve">Összeg</w:t>
            </w:r>
          </w:p>
        </w:tc>
      </w:tr>
      <w:tr>
        <w:tc>
          <w:tcPr>
            <w:tcW w:type="dxa" w:w="46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Korszerű alap + fizetés/tagság/kurzus újrahuzalozás + tartalom befejezése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20 munkaóra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10 000 Ft</w:t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200 000 Ft</w:t>
            </w:r>
          </w:p>
        </w:tc>
      </w:tr>
      <w:tr>
        <w:tc>
          <w:tcPr>
            <w:tcW w:type="dxa" w:w="4626"/>
            <w:shd w:fill="FFF1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</w:rPr>
              <w:t xml:space="preserve">Mindösszesen</w:t>
            </w:r>
          </w:p>
        </w:tc>
        <w:tc>
          <w:tcPr>
            <w:tcW w:type="dxa" w:w="1600"/>
            <w:shd w:fill="FFF1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shd w:fill="FFF1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shd w:fill="FFF1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200 000 Ft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07070" w:sz="28"/>
              <w:bottom w:val="none"/>
              <w:right w:val="none"/>
            </w:tcBorders>
            <w:shd w:fill="FBF8F3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/>
            </w:pPr>
            <w:r>
              <w:t xml:space="preserve">Ez </w:t>
            </w:r>
            <w:r>
              <w:rPr>
                <w:b/>
                <w:bCs/>
              </w:rPr>
              <w:t xml:space="preserve">egyszeri</w:t>
            </w:r>
            <w:r>
              <w:t xml:space="preserve"> tétel — szemben a „foltozzunk” úttal, ami jó eséllyel fél éven belül újabb, ismétlődő kiadást jelent. A pontos ütemtervet a megrendelés után egyeztetjük.</w:t>
            </w:r>
          </w:p>
        </w:tc>
      </w:tr>
    </w:tbl>
    <w:p>
      <w:pPr>
        <w:pStyle w:val="Heading1"/>
      </w:pPr>
      <w:r>
        <w:t xml:space="preserve">9. Javasolt következő lépések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Részletes technikai feltárás </w:t>
      </w:r>
      <w:r>
        <w:t xml:space="preserve">— a tárhely- és szerverkörnyezet teljes feltérképezése, és a pontos újraépítési/migrációs lista összeállítása.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Közös döntés </w:t>
      </w:r>
      <w:r>
        <w:t xml:space="preserve">— átbeszéljük a három utat, és kiválasztjuk a Katának megfelelőt (a javaslatom a C).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Indulás </w:t>
      </w:r>
      <w:r>
        <w:t xml:space="preserve">— a döntés után rögzítjük az ütemtervet, és megkezdjük a munkát a C út szerint (20 munkaóra, 200 000 Ft).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07070" w:sz="28"/>
              <w:bottom w:val="none"/>
              <w:right w:val="none"/>
            </w:tcBorders>
            <w:shd w:fill="E7F1F1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Egy mondatban: </w:t>
            </w:r>
            <w:r>
              <w:rPr>
                <w:i/>
                <w:iCs/>
              </w:rPr>
              <w:t xml:space="preserve">az ostinato.hu jó koncepció erős alapokkal — most az a feladat, hogy a technika is felzárkózzon hozzá, hogy végre élesen, magabiztosan működhessen.</w:t>
            </w:r>
          </w:p>
        </w:tc>
      </w:tr>
    </w:tbl>
    <w:p>
      <w:pPr>
        <w:pStyle w:val="Heading1"/>
      </w:pPr>
      <w:r>
        <w:t xml:space="preserve">10. Függelék — fogalomtár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0A4747"/>
        </w:rPr>
        <w:t xml:space="preserve">Fatal error (végzetes hiba):</w:t>
      </w:r>
      <w:r>
        <w:t xml:space="preserve"> olyan programhiba, amitől az oldal teljesen leáll (fehér képernyő). Frissítéskor a leggyakoribb buktató.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0A4747"/>
        </w:rPr>
        <w:t xml:space="preserve">PHP:</w:t>
      </w:r>
      <w:r>
        <w:t xml:space="preserve"> a szerveroldali „nyelv”, amin a WordPress fut. A régi PHP-verziók már nem kapnak biztonsági frissítést, és sok modern bővítmény nem fut rajtuk.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0A4747"/>
        </w:rPr>
        <w:t xml:space="preserve">Consent Mode (Google):</w:t>
      </w:r>
      <w:r>
        <w:t xml:space="preserve"> a sütik/hirdetési hozzájárulás 2024 óta kötelező, szabványos kezelési módja. Enélkül nem lehet jogtisztán hirdetni.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0A4747"/>
        </w:rPr>
        <w:t xml:space="preserve">HPOS (High-Performance Order Storage):</w:t>
      </w:r>
      <w:r>
        <w:t xml:space="preserve"> a WooCommerce új, gyorsabb rendelés-adattárolása, ami a mai verziók alapértelmezése.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0A4747"/>
        </w:rPr>
        <w:t xml:space="preserve">Flexbox/grid konténer (Elementor):</w:t>
      </w:r>
      <w:r>
        <w:t xml:space="preserve"> a modern, gyorsabb és rugalmasabb elrendezési mód, ami leváltotta a régi „display block” felépítést.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0A4747"/>
        </w:rPr>
        <w:t xml:space="preserve">Technikai adósság:</w:t>
      </w:r>
      <w:r>
        <w:t xml:space="preserve"> a halasztott frissítések/elavult megoldások „kamatos” költsége — minél tovább halogatjuk, annál drágább behozni.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0A4747"/>
        </w:rPr>
        <w:t xml:space="preserve">Stripe:</w:t>
      </w:r>
      <w:r>
        <w:t xml:space="preserve"> vezető, megbízható online fizetési szolgáltató; a megszűnt Paylike korszerű utódja.</w:t>
      </w:r>
    </w:p>
    <w:p>
      <w:pPr>
        <w:spacing w:after="120"/>
      </w:pPr>
    </w:p>
    <w:p>
      <w:pPr>
        <w:pBdr>
          <w:top w:val="single" w:color="D8E4E4" w:sz="6" w:space="8"/>
        </w:pBdr>
        <w:spacing w:before="80"/>
      </w:pPr>
      <w:r>
        <w:rPr>
          <w:i/>
          <w:iCs/>
          <w:color w:val="5E7373"/>
          <w:sz w:val="20"/>
          <w:szCs w:val="20"/>
        </w:rPr>
        <w:t xml:space="preserve">Forrás: az ostinato.hu rendszerjelzései és a telepített bővítmények listája, 2026. június 10.</w:t>
      </w: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4E4" w:sz="4" w:space="4"/>
      </w:pBdr>
      <w:tabs>
        <w:tab w:val="right" w:pos="9026"/>
      </w:tabs>
    </w:pPr>
    <w:r>
      <w:rPr>
        <w:color w:val="5E7373"/>
        <w:sz w:val="18"/>
        <w:szCs w:val="18"/>
      </w:rPr>
      <w:t xml:space="preserve">Ördög Kata — ostinato.hu</w:t>
    </w:r>
    <w:r>
      <w:rPr>
        <w:color w:val="5E7373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4E4" w:sz="4" w:space="4"/>
      </w:pBdr>
      <w:tabs>
        <w:tab w:val="right" w:pos="9026"/>
      </w:tabs>
    </w:pPr>
    <w:r>
      <w:rPr>
        <w:rFonts w:ascii="Cormorant Garamond" w:cs="Cormorant Garamond" w:eastAsia="Cormorant Garamond" w:hAnsi="Cormorant Garamond"/>
        <w:b/>
        <w:bCs/>
        <w:color w:val="107070"/>
        <w:sz w:val="20"/>
        <w:szCs w:val="20"/>
      </w:rPr>
      <w:t xml:space="preserve">♪  ostinato.hu</w:t>
    </w:r>
    <w:r>
      <w:rPr>
        <w:color w:val="5E7373"/>
        <w:sz w:val="18"/>
        <w:szCs w:val="18"/>
      </w:rPr>
      <w:t xml:space="preserve">	Állapotfelmérés és továbblépési javaslat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1070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10707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10707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10707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10707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Upright" w:cs="Cormorant Upright" w:eastAsia="Cormorant Upright" w:hAnsi="Cormorant Upright"/>
        <w:color w:val="16302F"/>
        <w:sz w:val="25"/>
        <w:szCs w:val="25"/>
      </w:rPr>
    </w:rPrDefault>
    <w:pPrDefault>
      <w:pPr>
        <w:spacing w:after="14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07070" w:sz="8" w:space="6"/>
      </w:pBdr>
      <w:spacing w:after="160" w:before="360"/>
      <w:outlineLvl w:val="0"/>
    </w:pPr>
    <w:rPr>
      <w:rFonts w:ascii="Cormorant Garamond" w:cs="Cormorant Garamond" w:eastAsia="Cormorant Garamond" w:hAnsi="Cormorant Garamond"/>
      <w:b/>
      <w:bCs/>
      <w:color w:val="10707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ormorant Garamond" w:cs="Cormorant Garamond" w:eastAsia="Cormorant Garamond" w:hAnsi="Cormorant Garamond"/>
      <w:b/>
      <w:bCs/>
      <w:color w:val="0A474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2026-06-10T15:40:13.059Z</dcterms:created>
  <dcterms:modified xsi:type="dcterms:W3CDTF">2026-06-10T15:40:13.061Z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