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025365"/>
        <w:docPartObj>
          <w:docPartGallery w:val="Cover Pages"/>
          <w:docPartUnique/>
        </w:docPartObj>
      </w:sdtPr>
      <w:sdtEndPr>
        <w:rPr>
          <w:lang w:val="es-US"/>
        </w:rPr>
      </w:sdtEndPr>
      <w:sdtContent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Default="00D51268" w:rsidP="00392B68">
          <w:pPr>
            <w:jc w:val="center"/>
            <w:rPr>
              <w:b/>
              <w:sz w:val="36"/>
              <w:szCs w:val="36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Informe </w:t>
          </w:r>
          <w:r w:rsidR="00E40F5A">
            <w:rPr>
              <w:b/>
              <w:sz w:val="36"/>
              <w:szCs w:val="36"/>
              <w:lang w:val="es-US"/>
            </w:rPr>
            <w:t>final de arte y elaboración</w:t>
          </w:r>
        </w:p>
        <w:p w:rsidR="00D51268" w:rsidRDefault="005F57B5" w:rsidP="00392B68">
          <w:pPr>
            <w:jc w:val="center"/>
            <w:rPr>
              <w:b/>
              <w:sz w:val="36"/>
              <w:szCs w:val="36"/>
              <w:lang w:val="es-US"/>
            </w:rPr>
          </w:pPr>
          <w:r>
            <w:rPr>
              <w:b/>
              <w:sz w:val="36"/>
              <w:szCs w:val="36"/>
              <w:lang w:val="es-US"/>
            </w:rPr>
            <w:t>“Sistema de automatización para el proceso de control de inventario"</w:t>
          </w:r>
        </w:p>
        <w:p w:rsidR="00D51268" w:rsidRPr="005F57B5" w:rsidRDefault="00C360A3" w:rsidP="00392B68">
          <w:pPr>
            <w:jc w:val="center"/>
            <w:rPr>
              <w:b/>
              <w:sz w:val="36"/>
              <w:szCs w:val="36"/>
              <w:u w:val="single"/>
            </w:rPr>
          </w:pPr>
          <w:r w:rsidRPr="00521E3B">
            <w:rPr>
              <w:b/>
              <w:sz w:val="36"/>
              <w:szCs w:val="36"/>
            </w:rPr>
            <w:t>Período</w:t>
          </w:r>
          <w:r>
            <w:rPr>
              <w:b/>
              <w:sz w:val="36"/>
              <w:szCs w:val="36"/>
            </w:rPr>
            <w:t xml:space="preserve">: del </w:t>
          </w:r>
          <w:r w:rsidR="000D3190">
            <w:rPr>
              <w:b/>
              <w:sz w:val="36"/>
              <w:szCs w:val="36"/>
            </w:rPr>
            <w:t>23</w:t>
          </w:r>
          <w:r w:rsidR="005F57B5">
            <w:rPr>
              <w:b/>
              <w:sz w:val="36"/>
              <w:szCs w:val="36"/>
            </w:rPr>
            <w:t xml:space="preserve"> de enero al 21 de abril del 2017</w:t>
          </w:r>
        </w:p>
        <w:p w:rsidR="00C360A3" w:rsidRPr="00AF60B0" w:rsidRDefault="00C360A3" w:rsidP="00392B68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D51268" w:rsidRPr="005F57B5" w:rsidRDefault="00D51268" w:rsidP="00392B68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 w:rsidR="005F57B5">
            <w:rPr>
              <w:b/>
              <w:sz w:val="28"/>
              <w:szCs w:val="28"/>
              <w:lang w:val="es-US"/>
            </w:rPr>
            <w:t>19 de abril del 2017</w:t>
          </w: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lang w:val="es-US"/>
            </w:rPr>
          </w:pP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D51268" w:rsidRPr="00AF60B0" w:rsidRDefault="00D51268" w:rsidP="00392B68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D51268" w:rsidRDefault="00D51268" w:rsidP="00E05ABF">
          <w:pPr>
            <w:tabs>
              <w:tab w:val="left" w:pos="5670"/>
            </w:tabs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  <w:r w:rsidR="00E05ABF">
            <w:rPr>
              <w:b/>
              <w:sz w:val="28"/>
              <w:szCs w:val="28"/>
              <w:lang w:val="es-US"/>
            </w:rPr>
            <w:tab/>
          </w:r>
        </w:p>
        <w:p w:rsidR="00D51268" w:rsidRDefault="003810E7" w:rsidP="00392B68">
          <w:pPr>
            <w:spacing w:after="160"/>
            <w:jc w:val="left"/>
            <w:rPr>
              <w:lang w:val="es-US"/>
            </w:rPr>
          </w:pPr>
        </w:p>
      </w:sdtContent>
    </w:sdt>
    <w:sdt>
      <w:sdtPr>
        <w:rPr>
          <w:rFonts w:eastAsiaTheme="minorHAnsi" w:cstheme="minorBidi"/>
          <w:b w:val="0"/>
          <w:sz w:val="22"/>
          <w:szCs w:val="22"/>
          <w:lang w:val="es-ES" w:eastAsia="en-US"/>
        </w:rPr>
        <w:id w:val="-9450750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5C690C" w:rsidRDefault="001C3117" w:rsidP="00392B68">
          <w:pPr>
            <w:pStyle w:val="TtuloTDC"/>
            <w:spacing w:line="360" w:lineRule="auto"/>
          </w:pPr>
          <w:r>
            <w:rPr>
              <w:lang w:val="es-ES"/>
            </w:rPr>
            <w:t>Índice de C</w:t>
          </w:r>
          <w:r w:rsidR="005C690C">
            <w:rPr>
              <w:lang w:val="es-ES"/>
            </w:rPr>
            <w:t>ontenido</w:t>
          </w:r>
        </w:p>
        <w:p w:rsidR="00EE05E0" w:rsidRDefault="005C690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7916" w:history="1">
            <w:r w:rsidR="00EE05E0" w:rsidRPr="0086028E">
              <w:rPr>
                <w:rStyle w:val="Hipervnculo"/>
                <w:noProof/>
              </w:rPr>
              <w:t>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Nombre del proyecto: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_Toc480377916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4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17" w:history="1">
            <w:r w:rsidR="00EE05E0" w:rsidRPr="0086028E">
              <w:rPr>
                <w:rStyle w:val="Hipervnculo"/>
                <w:noProof/>
                <w:lang w:val="es-US"/>
              </w:rPr>
              <w:t>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Objetivo general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_Toc480377917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4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18" w:history="1">
            <w:r w:rsidR="00EE05E0" w:rsidRPr="0086028E">
              <w:rPr>
                <w:rStyle w:val="Hipervnculo"/>
                <w:noProof/>
                <w:lang w:val="es-US"/>
              </w:rPr>
              <w:t>3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Objetivos específicos.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_Toc480377918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4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19" w:history="1">
            <w:r w:rsidR="00EE05E0" w:rsidRPr="0086028E">
              <w:rPr>
                <w:rStyle w:val="Hipervnculo"/>
                <w:noProof/>
                <w:lang w:val="es-US"/>
              </w:rPr>
              <w:t>4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Objetivos operativos.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_Toc480377919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4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0" w:history="1">
            <w:r w:rsidR="00EE05E0" w:rsidRPr="0086028E">
              <w:rPr>
                <w:rStyle w:val="Hipervnculo"/>
                <w:noProof/>
                <w:lang w:val="es-US"/>
              </w:rPr>
              <w:t>5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Descripción del estado actual.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_Toc480377920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1" w:history="1">
            <w:r w:rsidR="00EE05E0" w:rsidRPr="0086028E">
              <w:rPr>
                <w:rStyle w:val="Hipervnculo"/>
                <w:noProof/>
                <w:lang w:val="es-US"/>
              </w:rPr>
              <w:t>5.1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Funcionalidades de la primera versión del sistema (versión 0.1)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_Toc480377921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2" w:history="1">
            <w:r w:rsidR="00EE05E0" w:rsidRPr="0086028E">
              <w:rPr>
                <w:rStyle w:val="Hipervnculo"/>
                <w:noProof/>
                <w:lang w:val="es-US"/>
              </w:rPr>
              <w:t>5.1.1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Gestión de clientes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_Toc480377922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3" w:history="1">
            <w:r w:rsidR="00EE05E0" w:rsidRPr="0086028E">
              <w:rPr>
                <w:rStyle w:val="Hipervnculo"/>
                <w:noProof/>
                <w:lang w:val="es-US"/>
              </w:rPr>
              <w:t>5.1.2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Gestión de productos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_Toc480377923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4" w:history="1">
            <w:r w:rsidR="00EE05E0" w:rsidRPr="0086028E">
              <w:rPr>
                <w:rStyle w:val="Hipervnculo"/>
                <w:noProof/>
                <w:lang w:val="es-US"/>
              </w:rPr>
              <w:t>5.1.3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Gestión de actas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_Toc480377924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5" w:history="1">
            <w:r w:rsidR="00EE05E0" w:rsidRPr="0086028E">
              <w:rPr>
                <w:rStyle w:val="Hipervnculo"/>
                <w:noProof/>
                <w:lang w:val="es-US"/>
              </w:rPr>
              <w:t>5.1.4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Gestión de contratos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_Toc480377925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6" w:history="1">
            <w:r w:rsidR="00EE05E0" w:rsidRPr="0086028E">
              <w:rPr>
                <w:rStyle w:val="Hipervnculo"/>
                <w:noProof/>
                <w:lang w:val="es-US"/>
              </w:rPr>
              <w:t>5.1.5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Gestión de usuarios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_Toc480377926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7" w:history="1">
            <w:r w:rsidR="00EE05E0" w:rsidRPr="0086028E">
              <w:rPr>
                <w:rStyle w:val="Hipervnculo"/>
                <w:noProof/>
                <w:lang w:val="es-US"/>
              </w:rPr>
              <w:t>6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Informe de trabajos realizados.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_Toc480377927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8" w:history="1">
            <w:r w:rsidR="00EE05E0" w:rsidRPr="0086028E">
              <w:rPr>
                <w:rStyle w:val="Hipervnculo"/>
                <w:noProof/>
                <w:lang w:val="es-US"/>
              </w:rPr>
              <w:t>7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Herramientas utilizadas.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_Toc480377928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6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29" w:history="1">
            <w:r w:rsidR="00EE05E0" w:rsidRPr="0086028E">
              <w:rPr>
                <w:rStyle w:val="Hipervnculo"/>
                <w:noProof/>
                <w:lang w:val="es-US"/>
              </w:rPr>
              <w:t>8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Conclusiones.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_Toc480377929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6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0" w:history="1">
            <w:r w:rsidR="00EE05E0" w:rsidRPr="0086028E">
              <w:rPr>
                <w:rStyle w:val="Hipervnculo"/>
                <w:noProof/>
                <w:lang w:val="es-US"/>
              </w:rPr>
              <w:t>9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Recomendaciones.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_Toc480377930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7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1" w:history="1">
            <w:r w:rsidR="00EE05E0" w:rsidRPr="0086028E">
              <w:rPr>
                <w:rStyle w:val="Hipervnculo"/>
                <w:noProof/>
                <w:lang w:val="es-US"/>
              </w:rPr>
              <w:t>10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Glosario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_Toc480377931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8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2" w:history="1">
            <w:r w:rsidR="00EE05E0" w:rsidRPr="0086028E">
              <w:rPr>
                <w:rStyle w:val="Hipervnculo"/>
                <w:noProof/>
              </w:rPr>
              <w:t>11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ES"/>
              </w:rPr>
              <w:t>Bibliografía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_Toc480377932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9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3" w:history="1">
            <w:r w:rsidR="00EE05E0" w:rsidRPr="0086028E">
              <w:rPr>
                <w:rStyle w:val="Hipervnculo"/>
                <w:noProof/>
                <w:lang w:val="es-US"/>
              </w:rPr>
              <w:t>12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Anexos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_Toc480377933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10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4" w:history="1">
            <w:r w:rsidR="00EE05E0" w:rsidRPr="0086028E">
              <w:rPr>
                <w:rStyle w:val="Hipervnculo"/>
                <w:noProof/>
                <w:lang w:val="es-US"/>
              </w:rPr>
              <w:t>12.1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Modelo entidad relación del “Sistema de automatización para el control de inventario”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_Toc480377934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10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5" w:history="1">
            <w:r w:rsidR="00EE05E0" w:rsidRPr="0086028E">
              <w:rPr>
                <w:rStyle w:val="Hipervnculo"/>
                <w:noProof/>
                <w:lang w:val="es-US"/>
              </w:rPr>
              <w:t>12.2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Diagrama de clases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_Toc480377935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11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6" w:history="1">
            <w:r w:rsidR="00EE05E0" w:rsidRPr="0086028E">
              <w:rPr>
                <w:rStyle w:val="Hipervnculo"/>
                <w:noProof/>
                <w:lang w:val="es-US"/>
              </w:rPr>
              <w:t>12.3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Diagramas de flujo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_Toc480377936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12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7" w:history="1">
            <w:r w:rsidR="00EE05E0" w:rsidRPr="0086028E">
              <w:rPr>
                <w:rStyle w:val="Hipervnculo"/>
                <w:noProof/>
                <w:lang w:val="es-US"/>
              </w:rPr>
              <w:t>12.4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Modelo de acta de entrega presentado por Cineto Telecomunicaciones S.A.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_Toc480377937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15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8" w:history="1">
            <w:r w:rsidR="00EE05E0" w:rsidRPr="0086028E">
              <w:rPr>
                <w:rStyle w:val="Hipervnculo"/>
                <w:noProof/>
                <w:lang w:val="es-US"/>
              </w:rPr>
              <w:t>12.5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Interfaces graficas del sistema de inventario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_Toc480377938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16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39" w:history="1">
            <w:r w:rsidR="00EE05E0" w:rsidRPr="0086028E">
              <w:rPr>
                <w:rStyle w:val="Hipervnculo"/>
                <w:noProof/>
                <w:lang w:val="es-US"/>
              </w:rPr>
              <w:t>12.5.1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Inicio de sesión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_Toc480377939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16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0" w:history="1">
            <w:r w:rsidR="00EE05E0" w:rsidRPr="0086028E">
              <w:rPr>
                <w:rStyle w:val="Hipervnculo"/>
                <w:noProof/>
                <w:lang w:val="es-US"/>
              </w:rPr>
              <w:t>12.5.2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  <w:lang w:val="es-US"/>
              </w:rPr>
              <w:t>Pantalla inicial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_Toc480377940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17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1" w:history="1">
            <w:r w:rsidR="00EE05E0" w:rsidRPr="0086028E">
              <w:rPr>
                <w:rStyle w:val="Hipervnculo"/>
                <w:noProof/>
              </w:rPr>
              <w:t>12.5.3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Módulo clientes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_Toc480377941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18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2" w:history="1">
            <w:r w:rsidR="00EE05E0" w:rsidRPr="0086028E">
              <w:rPr>
                <w:rStyle w:val="Hipervnculo"/>
                <w:noProof/>
              </w:rPr>
              <w:t>12.5.4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Módulo actas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_Toc480377942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19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3" w:history="1">
            <w:r w:rsidR="00EE05E0" w:rsidRPr="0086028E">
              <w:rPr>
                <w:rStyle w:val="Hipervnculo"/>
                <w:noProof/>
              </w:rPr>
              <w:t>12.5.5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Módulo inventario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_Toc480377943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20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4" w:history="1">
            <w:r w:rsidR="00EE05E0" w:rsidRPr="0086028E">
              <w:rPr>
                <w:rStyle w:val="Hipervnculo"/>
                <w:noProof/>
              </w:rPr>
              <w:t>12.5.6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Módulo contrato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_Toc480377944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21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5" w:history="1">
            <w:r w:rsidR="00EE05E0" w:rsidRPr="0086028E">
              <w:rPr>
                <w:rStyle w:val="Hipervnculo"/>
                <w:noProof/>
              </w:rPr>
              <w:t>12.6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Codificación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_Toc480377945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22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6" w:history="1">
            <w:r w:rsidR="00EE05E0" w:rsidRPr="0086028E">
              <w:rPr>
                <w:rStyle w:val="Hipervnculo"/>
                <w:noProof/>
              </w:rPr>
              <w:t>12.6.1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Del lado del servidor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_Toc480377946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22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7" w:history="1">
            <w:r w:rsidR="00EE05E0" w:rsidRPr="0086028E">
              <w:rPr>
                <w:rStyle w:val="Hipervnculo"/>
                <w:noProof/>
              </w:rPr>
              <w:t>12.6.2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Del lado del cliente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_Toc480377947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37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EE05E0" w:rsidRDefault="003810E7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7948" w:history="1">
            <w:r w:rsidR="00EE05E0" w:rsidRPr="0086028E">
              <w:rPr>
                <w:rStyle w:val="Hipervnculo"/>
                <w:noProof/>
              </w:rPr>
              <w:t>12.6.3</w:t>
            </w:r>
            <w:r w:rsidR="00EE05E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EE05E0" w:rsidRPr="0086028E">
              <w:rPr>
                <w:rStyle w:val="Hipervnculo"/>
                <w:noProof/>
              </w:rPr>
              <w:t>Disparadores base de datos</w:t>
            </w:r>
            <w:r w:rsidR="00EE05E0">
              <w:rPr>
                <w:noProof/>
                <w:webHidden/>
              </w:rPr>
              <w:tab/>
            </w:r>
            <w:r w:rsidR="00EE05E0">
              <w:rPr>
                <w:noProof/>
                <w:webHidden/>
              </w:rPr>
              <w:fldChar w:fldCharType="begin"/>
            </w:r>
            <w:r w:rsidR="00EE05E0">
              <w:rPr>
                <w:noProof/>
                <w:webHidden/>
              </w:rPr>
              <w:instrText xml:space="preserve"> PAGEREF _Toc480377948 \h </w:instrText>
            </w:r>
            <w:r w:rsidR="00EE05E0">
              <w:rPr>
                <w:noProof/>
                <w:webHidden/>
              </w:rPr>
            </w:r>
            <w:r w:rsidR="00EE05E0">
              <w:rPr>
                <w:noProof/>
                <w:webHidden/>
              </w:rPr>
              <w:fldChar w:fldCharType="separate"/>
            </w:r>
            <w:r w:rsidR="00EE05E0">
              <w:rPr>
                <w:noProof/>
                <w:webHidden/>
              </w:rPr>
              <w:t>49</w:t>
            </w:r>
            <w:r w:rsidR="00EE05E0">
              <w:rPr>
                <w:noProof/>
                <w:webHidden/>
              </w:rPr>
              <w:fldChar w:fldCharType="end"/>
            </w:r>
          </w:hyperlink>
        </w:p>
        <w:p w:rsidR="00825642" w:rsidRPr="006E23CA" w:rsidRDefault="005C690C" w:rsidP="00392B68">
          <w:r>
            <w:rPr>
              <w:b/>
              <w:bCs/>
              <w:lang w:val="es-ES"/>
            </w:rPr>
            <w:fldChar w:fldCharType="end"/>
          </w:r>
        </w:p>
      </w:sdtContent>
    </w:sdt>
    <w:p w:rsidR="000A34EF" w:rsidRDefault="000A34EF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  <w:lang w:val="es-US" w:eastAsia="es-EC"/>
        </w:rPr>
      </w:pPr>
      <w:r>
        <w:rPr>
          <w:lang w:val="es-US"/>
        </w:rPr>
        <w:br w:type="page"/>
      </w:r>
    </w:p>
    <w:p w:rsidR="005C690C" w:rsidRDefault="00F16CFD" w:rsidP="00392B68">
      <w:pPr>
        <w:pStyle w:val="TtuloTDC"/>
        <w:spacing w:line="360" w:lineRule="auto"/>
        <w:rPr>
          <w:lang w:val="es-US"/>
        </w:rPr>
      </w:pPr>
      <w:r w:rsidRPr="000A34EF">
        <w:rPr>
          <w:lang w:val="es-US"/>
        </w:rPr>
        <w:lastRenderedPageBreak/>
        <w:t>Índice</w:t>
      </w:r>
      <w:r w:rsidR="005C690C">
        <w:rPr>
          <w:lang w:val="es-US"/>
        </w:rPr>
        <w:t xml:space="preserve"> de ilustraciones</w:t>
      </w:r>
    </w:p>
    <w:p w:rsidR="00EE05E0" w:rsidRDefault="005C690C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b/>
          <w:sz w:val="28"/>
          <w:szCs w:val="28"/>
          <w:lang w:val="es-US"/>
        </w:rPr>
        <w:fldChar w:fldCharType="begin"/>
      </w:r>
      <w:r>
        <w:rPr>
          <w:b/>
          <w:sz w:val="28"/>
          <w:szCs w:val="28"/>
          <w:lang w:val="es-US"/>
        </w:rPr>
        <w:instrText xml:space="preserve"> TOC \h \z \c "Ilustración" </w:instrText>
      </w:r>
      <w:r>
        <w:rPr>
          <w:b/>
          <w:sz w:val="28"/>
          <w:szCs w:val="28"/>
          <w:lang w:val="es-US"/>
        </w:rPr>
        <w:fldChar w:fldCharType="separate"/>
      </w:r>
      <w:hyperlink w:anchor="_Toc480377902" w:history="1">
        <w:r w:rsidR="00EE05E0" w:rsidRPr="003530EB">
          <w:rPr>
            <w:rStyle w:val="Hipervnculo"/>
            <w:noProof/>
          </w:rPr>
          <w:t>Ilustración 1: Modelo entidad relación del sistema de inventario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_Toc480377902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10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3" w:history="1">
        <w:r w:rsidR="00EE05E0" w:rsidRPr="003530EB">
          <w:rPr>
            <w:rStyle w:val="Hipervnculo"/>
            <w:noProof/>
          </w:rPr>
          <w:t>Ilustración 2: Diagrama de clases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_Toc480377903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11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4" w:history="1">
        <w:r w:rsidR="00EE05E0" w:rsidRPr="003530EB">
          <w:rPr>
            <w:rStyle w:val="Hipervnculo"/>
            <w:noProof/>
          </w:rPr>
          <w:t>Ilustración 3: Diagrama de flujo guardar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_Toc480377904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12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5" w:history="1">
        <w:r w:rsidR="00EE05E0" w:rsidRPr="003530EB">
          <w:rPr>
            <w:rStyle w:val="Hipervnculo"/>
            <w:noProof/>
          </w:rPr>
          <w:t>Ilustración 4: Diagrama de flujo eliminar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_Toc480377905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12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6" w:history="1">
        <w:r w:rsidR="00EE05E0" w:rsidRPr="003530EB">
          <w:rPr>
            <w:rStyle w:val="Hipervnculo"/>
            <w:noProof/>
          </w:rPr>
          <w:t>Ilustración 5: Diagrama de flujo editar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_Toc480377906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13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7" w:history="1">
        <w:r w:rsidR="00EE05E0" w:rsidRPr="003530EB">
          <w:rPr>
            <w:rStyle w:val="Hipervnculo"/>
            <w:noProof/>
          </w:rPr>
          <w:t>Ilustración 6: Diagrama de flujo buscar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_Toc480377907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14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8" w:history="1">
        <w:r w:rsidR="00EE05E0" w:rsidRPr="003530EB">
          <w:rPr>
            <w:rStyle w:val="Hipervnculo"/>
            <w:noProof/>
          </w:rPr>
          <w:t>Ilustración 7: Modelo de acta de entrega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_Toc480377908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15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09" w:history="1">
        <w:r w:rsidR="00EE05E0" w:rsidRPr="003530EB">
          <w:rPr>
            <w:rStyle w:val="Hipervnculo"/>
            <w:noProof/>
          </w:rPr>
          <w:t>Ilustración 8: Pantalla de inicio de sesión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_Toc480377909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16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10" w:history="1">
        <w:r w:rsidR="00EE05E0" w:rsidRPr="003530EB">
          <w:rPr>
            <w:rStyle w:val="Hipervnculo"/>
            <w:noProof/>
          </w:rPr>
          <w:t>Ilustración 9: Pantalla de inicio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_Toc480377910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17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11" w:history="1">
        <w:r w:rsidR="00EE05E0" w:rsidRPr="003530EB">
          <w:rPr>
            <w:rStyle w:val="Hipervnculo"/>
            <w:noProof/>
          </w:rPr>
          <w:t>Ilustración 10: Módulo clientes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_Toc480377911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18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12" w:history="1">
        <w:r w:rsidR="00EE05E0" w:rsidRPr="003530EB">
          <w:rPr>
            <w:rStyle w:val="Hipervnculo"/>
            <w:noProof/>
          </w:rPr>
          <w:t>Ilustración 11: Módulo actas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_Toc480377912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19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13" w:history="1">
        <w:r w:rsidR="00EE05E0" w:rsidRPr="003530EB">
          <w:rPr>
            <w:rStyle w:val="Hipervnculo"/>
            <w:noProof/>
          </w:rPr>
          <w:t>Ilustración 12: Módulo inventario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_Toc480377913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20</w:t>
        </w:r>
        <w:r w:rsidR="00EE05E0">
          <w:rPr>
            <w:noProof/>
            <w:webHidden/>
          </w:rPr>
          <w:fldChar w:fldCharType="end"/>
        </w:r>
      </w:hyperlink>
    </w:p>
    <w:p w:rsidR="00EE05E0" w:rsidRDefault="003810E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7914" w:history="1">
        <w:r w:rsidR="00EE05E0" w:rsidRPr="003530EB">
          <w:rPr>
            <w:rStyle w:val="Hipervnculo"/>
            <w:noProof/>
          </w:rPr>
          <w:t>Ilustración 13: Módulo contratos</w:t>
        </w:r>
        <w:r w:rsidR="00EE05E0">
          <w:rPr>
            <w:noProof/>
            <w:webHidden/>
          </w:rPr>
          <w:tab/>
        </w:r>
        <w:r w:rsidR="00EE05E0">
          <w:rPr>
            <w:noProof/>
            <w:webHidden/>
          </w:rPr>
          <w:fldChar w:fldCharType="begin"/>
        </w:r>
        <w:r w:rsidR="00EE05E0">
          <w:rPr>
            <w:noProof/>
            <w:webHidden/>
          </w:rPr>
          <w:instrText xml:space="preserve"> PAGEREF _Toc480377914 \h </w:instrText>
        </w:r>
        <w:r w:rsidR="00EE05E0">
          <w:rPr>
            <w:noProof/>
            <w:webHidden/>
          </w:rPr>
        </w:r>
        <w:r w:rsidR="00EE05E0">
          <w:rPr>
            <w:noProof/>
            <w:webHidden/>
          </w:rPr>
          <w:fldChar w:fldCharType="separate"/>
        </w:r>
        <w:r w:rsidR="00EE05E0">
          <w:rPr>
            <w:noProof/>
            <w:webHidden/>
          </w:rPr>
          <w:t>21</w:t>
        </w:r>
        <w:r w:rsidR="00EE05E0">
          <w:rPr>
            <w:noProof/>
            <w:webHidden/>
          </w:rPr>
          <w:fldChar w:fldCharType="end"/>
        </w:r>
      </w:hyperlink>
    </w:p>
    <w:p w:rsidR="00825642" w:rsidRDefault="005C690C" w:rsidP="00392B68">
      <w:pPr>
        <w:rPr>
          <w:b/>
          <w:sz w:val="28"/>
          <w:szCs w:val="28"/>
          <w:lang w:val="es-US"/>
        </w:rPr>
      </w:pPr>
      <w:r>
        <w:rPr>
          <w:b/>
          <w:sz w:val="28"/>
          <w:szCs w:val="28"/>
          <w:lang w:val="es-US"/>
        </w:rPr>
        <w:fldChar w:fldCharType="end"/>
      </w:r>
    </w:p>
    <w:p w:rsidR="00825642" w:rsidRDefault="00825642" w:rsidP="00392B68">
      <w:pPr>
        <w:rPr>
          <w:lang w:val="es-US"/>
        </w:rPr>
      </w:pPr>
      <w:r>
        <w:rPr>
          <w:lang w:val="es-US"/>
        </w:rPr>
        <w:br w:type="page"/>
      </w:r>
    </w:p>
    <w:p w:rsidR="00CF718B" w:rsidRPr="002E0138" w:rsidRDefault="00CF718B" w:rsidP="00CF718B">
      <w:pPr>
        <w:pStyle w:val="Ttulo1"/>
        <w:ind w:left="360" w:hanging="360"/>
        <w:jc w:val="left"/>
      </w:pPr>
      <w:bookmarkStart w:id="0" w:name="_Toc480377916"/>
      <w:bookmarkStart w:id="1" w:name="_Toc462905245"/>
      <w:r w:rsidRPr="002E0138">
        <w:lastRenderedPageBreak/>
        <w:t>Nombre del proyecto:</w:t>
      </w:r>
      <w:bookmarkEnd w:id="0"/>
    </w:p>
    <w:p w:rsidR="00451815" w:rsidRPr="00CF718B" w:rsidRDefault="00CF718B" w:rsidP="00CF718B">
      <w:pPr>
        <w:rPr>
          <w:u w:val="single"/>
          <w:lang w:val="es-US"/>
        </w:rPr>
      </w:pPr>
      <w:r>
        <w:t>Proyecto de fase práctica con la empresa Cineto Telecomunicaciones S.A. para el desarrollo de un sistema de automatización para el control de inventario.</w:t>
      </w:r>
      <w:bookmarkEnd w:id="1"/>
    </w:p>
    <w:p w:rsidR="00CF718B" w:rsidRPr="00451815" w:rsidRDefault="00CF718B" w:rsidP="00CF718B">
      <w:pPr>
        <w:pStyle w:val="Ttulo1"/>
        <w:rPr>
          <w:lang w:val="es-US"/>
        </w:rPr>
      </w:pPr>
      <w:bookmarkStart w:id="2" w:name="_Toc480377917"/>
      <w:r>
        <w:rPr>
          <w:lang w:val="es-US"/>
        </w:rPr>
        <w:t>Objetivo general</w:t>
      </w:r>
      <w:bookmarkEnd w:id="2"/>
    </w:p>
    <w:p w:rsidR="00CF718B" w:rsidRPr="00BF5AC8" w:rsidRDefault="00CF718B" w:rsidP="00CF718B">
      <w:bookmarkStart w:id="3" w:name="_Toc462905246"/>
      <w:r w:rsidRPr="002E0138">
        <w:t xml:space="preserve">Desarrollar un sistema </w:t>
      </w:r>
      <w:r>
        <w:t>de control de inventario</w:t>
      </w:r>
      <w:r w:rsidRPr="002E0138">
        <w:t xml:space="preserve">, mediante herramientas de desarrollo de software, para la </w:t>
      </w:r>
      <w:r>
        <w:t>automatización</w:t>
      </w:r>
      <w:r w:rsidRPr="002E0138">
        <w:t xml:space="preserve"> </w:t>
      </w:r>
      <w:r>
        <w:t>del</w:t>
      </w:r>
      <w:r w:rsidRPr="002E0138">
        <w:t xml:space="preserve"> proceso de</w:t>
      </w:r>
      <w:r>
        <w:t xml:space="preserve"> entrada y salida de productos.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4" w:name="_Toc480377918"/>
      <w:r w:rsidRPr="00AF60B0">
        <w:rPr>
          <w:lang w:val="es-US"/>
        </w:rPr>
        <w:t>Objetivos específicos.</w:t>
      </w:r>
      <w:bookmarkEnd w:id="3"/>
      <w:bookmarkEnd w:id="4"/>
    </w:p>
    <w:p w:rsidR="00CF718B" w:rsidRPr="002E0138" w:rsidRDefault="00CF718B" w:rsidP="00FE6648">
      <w:pPr>
        <w:pStyle w:val="Prrafodelista"/>
        <w:numPr>
          <w:ilvl w:val="0"/>
          <w:numId w:val="6"/>
        </w:numPr>
      </w:pPr>
      <w:bookmarkStart w:id="5" w:name="_Toc462905247"/>
      <w:r>
        <w:t xml:space="preserve">Recolectar </w:t>
      </w:r>
      <w:r w:rsidRPr="002E0138">
        <w:t>información</w:t>
      </w:r>
      <w:r>
        <w:t xml:space="preserve"> necesaria</w:t>
      </w:r>
      <w:r w:rsidRPr="002E0138">
        <w:t xml:space="preserve"> sobre </w:t>
      </w:r>
      <w:r>
        <w:t xml:space="preserve">procedimientos en la entrada y salida de productos </w:t>
      </w:r>
      <w:r w:rsidRPr="002E0138">
        <w:t xml:space="preserve">mediante sitios web y reuniones mantenidas con el personal de Cineto Telecomunicaciones S.A. para </w:t>
      </w:r>
      <w:r>
        <w:t xml:space="preserve">la identificación de </w:t>
      </w:r>
      <w:r w:rsidRPr="002E0138">
        <w:t>las necesidades del cliente</w:t>
      </w:r>
    </w:p>
    <w:p w:rsidR="00CF718B" w:rsidRPr="002E0138" w:rsidRDefault="00CF718B" w:rsidP="00FE6648">
      <w:pPr>
        <w:pStyle w:val="Prrafodelista"/>
        <w:numPr>
          <w:ilvl w:val="0"/>
          <w:numId w:val="6"/>
        </w:numPr>
      </w:pPr>
      <w:r>
        <w:t>Diseñar la estructura para el sistema de automatización de control de inventario</w:t>
      </w:r>
      <w:r w:rsidRPr="002E0138">
        <w:t xml:space="preserve">, de acuerdo a la información </w:t>
      </w:r>
      <w:r>
        <w:t>recolectada</w:t>
      </w:r>
      <w:r w:rsidRPr="002E0138">
        <w:t xml:space="preserve"> y analizada, para </w:t>
      </w:r>
      <w:r>
        <w:t>la definición</w:t>
      </w:r>
      <w:r w:rsidRPr="002E0138">
        <w:t xml:space="preserve"> en detalle</w:t>
      </w:r>
      <w:r>
        <w:t xml:space="preserve"> de entidades</w:t>
      </w:r>
      <w:r w:rsidRPr="002E0138">
        <w:t xml:space="preserve"> y relaciones de la base de datos, así como el diseño de las interfaces gráficas.</w:t>
      </w:r>
    </w:p>
    <w:p w:rsidR="00CF718B" w:rsidRDefault="00CF718B" w:rsidP="00FE6648">
      <w:pPr>
        <w:pStyle w:val="Prrafodelista"/>
        <w:numPr>
          <w:ilvl w:val="0"/>
          <w:numId w:val="6"/>
        </w:numPr>
      </w:pPr>
      <w:r w:rsidRPr="002E0138">
        <w:t>Codificar algoritmos y estructuras de datos definidos en las etapas anteriores, utilizando el lenguaje de programación java, siguiendo estándares de programación en capas para que el sistema sea escalable.</w:t>
      </w:r>
    </w:p>
    <w:p w:rsidR="00451815" w:rsidRPr="00451815" w:rsidRDefault="00451815" w:rsidP="00392B68">
      <w:pPr>
        <w:pStyle w:val="Ttulo1"/>
        <w:rPr>
          <w:lang w:val="es-US"/>
        </w:rPr>
      </w:pPr>
      <w:bookmarkStart w:id="6" w:name="_Toc480377919"/>
      <w:r w:rsidRPr="00AF60B0">
        <w:rPr>
          <w:lang w:val="es-US"/>
        </w:rPr>
        <w:t>Objetivos operativos.</w:t>
      </w:r>
      <w:bookmarkEnd w:id="5"/>
      <w:bookmarkEnd w:id="6"/>
    </w:p>
    <w:p w:rsidR="00CF718B" w:rsidRPr="00CF718B" w:rsidRDefault="00CF718B" w:rsidP="00FE6648">
      <w:pPr>
        <w:pStyle w:val="Prrafodelista"/>
        <w:numPr>
          <w:ilvl w:val="0"/>
          <w:numId w:val="7"/>
        </w:numPr>
      </w:pPr>
      <w:r w:rsidRPr="00CF718B">
        <w:t>Desarrollar un módulo que permita al usuario del sistema de inventario consultar y gestionar contratos.</w:t>
      </w:r>
    </w:p>
    <w:p w:rsidR="00CF718B" w:rsidRDefault="00CF718B" w:rsidP="00FE6648">
      <w:pPr>
        <w:pStyle w:val="Prrafodelista"/>
        <w:numPr>
          <w:ilvl w:val="0"/>
          <w:numId w:val="7"/>
        </w:numPr>
      </w:pPr>
      <w:r>
        <w:t>Desarrollar un módulo que permita al usuario del sistema de inventario consult</w:t>
      </w:r>
      <w:r w:rsidR="00E40F5A">
        <w:t>ar y gestionar actas de entrega.</w:t>
      </w:r>
    </w:p>
    <w:p w:rsidR="00CF718B" w:rsidRDefault="00CF718B" w:rsidP="00FE6648">
      <w:pPr>
        <w:pStyle w:val="Prrafodelista"/>
        <w:numPr>
          <w:ilvl w:val="0"/>
          <w:numId w:val="7"/>
        </w:numPr>
      </w:pPr>
      <w:r>
        <w:t>Desarrollar un módulo que permita al usuario administrador del sistema de inventario consultar y gestionar productos.</w:t>
      </w:r>
    </w:p>
    <w:p w:rsidR="00CF718B" w:rsidRDefault="00CF718B" w:rsidP="00FE6648">
      <w:pPr>
        <w:pStyle w:val="Prrafodelista"/>
        <w:numPr>
          <w:ilvl w:val="0"/>
          <w:numId w:val="7"/>
        </w:numPr>
      </w:pPr>
      <w:r>
        <w:t>Desarrollar un módulo que permita al usuario administrador del sistema de inventario consultar y gestionar usuarios.</w:t>
      </w:r>
    </w:p>
    <w:p w:rsidR="00A977A8" w:rsidRDefault="00A977A8" w:rsidP="00392B68">
      <w:pPr>
        <w:spacing w:after="160"/>
        <w:jc w:val="left"/>
      </w:pPr>
      <w:r>
        <w:br w:type="page"/>
      </w:r>
    </w:p>
    <w:p w:rsidR="00A977A8" w:rsidRDefault="00451815" w:rsidP="00392B68">
      <w:pPr>
        <w:pStyle w:val="Ttulo1"/>
        <w:rPr>
          <w:lang w:val="es-US"/>
        </w:rPr>
      </w:pPr>
      <w:bookmarkStart w:id="7" w:name="_Toc462905248"/>
      <w:bookmarkStart w:id="8" w:name="_Toc480377920"/>
      <w:r w:rsidRPr="00AF60B0">
        <w:rPr>
          <w:lang w:val="es-US"/>
        </w:rPr>
        <w:lastRenderedPageBreak/>
        <w:t>Descripción del estado actual.</w:t>
      </w:r>
      <w:bookmarkEnd w:id="7"/>
      <w:bookmarkEnd w:id="8"/>
    </w:p>
    <w:p w:rsidR="001C7790" w:rsidRPr="001C7790" w:rsidRDefault="001C7790" w:rsidP="00392B68">
      <w:pPr>
        <w:rPr>
          <w:lang w:val="es-US"/>
        </w:rPr>
      </w:pPr>
      <w:r>
        <w:rPr>
          <w:lang w:val="es-US"/>
        </w:rPr>
        <w:t xml:space="preserve">Se completó el desarrollo de la primera versión del sistema </w:t>
      </w:r>
      <w:r w:rsidR="002003E6">
        <w:rPr>
          <w:lang w:val="es-US"/>
        </w:rPr>
        <w:t>de automatización del control de inventario</w:t>
      </w:r>
      <w:r w:rsidR="007A3E3F">
        <w:rPr>
          <w:lang w:val="es-US"/>
        </w:rPr>
        <w:t>,</w:t>
      </w:r>
      <w:r>
        <w:rPr>
          <w:lang w:val="es-US"/>
        </w:rPr>
        <w:t xml:space="preserve"> con las siguientes </w:t>
      </w:r>
      <w:r w:rsidR="00D47278">
        <w:rPr>
          <w:lang w:val="es-US"/>
        </w:rPr>
        <w:t>funcionalidades</w:t>
      </w:r>
      <w:r>
        <w:rPr>
          <w:lang w:val="es-US"/>
        </w:rPr>
        <w:t>.</w:t>
      </w:r>
    </w:p>
    <w:p w:rsidR="006103DA" w:rsidRDefault="00A977A8" w:rsidP="00392B68">
      <w:pPr>
        <w:pStyle w:val="Ttulo2"/>
        <w:rPr>
          <w:lang w:val="es-US"/>
        </w:rPr>
      </w:pPr>
      <w:bookmarkStart w:id="9" w:name="_Toc480377921"/>
      <w:r>
        <w:rPr>
          <w:lang w:val="es-US"/>
        </w:rPr>
        <w:t>Funcionalidades d</w:t>
      </w:r>
      <w:r w:rsidR="000F542D">
        <w:rPr>
          <w:lang w:val="es-US"/>
        </w:rPr>
        <w:t xml:space="preserve">e la primera versión del sistema </w:t>
      </w:r>
      <w:r w:rsidR="002003E6">
        <w:rPr>
          <w:lang w:val="es-US"/>
        </w:rPr>
        <w:t>(versión 0.1)</w:t>
      </w:r>
      <w:bookmarkEnd w:id="9"/>
    </w:p>
    <w:p w:rsidR="00A977A8" w:rsidRDefault="002003E6" w:rsidP="00392B68">
      <w:pPr>
        <w:pStyle w:val="Ttulo3"/>
        <w:rPr>
          <w:lang w:val="es-US"/>
        </w:rPr>
      </w:pPr>
      <w:bookmarkStart w:id="10" w:name="_Toc480377922"/>
      <w:r>
        <w:rPr>
          <w:lang w:val="es-US"/>
        </w:rPr>
        <w:t>Gestión de clientes</w:t>
      </w:r>
      <w:bookmarkEnd w:id="10"/>
    </w:p>
    <w:p w:rsidR="00A977A8" w:rsidRPr="00A977A8" w:rsidRDefault="002003E6" w:rsidP="00392B68">
      <w:r>
        <w:t>Permite agregar, consultar y gestionar los clientes que se encuentran registrados en la base de datos.</w:t>
      </w:r>
    </w:p>
    <w:p w:rsidR="00A977A8" w:rsidRDefault="002003E6" w:rsidP="00392B68">
      <w:pPr>
        <w:pStyle w:val="Ttulo3"/>
        <w:rPr>
          <w:lang w:val="es-US"/>
        </w:rPr>
      </w:pPr>
      <w:bookmarkStart w:id="11" w:name="_Toc480377923"/>
      <w:r>
        <w:rPr>
          <w:lang w:val="es-US"/>
        </w:rPr>
        <w:t>Gestión de productos</w:t>
      </w:r>
      <w:bookmarkEnd w:id="11"/>
    </w:p>
    <w:p w:rsidR="00A977A8" w:rsidRPr="00A977A8" w:rsidRDefault="002003E6" w:rsidP="00392B68">
      <w:pPr>
        <w:rPr>
          <w:lang w:val="es-US"/>
        </w:rPr>
      </w:pPr>
      <w:r>
        <w:rPr>
          <w:lang w:val="es-US"/>
        </w:rPr>
        <w:t xml:space="preserve">Permite agregar, consultar y gestionar productos que se encuentran en la base de datos </w:t>
      </w:r>
    </w:p>
    <w:p w:rsidR="00A977A8" w:rsidRDefault="002003E6" w:rsidP="00392B68">
      <w:pPr>
        <w:pStyle w:val="Ttulo3"/>
        <w:rPr>
          <w:lang w:val="es-US"/>
        </w:rPr>
      </w:pPr>
      <w:bookmarkStart w:id="12" w:name="_Toc480377924"/>
      <w:r>
        <w:rPr>
          <w:lang w:val="es-US"/>
        </w:rPr>
        <w:t>Gestión de actas</w:t>
      </w:r>
      <w:bookmarkEnd w:id="12"/>
    </w:p>
    <w:p w:rsidR="00A977A8" w:rsidRDefault="002003E6" w:rsidP="00392B68">
      <w:pPr>
        <w:rPr>
          <w:lang w:val="es-US"/>
        </w:rPr>
      </w:pPr>
      <w:r>
        <w:rPr>
          <w:lang w:val="es-US"/>
        </w:rPr>
        <w:t>Permite agregar, consultar, gestionar actas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bookmarkStart w:id="13" w:name="_Toc480377925"/>
      <w:r>
        <w:rPr>
          <w:lang w:val="es-US"/>
        </w:rPr>
        <w:t>Gestión de contratos</w:t>
      </w:r>
      <w:bookmarkEnd w:id="13"/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003E6" w:rsidRDefault="002003E6" w:rsidP="002003E6">
      <w:pPr>
        <w:pStyle w:val="Ttulo3"/>
        <w:rPr>
          <w:lang w:val="es-US"/>
        </w:rPr>
      </w:pPr>
      <w:bookmarkStart w:id="14" w:name="_Toc480377926"/>
      <w:r>
        <w:rPr>
          <w:lang w:val="es-US"/>
        </w:rPr>
        <w:t>Gestión de usuarios</w:t>
      </w:r>
      <w:bookmarkEnd w:id="14"/>
    </w:p>
    <w:p w:rsidR="002003E6" w:rsidRDefault="002003E6" w:rsidP="002003E6">
      <w:pPr>
        <w:rPr>
          <w:lang w:val="es-US"/>
        </w:rPr>
      </w:pPr>
      <w:r>
        <w:rPr>
          <w:lang w:val="es-US"/>
        </w:rPr>
        <w:t>Permite agregar, consultar, gestionar contratos que se encuentran en la base de datos.</w:t>
      </w:r>
    </w:p>
    <w:p w:rsidR="002830C4" w:rsidRPr="002830C4" w:rsidRDefault="002830C4" w:rsidP="00392B68">
      <w:pPr>
        <w:rPr>
          <w:lang w:val="es-US"/>
        </w:rPr>
      </w:pPr>
    </w:p>
    <w:p w:rsidR="00C4727E" w:rsidRDefault="00451815" w:rsidP="00392B68">
      <w:pPr>
        <w:pStyle w:val="Ttulo1"/>
        <w:rPr>
          <w:lang w:val="es-US"/>
        </w:rPr>
      </w:pPr>
      <w:bookmarkStart w:id="15" w:name="_Toc462905249"/>
      <w:bookmarkStart w:id="16" w:name="_Toc480377927"/>
      <w:r w:rsidRPr="00AF60B0">
        <w:rPr>
          <w:lang w:val="es-US"/>
        </w:rPr>
        <w:t>Informe de trabajos realizados.</w:t>
      </w:r>
      <w:bookmarkEnd w:id="15"/>
      <w:bookmarkEnd w:id="16"/>
    </w:p>
    <w:p w:rsidR="008D1A26" w:rsidRDefault="008D1A26" w:rsidP="00FE6648">
      <w:pPr>
        <w:pStyle w:val="Prrafodelista"/>
        <w:numPr>
          <w:ilvl w:val="0"/>
          <w:numId w:val="3"/>
        </w:numPr>
        <w:rPr>
          <w:lang w:val="es-US"/>
        </w:rPr>
      </w:pPr>
      <w:r w:rsidRPr="006103DA">
        <w:rPr>
          <w:lang w:val="es-US"/>
        </w:rPr>
        <w:t xml:space="preserve">Se </w:t>
      </w:r>
      <w:r w:rsidR="00E40F5A">
        <w:rPr>
          <w:lang w:val="es-US"/>
        </w:rPr>
        <w:t>recolectó</w:t>
      </w:r>
      <w:r w:rsidR="00A86938">
        <w:rPr>
          <w:lang w:val="es-US"/>
        </w:rPr>
        <w:t xml:space="preserve"> información</w:t>
      </w:r>
      <w:r w:rsidRPr="006103DA">
        <w:rPr>
          <w:lang w:val="es-US"/>
        </w:rPr>
        <w:t xml:space="preserve"> sobre </w:t>
      </w:r>
      <w:r w:rsidR="00F16CFD">
        <w:rPr>
          <w:lang w:val="es-US"/>
        </w:rPr>
        <w:t>procedimientos</w:t>
      </w:r>
      <w:r w:rsidR="002003E6">
        <w:rPr>
          <w:lang w:val="es-US"/>
        </w:rPr>
        <w:t xml:space="preserve"> en la entrada y salida de productos.</w:t>
      </w:r>
    </w:p>
    <w:p w:rsidR="00A86938" w:rsidRDefault="00A86938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Se analizó la información recolectada.</w:t>
      </w:r>
    </w:p>
    <w:p w:rsidR="002003E6" w:rsidRP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 w:rsidRPr="002003E6">
        <w:rPr>
          <w:lang w:val="es-US"/>
        </w:rPr>
        <w:t>Se definió las entidades y relaciones del modelo para la base de datos del sistema.</w:t>
      </w:r>
    </w:p>
    <w:p w:rsid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Se realizó el modelo conceptual de la base de datos.</w:t>
      </w:r>
    </w:p>
    <w:p w:rsid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Se realizó el modelo lógico de la base de datos.</w:t>
      </w:r>
    </w:p>
    <w:p w:rsid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Se realizó la normalización de la base de datos.</w:t>
      </w:r>
    </w:p>
    <w:p w:rsidR="005F57B5" w:rsidRDefault="005F57B5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Se realizaron di</w:t>
      </w:r>
      <w:r w:rsidR="005F6427">
        <w:rPr>
          <w:lang w:val="es-US"/>
        </w:rPr>
        <w:t>sparadores para la base de datos.</w:t>
      </w:r>
    </w:p>
    <w:p w:rsid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 w:rsidRPr="002003E6">
        <w:rPr>
          <w:lang w:val="es-US"/>
        </w:rPr>
        <w:t>Se diseñó las interfaces gráficas de los módulos que conforman el sistema del lado del cliente.</w:t>
      </w:r>
    </w:p>
    <w:p w:rsidR="00A86938" w:rsidRPr="00A86938" w:rsidRDefault="00A86938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Se </w:t>
      </w:r>
      <w:r w:rsidR="00F16CFD">
        <w:rPr>
          <w:lang w:val="es-US"/>
        </w:rPr>
        <w:t>realizó</w:t>
      </w:r>
      <w:r>
        <w:rPr>
          <w:lang w:val="es-US"/>
        </w:rPr>
        <w:t xml:space="preserve"> el modelo de clases para la codificación del sistema.</w:t>
      </w:r>
    </w:p>
    <w:p w:rsid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lastRenderedPageBreak/>
        <w:t>Se realizó la codificación del lado del servidor.</w:t>
      </w:r>
    </w:p>
    <w:p w:rsidR="002003E6" w:rsidRPr="002003E6" w:rsidRDefault="002003E6" w:rsidP="00FE6648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 xml:space="preserve">Se realizó la codificación del lado del </w:t>
      </w:r>
      <w:r w:rsidRPr="005F6427">
        <w:rPr>
          <w:lang w:val="es-US"/>
        </w:rPr>
        <w:t>cliente</w:t>
      </w:r>
      <w:r>
        <w:rPr>
          <w:lang w:val="es-US"/>
        </w:rPr>
        <w:t>.</w:t>
      </w:r>
    </w:p>
    <w:p w:rsidR="00451815" w:rsidRDefault="00451815" w:rsidP="00392B68">
      <w:pPr>
        <w:pStyle w:val="Ttulo1"/>
        <w:rPr>
          <w:lang w:val="es-US"/>
        </w:rPr>
      </w:pPr>
      <w:bookmarkStart w:id="17" w:name="_Toc462905250"/>
      <w:bookmarkStart w:id="18" w:name="_Toc480377928"/>
      <w:r w:rsidRPr="00AF60B0">
        <w:rPr>
          <w:lang w:val="es-US"/>
        </w:rPr>
        <w:t>Herramientas utilizadas.</w:t>
      </w:r>
      <w:bookmarkEnd w:id="17"/>
      <w:bookmarkEnd w:id="18"/>
    </w:p>
    <w:p w:rsidR="00A86938" w:rsidRPr="00A86938" w:rsidRDefault="00A86938" w:rsidP="00FE6648">
      <w:pPr>
        <w:pStyle w:val="Prrafodelista"/>
        <w:numPr>
          <w:ilvl w:val="0"/>
          <w:numId w:val="8"/>
        </w:numPr>
        <w:rPr>
          <w:lang w:val="es-US"/>
        </w:rPr>
      </w:pPr>
      <w:r w:rsidRPr="00A86938">
        <w:rPr>
          <w:lang w:val="es-US"/>
        </w:rPr>
        <w:t>Maria DB 10.1</w:t>
      </w:r>
      <w:r>
        <w:rPr>
          <w:lang w:val="es-US"/>
        </w:rPr>
        <w:t xml:space="preserve"> (motor de base de datos)</w:t>
      </w:r>
    </w:p>
    <w:p w:rsidR="00A86938" w:rsidRPr="005F57B5" w:rsidRDefault="00A86938" w:rsidP="00FE6648">
      <w:pPr>
        <w:pStyle w:val="Prrafodelista"/>
        <w:numPr>
          <w:ilvl w:val="0"/>
          <w:numId w:val="8"/>
        </w:numPr>
        <w:rPr>
          <w:b/>
          <w:lang w:val="es-US"/>
        </w:rPr>
      </w:pPr>
      <w:r w:rsidRPr="00A86938">
        <w:rPr>
          <w:lang w:val="es-US"/>
        </w:rPr>
        <w:t>Navicat 11.2</w:t>
      </w:r>
      <w:r>
        <w:rPr>
          <w:lang w:val="es-US"/>
        </w:rPr>
        <w:t xml:space="preserve"> (gestor de base de datos)</w:t>
      </w:r>
    </w:p>
    <w:p w:rsidR="00A86938" w:rsidRDefault="00A86938" w:rsidP="00FE6648">
      <w:pPr>
        <w:pStyle w:val="Prrafodelista"/>
        <w:numPr>
          <w:ilvl w:val="0"/>
          <w:numId w:val="9"/>
        </w:numPr>
        <w:rPr>
          <w:lang w:val="es-US"/>
        </w:rPr>
      </w:pPr>
      <w:r>
        <w:rPr>
          <w:lang w:val="es-US"/>
        </w:rPr>
        <w:t>JavaScript (lenguaje de programación)</w:t>
      </w:r>
    </w:p>
    <w:p w:rsidR="005F57B5" w:rsidRDefault="005F57B5" w:rsidP="00FE6648">
      <w:pPr>
        <w:pStyle w:val="Prrafodelista"/>
        <w:numPr>
          <w:ilvl w:val="0"/>
          <w:numId w:val="9"/>
        </w:numPr>
        <w:rPr>
          <w:lang w:val="es-US"/>
        </w:rPr>
      </w:pPr>
      <w:r>
        <w:rPr>
          <w:lang w:val="es-US"/>
        </w:rPr>
        <w:t>Node.js (plataforma de desarrollo en el servidor)</w:t>
      </w:r>
    </w:p>
    <w:p w:rsidR="00A86938" w:rsidRDefault="00A86938" w:rsidP="00FE6648">
      <w:pPr>
        <w:pStyle w:val="Prrafodelista"/>
        <w:numPr>
          <w:ilvl w:val="0"/>
          <w:numId w:val="9"/>
        </w:numPr>
        <w:rPr>
          <w:lang w:val="es-US"/>
        </w:rPr>
      </w:pPr>
      <w:r>
        <w:rPr>
          <w:lang w:val="es-US"/>
        </w:rPr>
        <w:t>Visual Studio Code (editor de texto)</w:t>
      </w:r>
    </w:p>
    <w:p w:rsidR="005F57B5" w:rsidRPr="005F57B5" w:rsidRDefault="00B7166F" w:rsidP="00FE6648">
      <w:pPr>
        <w:pStyle w:val="Prrafodelista"/>
        <w:numPr>
          <w:ilvl w:val="0"/>
          <w:numId w:val="9"/>
        </w:numPr>
        <w:rPr>
          <w:lang w:val="es-US"/>
        </w:rPr>
      </w:pPr>
      <w:r>
        <w:rPr>
          <w:lang w:val="es-US"/>
        </w:rPr>
        <w:t>GitHub (herramienta para el control de versiones)</w:t>
      </w:r>
    </w:p>
    <w:p w:rsidR="005F57B5" w:rsidRPr="005F57B5" w:rsidRDefault="005F57B5" w:rsidP="00FE6648">
      <w:pPr>
        <w:pStyle w:val="Prrafodelista"/>
        <w:numPr>
          <w:ilvl w:val="0"/>
          <w:numId w:val="10"/>
        </w:numPr>
        <w:rPr>
          <w:lang w:val="es-US"/>
        </w:rPr>
      </w:pPr>
      <w:r>
        <w:rPr>
          <w:lang w:val="es-US"/>
        </w:rPr>
        <w:t>Microsoft Word 2016</w:t>
      </w:r>
    </w:p>
    <w:p w:rsidR="0008507A" w:rsidRPr="005F40F5" w:rsidRDefault="00451815" w:rsidP="00392B68">
      <w:pPr>
        <w:pStyle w:val="Ttulo1"/>
        <w:rPr>
          <w:lang w:val="es-US"/>
        </w:rPr>
      </w:pPr>
      <w:bookmarkStart w:id="19" w:name="_Toc462905251"/>
      <w:bookmarkStart w:id="20" w:name="_Toc480377929"/>
      <w:r w:rsidRPr="00AF60B0">
        <w:rPr>
          <w:lang w:val="es-US"/>
        </w:rPr>
        <w:t>Conclusiones.</w:t>
      </w:r>
      <w:bookmarkEnd w:id="19"/>
      <w:bookmarkEnd w:id="20"/>
    </w:p>
    <w:p w:rsidR="0021166E" w:rsidRDefault="0021166E" w:rsidP="00FE6648">
      <w:pPr>
        <w:pStyle w:val="Prrafodelista"/>
        <w:numPr>
          <w:ilvl w:val="0"/>
          <w:numId w:val="5"/>
        </w:numPr>
      </w:pPr>
      <w:r>
        <w:rPr>
          <w:lang w:val="es-US"/>
        </w:rPr>
        <w:t>Se determinó desarrollar una aplicación web</w:t>
      </w:r>
      <w:r w:rsidRPr="0021166E">
        <w:t xml:space="preserve">, </w:t>
      </w:r>
      <w:r>
        <w:t xml:space="preserve">que permita </w:t>
      </w:r>
      <w:r w:rsidRPr="0021166E">
        <w:t xml:space="preserve">al </w:t>
      </w:r>
      <w:r>
        <w:t>usuario del sistema de inventario obtener</w:t>
      </w:r>
      <w:r w:rsidRPr="0021166E">
        <w:t xml:space="preserve"> i</w:t>
      </w:r>
      <w:r>
        <w:t>nformación sobre sus clientes, contratos, actas y productos, a través de cualquier dispositivo con un navegador web y una conexión a internet.</w:t>
      </w:r>
    </w:p>
    <w:p w:rsidR="0021166E" w:rsidRPr="0021166E" w:rsidRDefault="00AA3BE4" w:rsidP="00FE6648">
      <w:pPr>
        <w:pStyle w:val="Prrafodelista"/>
        <w:numPr>
          <w:ilvl w:val="0"/>
          <w:numId w:val="5"/>
        </w:numPr>
      </w:pPr>
      <w:r>
        <w:t>Se estableció utilizar</w:t>
      </w:r>
      <w:r w:rsidR="0021166E" w:rsidRPr="0021166E">
        <w:t xml:space="preserve"> la base </w:t>
      </w:r>
      <w:r>
        <w:t>de datos Maria DB</w:t>
      </w:r>
      <w:r w:rsidR="0021166E" w:rsidRPr="0021166E">
        <w:t xml:space="preserve"> para almacenar los registros </w:t>
      </w:r>
      <w:r>
        <w:t>del sistema de inventario</w:t>
      </w:r>
      <w:r w:rsidR="0021166E" w:rsidRPr="0021166E">
        <w:t xml:space="preserve"> y para generar </w:t>
      </w:r>
      <w:r>
        <w:t>procedimientos almacenados</w:t>
      </w:r>
      <w:r w:rsidR="0021166E" w:rsidRPr="0021166E">
        <w:t xml:space="preserve">, estos se almacenan en la base y permiten tener consultas que son llamadas </w:t>
      </w:r>
      <w:r>
        <w:t>desde el sistema de inventario</w:t>
      </w:r>
      <w:r w:rsidR="0021166E" w:rsidRPr="0021166E">
        <w:t xml:space="preserve"> logrando con esto mejorar el tiemp</w:t>
      </w:r>
      <w:r>
        <w:t>o de procesamiento.</w:t>
      </w:r>
    </w:p>
    <w:p w:rsidR="00345150" w:rsidRDefault="00345150" w:rsidP="00FE6648">
      <w:pPr>
        <w:pStyle w:val="Prrafodelista"/>
        <w:numPr>
          <w:ilvl w:val="0"/>
          <w:numId w:val="5"/>
        </w:numPr>
      </w:pPr>
      <w:r>
        <w:t>Mediante el proceso de normalización de la base de datos se pudo obtener el mejoramiento de la información a la hora de realizar las búsquedas, reportes y almacenamiento y evitar redundancia de los datos.</w:t>
      </w:r>
    </w:p>
    <w:p w:rsidR="00345150" w:rsidRDefault="00345150" w:rsidP="00FE6648">
      <w:pPr>
        <w:pStyle w:val="Prrafodelista"/>
        <w:numPr>
          <w:ilvl w:val="0"/>
          <w:numId w:val="5"/>
        </w:numPr>
      </w:pPr>
      <w:r w:rsidRPr="00345150">
        <w:t>Para la seguridad e integridad de los datos, se establecieron claves de accesos al sistema, los cuales garantizan evitar correr cualquier tipo de riesgos que puedan surgir por las alteraciones o actualizaciones no permitidas en la información.</w:t>
      </w:r>
    </w:p>
    <w:p w:rsidR="00345150" w:rsidRDefault="00345150" w:rsidP="00345150"/>
    <w:p w:rsidR="00345150" w:rsidRDefault="00345150" w:rsidP="00345150"/>
    <w:p w:rsidR="00451815" w:rsidRPr="00451815" w:rsidRDefault="00451815" w:rsidP="00345150">
      <w:pPr>
        <w:pStyle w:val="Ttulo1"/>
        <w:rPr>
          <w:lang w:val="es-US"/>
        </w:rPr>
      </w:pPr>
      <w:bookmarkStart w:id="21" w:name="_Toc462905252"/>
      <w:bookmarkStart w:id="22" w:name="_Toc480377930"/>
      <w:r w:rsidRPr="00AF60B0">
        <w:rPr>
          <w:lang w:val="es-US"/>
        </w:rPr>
        <w:lastRenderedPageBreak/>
        <w:t>Recomendaciones.</w:t>
      </w:r>
      <w:bookmarkEnd w:id="21"/>
      <w:bookmarkEnd w:id="22"/>
    </w:p>
    <w:p w:rsidR="00345150" w:rsidRPr="00345150" w:rsidRDefault="00345150" w:rsidP="00FE6648">
      <w:pPr>
        <w:pStyle w:val="Prrafodelista"/>
        <w:numPr>
          <w:ilvl w:val="0"/>
          <w:numId w:val="4"/>
        </w:numPr>
        <w:rPr>
          <w:lang w:val="es-US"/>
        </w:rPr>
      </w:pPr>
      <w:r>
        <w:rPr>
          <w:lang w:val="es-US"/>
        </w:rPr>
        <w:t>S</w:t>
      </w:r>
      <w:r w:rsidRPr="00345150">
        <w:rPr>
          <w:lang w:val="es-US"/>
        </w:rPr>
        <w:t xml:space="preserve">e recomienda a la empresa </w:t>
      </w:r>
      <w:r>
        <w:rPr>
          <w:lang w:val="es-US"/>
        </w:rPr>
        <w:t>Cineto Telecomunicaciones S.A.</w:t>
      </w:r>
      <w:r w:rsidRPr="00345150">
        <w:rPr>
          <w:lang w:val="es-US"/>
        </w:rPr>
        <w:t xml:space="preserve"> la implementación del sistema </w:t>
      </w:r>
      <w:r>
        <w:rPr>
          <w:lang w:val="es-US"/>
        </w:rPr>
        <w:t>de inventario,</w:t>
      </w:r>
      <w:r w:rsidRPr="00345150">
        <w:rPr>
          <w:lang w:val="es-US"/>
        </w:rPr>
        <w:t xml:space="preserve"> propuesto e</w:t>
      </w:r>
      <w:r>
        <w:rPr>
          <w:lang w:val="es-US"/>
        </w:rPr>
        <w:t xml:space="preserve">n este proyecto, el cual </w:t>
      </w:r>
      <w:r w:rsidRPr="00345150">
        <w:rPr>
          <w:lang w:val="es-US"/>
        </w:rPr>
        <w:t xml:space="preserve">ayudará a resolver de manera inmediata los problemas que </w:t>
      </w:r>
      <w:r>
        <w:rPr>
          <w:lang w:val="es-US"/>
        </w:rPr>
        <w:t>se presenten.</w:t>
      </w:r>
    </w:p>
    <w:p w:rsidR="00345150" w:rsidRPr="00345150" w:rsidRDefault="00345150" w:rsidP="00FE6648">
      <w:pPr>
        <w:pStyle w:val="Prrafodelista"/>
        <w:numPr>
          <w:ilvl w:val="0"/>
          <w:numId w:val="4"/>
        </w:numPr>
        <w:rPr>
          <w:lang w:val="es-US"/>
        </w:rPr>
      </w:pPr>
      <w:r>
        <w:rPr>
          <w:lang w:val="es-US"/>
        </w:rPr>
        <w:t>E</w:t>
      </w:r>
      <w:r w:rsidRPr="00345150">
        <w:rPr>
          <w:lang w:val="es-US"/>
        </w:rPr>
        <w:t>s conveniente y recomendable crear respaldos periódicamente para mantener en resguardo una copia actualizada de la base de datos, evitando así pérdida de información.</w:t>
      </w:r>
    </w:p>
    <w:p w:rsidR="00531BC4" w:rsidRPr="00156A31" w:rsidRDefault="002B1EE4" w:rsidP="00FE6648">
      <w:pPr>
        <w:pStyle w:val="Prrafodelista"/>
        <w:numPr>
          <w:ilvl w:val="0"/>
          <w:numId w:val="4"/>
        </w:numPr>
        <w:rPr>
          <w:lang w:val="es-US"/>
        </w:rPr>
      </w:pPr>
      <w:r>
        <w:rPr>
          <w:lang w:val="es-US"/>
        </w:rPr>
        <w:t>Se recomienda consultar con el administrador del sistema para realizar la conexión con el servidor.</w:t>
      </w:r>
      <w:r w:rsidR="00531BC4" w:rsidRPr="00156A31">
        <w:rPr>
          <w:lang w:val="es-US"/>
        </w:rPr>
        <w:br w:type="page"/>
      </w:r>
    </w:p>
    <w:p w:rsidR="00531BC4" w:rsidRDefault="00531BC4" w:rsidP="00E85CE1">
      <w:pPr>
        <w:pStyle w:val="Ttulo1"/>
        <w:rPr>
          <w:lang w:val="es-US"/>
        </w:rPr>
      </w:pPr>
      <w:bookmarkStart w:id="23" w:name="_Toc480377931"/>
      <w:r>
        <w:rPr>
          <w:lang w:val="es-US"/>
        </w:rPr>
        <w:lastRenderedPageBreak/>
        <w:t>Glosario</w:t>
      </w:r>
      <w:bookmarkEnd w:id="23"/>
    </w:p>
    <w:p w:rsidR="00531BC4" w:rsidRDefault="00B92C92" w:rsidP="00392B68">
      <w:pPr>
        <w:rPr>
          <w:lang w:val="es-US"/>
        </w:rPr>
      </w:pPr>
      <w:r w:rsidRPr="00B92C92">
        <w:rPr>
          <w:b/>
          <w:lang w:val="es-US"/>
        </w:rPr>
        <w:t>María DB</w:t>
      </w:r>
      <w:r>
        <w:rPr>
          <w:b/>
          <w:lang w:val="es-US"/>
        </w:rPr>
        <w:t>: “</w:t>
      </w:r>
      <w:r>
        <w:rPr>
          <w:lang w:val="es-US"/>
        </w:rPr>
        <w:t>E</w:t>
      </w:r>
      <w:r w:rsidRPr="00B92C92">
        <w:rPr>
          <w:lang w:val="es-US"/>
        </w:rPr>
        <w:t>s un sistema de gestión de bases de datos der</w:t>
      </w:r>
      <w:r>
        <w:rPr>
          <w:lang w:val="es-US"/>
        </w:rPr>
        <w:t xml:space="preserve">ivado de MySQL con licencia GPL. </w:t>
      </w:r>
      <w:sdt>
        <w:sdtPr>
          <w:rPr>
            <w:lang w:val="es-US"/>
          </w:rPr>
          <w:id w:val="-1331673206"/>
          <w:citation/>
        </w:sdtPr>
        <w:sdtEndPr/>
        <w:sdtContent>
          <w:r w:rsidR="00854F59">
            <w:rPr>
              <w:lang w:val="es-US"/>
            </w:rPr>
            <w:fldChar w:fldCharType="begin"/>
          </w:r>
          <w:r w:rsidR="00854F59">
            <w:instrText xml:space="preserve"> CITATION Com16 \l 12298 </w:instrText>
          </w:r>
          <w:r w:rsidR="00854F59">
            <w:rPr>
              <w:lang w:val="es-US"/>
            </w:rPr>
            <w:fldChar w:fldCharType="separate"/>
          </w:r>
          <w:r w:rsidR="00156A31">
            <w:rPr>
              <w:noProof/>
            </w:rPr>
            <w:t>(wikipedia, 2016)</w:t>
          </w:r>
          <w:r w:rsidR="00854F59">
            <w:rPr>
              <w:lang w:val="es-US"/>
            </w:rPr>
            <w:fldChar w:fldCharType="end"/>
          </w:r>
        </w:sdtContent>
      </w:sdt>
      <w:r w:rsidR="003B03F7">
        <w:rPr>
          <w:rStyle w:val="Refdenotaalpie"/>
          <w:lang w:val="es-US"/>
        </w:rPr>
        <w:footnoteReference w:id="1"/>
      </w:r>
    </w:p>
    <w:p w:rsidR="00501C7C" w:rsidRDefault="00834BA2" w:rsidP="00834BA2">
      <w:pPr>
        <w:spacing w:after="160"/>
        <w:rPr>
          <w:lang w:val="es-US"/>
        </w:rPr>
      </w:pPr>
      <w:r w:rsidRPr="00834BA2">
        <w:rPr>
          <w:b/>
          <w:lang w:val="es-US"/>
        </w:rPr>
        <w:t>Node.js:</w:t>
      </w:r>
      <w:r>
        <w:rPr>
          <w:lang w:val="es-US"/>
        </w:rPr>
        <w:t xml:space="preserve"> “Node.js</w:t>
      </w:r>
      <w:r w:rsidRPr="00834BA2">
        <w:rPr>
          <w:lang w:val="es-US"/>
        </w:rPr>
        <w:t xml:space="preserve"> es un entorno de ejecución para JavaScript construido con el motor de JavaScript V8 de Chrome. Node.js usa un modelo de operaciones E/S sin bloqueo y orientado a eventos, que lo hace liviano y eficiente. El ecosistema de paquetes de Node.js, npm, es el ecosistema </w:t>
      </w:r>
      <w:r w:rsidR="00F16CFD" w:rsidRPr="00834BA2">
        <w:rPr>
          <w:lang w:val="es-US"/>
        </w:rPr>
        <w:t>más</w:t>
      </w:r>
      <w:r w:rsidRPr="00834BA2">
        <w:rPr>
          <w:lang w:val="es-US"/>
        </w:rPr>
        <w:t xml:space="preserve"> grande de librerías de código abierto en el mundo. </w:t>
      </w:r>
      <w:r>
        <w:rPr>
          <w:lang w:val="es-US"/>
        </w:rPr>
        <w:t>”</w:t>
      </w:r>
      <w:sdt>
        <w:sdtPr>
          <w:rPr>
            <w:lang w:val="es-US"/>
          </w:rPr>
          <w:id w:val="-2039891305"/>
          <w:citation/>
        </w:sdtPr>
        <w:sdtEndPr/>
        <w:sdtContent>
          <w:r>
            <w:rPr>
              <w:lang w:val="es-US"/>
            </w:rPr>
            <w:fldChar w:fldCharType="begin"/>
          </w:r>
          <w:r>
            <w:rPr>
              <w:lang w:val="es-ES"/>
            </w:rPr>
            <w:instrText xml:space="preserve"> CITATION LIN17 \l 3082 </w:instrText>
          </w:r>
          <w:r>
            <w:rPr>
              <w:lang w:val="es-US"/>
            </w:rPr>
            <w:fldChar w:fldCharType="separate"/>
          </w:r>
          <w:r w:rsidR="00156A31">
            <w:rPr>
              <w:noProof/>
              <w:lang w:val="es-ES"/>
            </w:rPr>
            <w:t xml:space="preserve"> (FUNDATION, 2017)</w:t>
          </w:r>
          <w:r>
            <w:rPr>
              <w:lang w:val="es-US"/>
            </w:rPr>
            <w:fldChar w:fldCharType="end"/>
          </w:r>
        </w:sdtContent>
      </w:sdt>
      <w:r>
        <w:rPr>
          <w:rStyle w:val="Refdenotaalpie"/>
          <w:lang w:val="es-US"/>
        </w:rPr>
        <w:footnoteReference w:id="2"/>
      </w:r>
      <w:r w:rsidR="00501C7C">
        <w:rPr>
          <w:lang w:val="es-US"/>
        </w:rPr>
        <w:br w:type="page"/>
      </w:r>
    </w:p>
    <w:bookmarkStart w:id="24" w:name="_Toc480377932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1716473461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3B03F7" w:rsidRDefault="003B03F7" w:rsidP="00392B68">
          <w:pPr>
            <w:pStyle w:val="Ttulo1"/>
          </w:pPr>
          <w:r>
            <w:rPr>
              <w:lang w:val="es-ES"/>
            </w:rPr>
            <w:t>Bibliografía</w:t>
          </w:r>
          <w:bookmarkEnd w:id="24"/>
        </w:p>
        <w:sdt>
          <w:sdtPr>
            <w:id w:val="111145805"/>
            <w:bibliography/>
          </w:sdtPr>
          <w:sdtEndPr/>
          <w:sdtContent>
            <w:p w:rsidR="00156A31" w:rsidRDefault="003B03F7" w:rsidP="00156A31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56A31">
                <w:rPr>
                  <w:noProof/>
                  <w:lang w:val="es-ES"/>
                </w:rPr>
                <w:t xml:space="preserve">Aleveda. (2006). </w:t>
              </w:r>
              <w:r w:rsidR="00156A31">
                <w:rPr>
                  <w:i/>
                  <w:iCs/>
                  <w:noProof/>
                  <w:lang w:val="es-ES"/>
                </w:rPr>
                <w:t>Yahoo Answers</w:t>
              </w:r>
              <w:r w:rsidR="00156A31">
                <w:rPr>
                  <w:noProof/>
                  <w:lang w:val="es-ES"/>
                </w:rPr>
                <w:t>. Obtenido de https://es.answers.yahoo.com/question/index?qid=20070531171910AAkHaY7</w:t>
              </w:r>
            </w:p>
            <w:p w:rsidR="00156A31" w:rsidRDefault="00156A31" w:rsidP="00156A3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FUNDATION, L. (2017). </w:t>
              </w:r>
              <w:r>
                <w:rPr>
                  <w:i/>
                  <w:iCs/>
                  <w:noProof/>
                  <w:lang w:val="es-ES"/>
                </w:rPr>
                <w:t>Node.js</w:t>
              </w:r>
              <w:r>
                <w:rPr>
                  <w:noProof/>
                  <w:lang w:val="es-ES"/>
                </w:rPr>
                <w:t>. Obtenido de https://nodejs.org/es/</w:t>
              </w:r>
            </w:p>
            <w:p w:rsidR="00156A31" w:rsidRDefault="00156A31" w:rsidP="00156A3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Múltiple, B. (2016). </w:t>
              </w:r>
              <w:r>
                <w:rPr>
                  <w:i/>
                  <w:iCs/>
                  <w:noProof/>
                  <w:lang w:val="es-ES"/>
                </w:rPr>
                <w:t>Impulsar popular</w:t>
              </w:r>
              <w:r>
                <w:rPr>
                  <w:noProof/>
                  <w:lang w:val="es-ES"/>
                </w:rPr>
                <w:t>. Obtenido de http://impulsapopular.com/marketing/por-que-es-importante-gestionar-la-cartera-de-clientes/</w:t>
              </w:r>
            </w:p>
            <w:p w:rsidR="00156A31" w:rsidRDefault="00156A31" w:rsidP="00156A3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Prodware. (2016). </w:t>
              </w:r>
              <w:r>
                <w:rPr>
                  <w:i/>
                  <w:iCs/>
                  <w:noProof/>
                  <w:lang w:val="es-ES"/>
                </w:rPr>
                <w:t>Elegir CRM</w:t>
              </w:r>
              <w:r>
                <w:rPr>
                  <w:noProof/>
                  <w:lang w:val="es-ES"/>
                </w:rPr>
                <w:t>. Obtenido de https://www.elegircrm.com/definicion-crm</w:t>
              </w:r>
            </w:p>
            <w:p w:rsidR="00156A31" w:rsidRDefault="00156A31" w:rsidP="00156A3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wikipedia, C. d. (2016). </w:t>
              </w:r>
              <w:r>
                <w:rPr>
                  <w:i/>
                  <w:iCs/>
                  <w:noProof/>
                  <w:lang w:val="es-ES"/>
                </w:rPr>
                <w:t>Wikipedia</w:t>
              </w:r>
              <w:r>
                <w:rPr>
                  <w:noProof/>
                  <w:lang w:val="es-ES"/>
                </w:rPr>
                <w:t>. Obtenido de https://es.wikipedia.org/wiki/MariaDB</w:t>
              </w:r>
            </w:p>
            <w:p w:rsidR="003B03F7" w:rsidRDefault="003B03F7" w:rsidP="00156A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B03F7" w:rsidRPr="00834BA2" w:rsidRDefault="003B03F7" w:rsidP="00392B68">
      <w:pPr>
        <w:pStyle w:val="Ttulo1"/>
        <w:numPr>
          <w:ilvl w:val="0"/>
          <w:numId w:val="0"/>
        </w:numPr>
        <w:rPr>
          <w:lang w:val="es-US"/>
        </w:rPr>
      </w:pPr>
      <w:r w:rsidRPr="003B03F7">
        <w:rPr>
          <w:lang w:val="es-US"/>
        </w:rPr>
        <w:t xml:space="preserve"> </w:t>
      </w:r>
      <w:r w:rsidRPr="003B03F7">
        <w:rPr>
          <w:lang w:val="es-US"/>
        </w:rPr>
        <w:br w:type="page"/>
      </w:r>
    </w:p>
    <w:p w:rsidR="00427252" w:rsidRDefault="004D26BC" w:rsidP="00392B68">
      <w:pPr>
        <w:pStyle w:val="Ttulo1"/>
        <w:rPr>
          <w:lang w:val="es-US"/>
        </w:rPr>
      </w:pPr>
      <w:bookmarkStart w:id="25" w:name="_Toc480377933"/>
      <w:r>
        <w:rPr>
          <w:lang w:val="es-US"/>
        </w:rPr>
        <w:lastRenderedPageBreak/>
        <w:t>Anexos</w:t>
      </w:r>
      <w:bookmarkEnd w:id="25"/>
    </w:p>
    <w:p w:rsidR="004D26BC" w:rsidRDefault="004D26BC" w:rsidP="00392B68">
      <w:pPr>
        <w:pStyle w:val="Ttulo2"/>
        <w:rPr>
          <w:lang w:val="es-US"/>
        </w:rPr>
      </w:pPr>
      <w:bookmarkStart w:id="26" w:name="_Toc480377934"/>
      <w:r w:rsidRPr="004D26BC">
        <w:rPr>
          <w:lang w:val="es-US"/>
        </w:rPr>
        <w:t>Modelo entidad relación del “</w:t>
      </w:r>
      <w:r w:rsidR="004F5083">
        <w:rPr>
          <w:lang w:val="es-US"/>
        </w:rPr>
        <w:t>Sistema de automatización para el control de inventario</w:t>
      </w:r>
      <w:r w:rsidRPr="004D26BC">
        <w:rPr>
          <w:lang w:val="es-US"/>
        </w:rPr>
        <w:t>”</w:t>
      </w:r>
      <w:bookmarkEnd w:id="26"/>
    </w:p>
    <w:p w:rsidR="0026047E" w:rsidRPr="0026047E" w:rsidRDefault="0026047E" w:rsidP="00392B68">
      <w:pPr>
        <w:rPr>
          <w:lang w:val="es-US"/>
        </w:rPr>
      </w:pPr>
    </w:p>
    <w:p w:rsidR="004D26BC" w:rsidRDefault="004D26BC" w:rsidP="00392B68">
      <w:pPr>
        <w:keepNext/>
      </w:pPr>
      <w:r>
        <w:rPr>
          <w:noProof/>
          <w:lang w:val="en-US"/>
        </w:rPr>
        <w:drawing>
          <wp:inline distT="0" distB="0" distL="0" distR="0" wp14:anchorId="43335EE1" wp14:editId="24CBB063">
            <wp:extent cx="5612130" cy="4112785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49" w:rsidRPr="00F16CFD" w:rsidRDefault="004D26BC" w:rsidP="00392B68">
      <w:pPr>
        <w:pStyle w:val="Descripcin"/>
        <w:spacing w:line="360" w:lineRule="auto"/>
        <w:jc w:val="center"/>
        <w:rPr>
          <w:u w:val="single"/>
        </w:rPr>
      </w:pPr>
      <w:bookmarkStart w:id="27" w:name="_Toc480377902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1</w:t>
      </w:r>
      <w:r w:rsidR="003810E7">
        <w:rPr>
          <w:noProof/>
        </w:rPr>
        <w:fldChar w:fldCharType="end"/>
      </w:r>
      <w:r>
        <w:t xml:space="preserve">: </w:t>
      </w:r>
      <w:r w:rsidRPr="00017152">
        <w:t>Modelo entidad relación del sistema</w:t>
      </w:r>
      <w:r w:rsidR="00F16CFD">
        <w:t xml:space="preserve"> de inventario</w:t>
      </w:r>
      <w:bookmarkEnd w:id="27"/>
    </w:p>
    <w:p w:rsidR="00634D49" w:rsidRDefault="00634D49" w:rsidP="00392B68">
      <w:pPr>
        <w:spacing w:after="160"/>
        <w:jc w:val="left"/>
        <w:rPr>
          <w:i/>
          <w:iCs/>
          <w:sz w:val="18"/>
          <w:szCs w:val="18"/>
        </w:rPr>
      </w:pPr>
      <w:r>
        <w:br w:type="page"/>
      </w:r>
    </w:p>
    <w:p w:rsidR="005F6427" w:rsidRDefault="005F6427" w:rsidP="00B7166F">
      <w:pPr>
        <w:pStyle w:val="Ttulo2"/>
        <w:rPr>
          <w:lang w:val="es-US"/>
        </w:rPr>
      </w:pPr>
      <w:bookmarkStart w:id="28" w:name="_Toc480377935"/>
      <w:r>
        <w:rPr>
          <w:lang w:val="es-US"/>
        </w:rPr>
        <w:lastRenderedPageBreak/>
        <w:t>Diagrama de clases</w:t>
      </w:r>
      <w:bookmarkEnd w:id="28"/>
    </w:p>
    <w:p w:rsidR="00217EA6" w:rsidRDefault="00217EA6" w:rsidP="00217EA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53A86DB" wp14:editId="21543E93">
            <wp:extent cx="4495238" cy="6352381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ES_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27" w:rsidRDefault="00217EA6" w:rsidP="00217EA6">
      <w:pPr>
        <w:pStyle w:val="Descripcin"/>
        <w:jc w:val="center"/>
      </w:pPr>
      <w:bookmarkStart w:id="29" w:name="_Toc480377903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2</w:t>
      </w:r>
      <w:r w:rsidR="003810E7">
        <w:rPr>
          <w:noProof/>
        </w:rPr>
        <w:fldChar w:fldCharType="end"/>
      </w:r>
      <w:r>
        <w:t>: Diagrama de clases</w:t>
      </w:r>
      <w:bookmarkEnd w:id="29"/>
    </w:p>
    <w:p w:rsidR="00217EA6" w:rsidRDefault="00217EA6" w:rsidP="00217EA6"/>
    <w:p w:rsidR="00217EA6" w:rsidRPr="00217EA6" w:rsidRDefault="00217EA6" w:rsidP="00217EA6"/>
    <w:p w:rsidR="00BA4FB9" w:rsidRDefault="00BA4FB9" w:rsidP="00B7166F">
      <w:pPr>
        <w:pStyle w:val="Ttulo2"/>
        <w:rPr>
          <w:lang w:val="es-US"/>
        </w:rPr>
      </w:pPr>
      <w:bookmarkStart w:id="30" w:name="_Toc480377936"/>
      <w:r>
        <w:rPr>
          <w:lang w:val="es-US"/>
        </w:rPr>
        <w:lastRenderedPageBreak/>
        <w:t>Diagramas de flujo</w:t>
      </w:r>
      <w:bookmarkEnd w:id="30"/>
    </w:p>
    <w:p w:rsidR="00E63096" w:rsidRDefault="00E63096" w:rsidP="00E63096">
      <w:pPr>
        <w:keepNext/>
      </w:pPr>
      <w:r>
        <w:rPr>
          <w:noProof/>
          <w:lang w:val="en-US"/>
        </w:rPr>
        <w:drawing>
          <wp:inline distT="0" distB="0" distL="0" distR="0" wp14:anchorId="37F15E07" wp14:editId="41B0F71A">
            <wp:extent cx="5612130" cy="27698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96" w:rsidRDefault="00E63096" w:rsidP="00E63096">
      <w:pPr>
        <w:pStyle w:val="Descripcin"/>
        <w:jc w:val="center"/>
      </w:pPr>
      <w:bookmarkStart w:id="31" w:name="_Toc480377904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>
        <w:rPr>
          <w:noProof/>
        </w:rPr>
        <w:t>3</w:t>
      </w:r>
      <w:r w:rsidR="003810E7">
        <w:rPr>
          <w:noProof/>
        </w:rPr>
        <w:fldChar w:fldCharType="end"/>
      </w:r>
      <w:r>
        <w:t>: Diagrama de flujo guardar</w:t>
      </w:r>
      <w:bookmarkEnd w:id="31"/>
    </w:p>
    <w:p w:rsidR="00E63096" w:rsidRDefault="00E63096" w:rsidP="00E63096"/>
    <w:p w:rsidR="00E63096" w:rsidRDefault="00E63096" w:rsidP="00E63096">
      <w:pPr>
        <w:keepNext/>
      </w:pPr>
      <w:r>
        <w:rPr>
          <w:noProof/>
          <w:lang w:val="en-US"/>
        </w:rPr>
        <w:drawing>
          <wp:inline distT="0" distB="0" distL="0" distR="0" wp14:anchorId="3D048201" wp14:editId="70FC26DE">
            <wp:extent cx="5612130" cy="26562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96" w:rsidRDefault="00E63096" w:rsidP="00E63096">
      <w:pPr>
        <w:pStyle w:val="Descripcin"/>
        <w:jc w:val="center"/>
      </w:pPr>
      <w:bookmarkStart w:id="32" w:name="_Toc480377905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>
        <w:rPr>
          <w:noProof/>
        </w:rPr>
        <w:t>4</w:t>
      </w:r>
      <w:r w:rsidR="003810E7">
        <w:rPr>
          <w:noProof/>
        </w:rPr>
        <w:fldChar w:fldCharType="end"/>
      </w:r>
      <w:r>
        <w:t>: Diagrama de flujo eliminar</w:t>
      </w:r>
      <w:bookmarkEnd w:id="32"/>
    </w:p>
    <w:p w:rsidR="00E63096" w:rsidRDefault="00E63096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E63096" w:rsidRDefault="00E63096" w:rsidP="00E63096">
      <w:pPr>
        <w:pStyle w:val="Descripcin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6C0FEE" wp14:editId="10ABEBEA">
            <wp:extent cx="5612130" cy="38239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96" w:rsidRDefault="00E63096" w:rsidP="00E63096">
      <w:pPr>
        <w:pStyle w:val="Descripcin"/>
        <w:jc w:val="center"/>
      </w:pPr>
      <w:bookmarkStart w:id="33" w:name="_Toc480377906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>
        <w:rPr>
          <w:noProof/>
        </w:rPr>
        <w:t>5</w:t>
      </w:r>
      <w:r w:rsidR="003810E7">
        <w:rPr>
          <w:noProof/>
        </w:rPr>
        <w:fldChar w:fldCharType="end"/>
      </w:r>
      <w:r>
        <w:t>: Diagrama de flujo editar</w:t>
      </w:r>
      <w:bookmarkEnd w:id="33"/>
    </w:p>
    <w:p w:rsidR="00E63096" w:rsidRDefault="00E63096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E63096" w:rsidRDefault="00E63096" w:rsidP="00E63096">
      <w:pPr>
        <w:pStyle w:val="Descripcin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862A4E" wp14:editId="6C11B1F3">
            <wp:extent cx="5612130" cy="45097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96" w:rsidRPr="00E63096" w:rsidRDefault="00E63096" w:rsidP="00E63096">
      <w:pPr>
        <w:pStyle w:val="Descripcin"/>
        <w:jc w:val="center"/>
      </w:pPr>
      <w:bookmarkStart w:id="34" w:name="_Toc480377907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>
        <w:rPr>
          <w:noProof/>
        </w:rPr>
        <w:t>6</w:t>
      </w:r>
      <w:r w:rsidR="003810E7">
        <w:rPr>
          <w:noProof/>
        </w:rPr>
        <w:fldChar w:fldCharType="end"/>
      </w:r>
      <w:r>
        <w:t>: Diagrama de flujo buscar</w:t>
      </w:r>
      <w:bookmarkEnd w:id="34"/>
    </w:p>
    <w:p w:rsidR="00E63096" w:rsidRDefault="00E63096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E63096" w:rsidRPr="00E63096" w:rsidRDefault="00E63096" w:rsidP="00E63096">
      <w:pPr>
        <w:pStyle w:val="Descripcin"/>
        <w:rPr>
          <w:lang w:val="es-US"/>
        </w:rPr>
      </w:pPr>
    </w:p>
    <w:p w:rsidR="00BF1AC4" w:rsidRDefault="000F1FA6" w:rsidP="00B7166F">
      <w:pPr>
        <w:pStyle w:val="Ttulo2"/>
        <w:rPr>
          <w:lang w:val="es-US"/>
        </w:rPr>
      </w:pPr>
      <w:bookmarkStart w:id="35" w:name="_Toc480377937"/>
      <w:r>
        <w:rPr>
          <w:lang w:val="es-US"/>
        </w:rPr>
        <w:t>Modelo de acta de entrega presentado por Cineto Telecomunicaciones S.A.</w:t>
      </w:r>
      <w:bookmarkEnd w:id="35"/>
    </w:p>
    <w:p w:rsidR="00AE454E" w:rsidRPr="00AE454E" w:rsidRDefault="00AE454E" w:rsidP="00AE454E">
      <w:pPr>
        <w:rPr>
          <w:u w:val="single"/>
          <w:lang w:val="es-US"/>
        </w:rPr>
      </w:pPr>
    </w:p>
    <w:p w:rsidR="000538A6" w:rsidRDefault="000538A6" w:rsidP="000538A6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DE49948" wp14:editId="45D94F79">
            <wp:extent cx="4542857" cy="58190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a_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A6" w:rsidRPr="000538A6" w:rsidRDefault="000538A6" w:rsidP="000538A6">
      <w:pPr>
        <w:pStyle w:val="Descripcin"/>
        <w:jc w:val="center"/>
        <w:rPr>
          <w:lang w:val="es-US"/>
        </w:rPr>
      </w:pPr>
      <w:bookmarkStart w:id="36" w:name="_Toc480377908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7</w:t>
      </w:r>
      <w:r w:rsidR="003810E7">
        <w:rPr>
          <w:noProof/>
        </w:rPr>
        <w:fldChar w:fldCharType="end"/>
      </w:r>
      <w:r>
        <w:t>: Modelo de acta de entrega</w:t>
      </w:r>
      <w:bookmarkEnd w:id="36"/>
    </w:p>
    <w:p w:rsidR="00AE454E" w:rsidRPr="00156A31" w:rsidRDefault="00BF1AC4">
      <w:pPr>
        <w:spacing w:after="160" w:line="259" w:lineRule="auto"/>
        <w:jc w:val="left"/>
        <w:rPr>
          <w:rFonts w:eastAsiaTheme="majorEastAsia" w:cstheme="majorBidi"/>
          <w:b/>
          <w:bCs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4D26BC" w:rsidRDefault="004D26BC" w:rsidP="00392B68">
      <w:pPr>
        <w:pStyle w:val="Ttulo2"/>
        <w:rPr>
          <w:lang w:val="es-US"/>
        </w:rPr>
      </w:pPr>
      <w:bookmarkStart w:id="37" w:name="_Toc480377938"/>
      <w:r w:rsidRPr="004D26BC">
        <w:rPr>
          <w:lang w:val="es-US"/>
        </w:rPr>
        <w:lastRenderedPageBreak/>
        <w:t xml:space="preserve">Interfaces graficas del sistema </w:t>
      </w:r>
      <w:r w:rsidR="00F16CFD">
        <w:rPr>
          <w:lang w:val="es-US"/>
        </w:rPr>
        <w:t>de inventario</w:t>
      </w:r>
      <w:bookmarkEnd w:id="37"/>
    </w:p>
    <w:p w:rsidR="004D26BC" w:rsidRDefault="008734CF" w:rsidP="004F5083">
      <w:pPr>
        <w:pStyle w:val="Ttulo3"/>
        <w:rPr>
          <w:lang w:val="es-US"/>
        </w:rPr>
      </w:pPr>
      <w:bookmarkStart w:id="38" w:name="_Toc480377939"/>
      <w:r>
        <w:rPr>
          <w:lang w:val="es-US"/>
        </w:rPr>
        <w:t>Inicio de sesión</w:t>
      </w:r>
      <w:bookmarkEnd w:id="38"/>
    </w:p>
    <w:p w:rsidR="00BF1AC4" w:rsidRPr="00BF1AC4" w:rsidRDefault="00BF1AC4" w:rsidP="00BF1AC4">
      <w:pPr>
        <w:rPr>
          <w:lang w:val="es-US"/>
        </w:rPr>
      </w:pPr>
    </w:p>
    <w:p w:rsidR="009420B5" w:rsidRDefault="008734CF" w:rsidP="009420B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CAB996" wp14:editId="483E8728">
            <wp:extent cx="4210638" cy="298174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</w:pPr>
      <w:bookmarkStart w:id="39" w:name="_Toc480377909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8</w:t>
      </w:r>
      <w:r w:rsidR="003810E7">
        <w:rPr>
          <w:noProof/>
        </w:rPr>
        <w:fldChar w:fldCharType="end"/>
      </w:r>
      <w:r>
        <w:t>: Pantalla de inicio de sesión</w:t>
      </w:r>
      <w:bookmarkEnd w:id="39"/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9420B5" w:rsidRDefault="009420B5" w:rsidP="004F5083">
      <w:pPr>
        <w:pStyle w:val="Ttulo3"/>
        <w:rPr>
          <w:lang w:val="es-US"/>
        </w:rPr>
      </w:pPr>
      <w:bookmarkStart w:id="40" w:name="_Toc480377940"/>
      <w:r>
        <w:rPr>
          <w:lang w:val="es-US"/>
        </w:rPr>
        <w:lastRenderedPageBreak/>
        <w:t>Pantalla inicial</w:t>
      </w:r>
      <w:bookmarkEnd w:id="40"/>
    </w:p>
    <w:p w:rsidR="009420B5" w:rsidRDefault="009420B5" w:rsidP="009420B5">
      <w:pPr>
        <w:pStyle w:val="Ttulo4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 wp14:anchorId="21D3F74E" wp14:editId="5BC322C8">
            <wp:extent cx="5612130" cy="33280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B5" w:rsidRDefault="009420B5" w:rsidP="009420B5">
      <w:pPr>
        <w:pStyle w:val="Descripcin"/>
        <w:jc w:val="center"/>
        <w:rPr>
          <w:u w:val="single"/>
        </w:rPr>
      </w:pPr>
      <w:bookmarkStart w:id="41" w:name="_Toc480377910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9</w:t>
      </w:r>
      <w:r w:rsidR="003810E7">
        <w:rPr>
          <w:noProof/>
        </w:rPr>
        <w:fldChar w:fldCharType="end"/>
      </w:r>
      <w:r>
        <w:t>: Pantalla de inicio</w:t>
      </w:r>
      <w:bookmarkEnd w:id="41"/>
    </w:p>
    <w:p w:rsidR="009420B5" w:rsidRDefault="009420B5">
      <w:pPr>
        <w:spacing w:after="160" w:line="259" w:lineRule="auto"/>
        <w:jc w:val="left"/>
        <w:rPr>
          <w:i/>
          <w:iCs/>
          <w:sz w:val="18"/>
          <w:szCs w:val="18"/>
          <w:u w:val="single"/>
        </w:rPr>
      </w:pPr>
      <w:r>
        <w:rPr>
          <w:u w:val="single"/>
        </w:rPr>
        <w:br w:type="page"/>
      </w:r>
    </w:p>
    <w:p w:rsidR="009420B5" w:rsidRPr="009420B5" w:rsidRDefault="009420B5" w:rsidP="004F5083">
      <w:pPr>
        <w:pStyle w:val="Ttulo3"/>
      </w:pPr>
      <w:bookmarkStart w:id="42" w:name="_Toc480377941"/>
      <w:r>
        <w:lastRenderedPageBreak/>
        <w:t>Módulo clientes</w:t>
      </w:r>
      <w:bookmarkEnd w:id="42"/>
    </w:p>
    <w:p w:rsidR="004F5083" w:rsidRDefault="009420B5" w:rsidP="004F5083">
      <w:pPr>
        <w:pStyle w:val="Ttulo4"/>
        <w:numPr>
          <w:ilvl w:val="0"/>
          <w:numId w:val="0"/>
        </w:numPr>
        <w:jc w:val="center"/>
      </w:pPr>
      <w:r>
        <w:rPr>
          <w:noProof/>
          <w:lang w:val="en-US"/>
        </w:rPr>
        <w:drawing>
          <wp:inline distT="0" distB="0" distL="0" distR="0" wp14:anchorId="681A3C61" wp14:editId="518B3A64">
            <wp:extent cx="5043891" cy="299085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9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F4" w:rsidRDefault="004F5083" w:rsidP="004F5083">
      <w:pPr>
        <w:pStyle w:val="Descripcin"/>
        <w:jc w:val="center"/>
      </w:pPr>
      <w:bookmarkStart w:id="43" w:name="_Toc480377911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10</w:t>
      </w:r>
      <w:r w:rsidR="003810E7">
        <w:rPr>
          <w:noProof/>
        </w:rPr>
        <w:fldChar w:fldCharType="end"/>
      </w:r>
      <w:r>
        <w:t>: Módulo clientes</w:t>
      </w:r>
      <w:bookmarkEnd w:id="43"/>
    </w:p>
    <w:p w:rsidR="002861F4" w:rsidRDefault="002861F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4F5083" w:rsidRDefault="002861F4" w:rsidP="002861F4">
      <w:pPr>
        <w:pStyle w:val="Ttulo3"/>
      </w:pPr>
      <w:bookmarkStart w:id="44" w:name="_Toc480377942"/>
      <w:r>
        <w:lastRenderedPageBreak/>
        <w:t>Módulo actas</w:t>
      </w:r>
      <w:bookmarkEnd w:id="44"/>
    </w:p>
    <w:p w:rsidR="002861F4" w:rsidRPr="002861F4" w:rsidRDefault="002861F4" w:rsidP="002861F4"/>
    <w:p w:rsidR="002861F4" w:rsidRDefault="002861F4" w:rsidP="002861F4">
      <w:pPr>
        <w:keepNext/>
      </w:pPr>
      <w:r>
        <w:rPr>
          <w:noProof/>
          <w:lang w:val="en-US"/>
        </w:rPr>
        <w:drawing>
          <wp:inline distT="0" distB="0" distL="0" distR="0" wp14:anchorId="654BF068" wp14:editId="2D52BD1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2861F4" w:rsidP="002861F4">
      <w:pPr>
        <w:pStyle w:val="Descripcin"/>
        <w:jc w:val="center"/>
      </w:pPr>
      <w:bookmarkStart w:id="45" w:name="_Toc480377912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11</w:t>
      </w:r>
      <w:r w:rsidR="003810E7">
        <w:rPr>
          <w:noProof/>
        </w:rPr>
        <w:fldChar w:fldCharType="end"/>
      </w:r>
      <w:r>
        <w:t>: Módulo actas</w:t>
      </w:r>
      <w:bookmarkEnd w:id="45"/>
    </w:p>
    <w:p w:rsidR="00BF1AC4" w:rsidRDefault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2861F4" w:rsidRDefault="00BF1AC4" w:rsidP="00BF1AC4">
      <w:pPr>
        <w:pStyle w:val="Ttulo3"/>
        <w:rPr>
          <w:u w:val="single"/>
        </w:rPr>
      </w:pPr>
      <w:bookmarkStart w:id="46" w:name="_Toc480377943"/>
      <w:r>
        <w:lastRenderedPageBreak/>
        <w:t>Módulo inventario</w:t>
      </w:r>
      <w:bookmarkEnd w:id="46"/>
    </w:p>
    <w:p w:rsidR="00BF1AC4" w:rsidRDefault="00BF1AC4" w:rsidP="00BF1AC4"/>
    <w:p w:rsidR="00BF1AC4" w:rsidRDefault="00BF1AC4" w:rsidP="00BF1AC4">
      <w:pPr>
        <w:keepNext/>
      </w:pPr>
      <w:r>
        <w:rPr>
          <w:noProof/>
          <w:lang w:val="en-US"/>
        </w:rPr>
        <w:drawing>
          <wp:inline distT="0" distB="0" distL="0" distR="0" wp14:anchorId="5A2C159B" wp14:editId="6845D2BE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BF1AC4" w:rsidP="00BF1AC4">
      <w:pPr>
        <w:pStyle w:val="Descripcin"/>
        <w:jc w:val="center"/>
      </w:pPr>
      <w:bookmarkStart w:id="47" w:name="_Toc480377913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12</w:t>
      </w:r>
      <w:r w:rsidR="003810E7">
        <w:rPr>
          <w:noProof/>
        </w:rPr>
        <w:fldChar w:fldCharType="end"/>
      </w:r>
      <w:r>
        <w:t>: Módulo inventario</w:t>
      </w:r>
      <w:bookmarkEnd w:id="47"/>
    </w:p>
    <w:p w:rsidR="00BF1AC4" w:rsidRDefault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:rsidR="00BF1AC4" w:rsidRDefault="00BF1AC4" w:rsidP="00BF1AC4">
      <w:pPr>
        <w:pStyle w:val="Ttulo3"/>
        <w:rPr>
          <w:u w:val="single"/>
        </w:rPr>
      </w:pPr>
      <w:bookmarkStart w:id="48" w:name="_Toc480377944"/>
      <w:r>
        <w:lastRenderedPageBreak/>
        <w:t>Módulo contrato</w:t>
      </w:r>
      <w:bookmarkEnd w:id="48"/>
    </w:p>
    <w:p w:rsidR="00BF1AC4" w:rsidRDefault="00BF1AC4" w:rsidP="00BF1AC4"/>
    <w:p w:rsidR="00BF1AC4" w:rsidRDefault="00BF1AC4" w:rsidP="00BF1AC4">
      <w:pPr>
        <w:keepNext/>
      </w:pPr>
      <w:r>
        <w:rPr>
          <w:noProof/>
          <w:u w:val="single"/>
          <w:lang w:val="en-US"/>
        </w:rPr>
        <w:drawing>
          <wp:inline distT="0" distB="0" distL="0" distR="0" wp14:anchorId="59B2B164" wp14:editId="374C3886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C4" w:rsidRDefault="00BF1AC4" w:rsidP="00BF1AC4">
      <w:pPr>
        <w:pStyle w:val="Descripcin"/>
        <w:jc w:val="center"/>
      </w:pPr>
      <w:bookmarkStart w:id="49" w:name="_Toc480377914"/>
      <w:r>
        <w:t xml:space="preserve">Ilustración </w:t>
      </w:r>
      <w:r w:rsidR="003810E7">
        <w:fldChar w:fldCharType="begin"/>
      </w:r>
      <w:r w:rsidR="003810E7">
        <w:instrText xml:space="preserve"> SEQ Ilustración \* ARABIC </w:instrText>
      </w:r>
      <w:r w:rsidR="003810E7">
        <w:fldChar w:fldCharType="separate"/>
      </w:r>
      <w:r w:rsidR="00E63096">
        <w:rPr>
          <w:noProof/>
        </w:rPr>
        <w:t>13</w:t>
      </w:r>
      <w:r w:rsidR="003810E7">
        <w:rPr>
          <w:noProof/>
        </w:rPr>
        <w:fldChar w:fldCharType="end"/>
      </w:r>
      <w:r>
        <w:t>: Módulo contratos</w:t>
      </w:r>
      <w:bookmarkEnd w:id="49"/>
    </w:p>
    <w:p w:rsidR="009420B5" w:rsidRPr="00BF1AC4" w:rsidRDefault="009420B5" w:rsidP="00BF1AC4">
      <w:pPr>
        <w:spacing w:after="160" w:line="259" w:lineRule="auto"/>
        <w:jc w:val="left"/>
        <w:rPr>
          <w:i/>
          <w:iCs/>
          <w:sz w:val="18"/>
          <w:szCs w:val="18"/>
        </w:rPr>
      </w:pPr>
      <w:r>
        <w:rPr>
          <w:lang w:val="es-US"/>
        </w:rPr>
        <w:br w:type="page"/>
      </w:r>
    </w:p>
    <w:p w:rsidR="00CD13D8" w:rsidRDefault="00CD13D8" w:rsidP="00CD13D8">
      <w:pPr>
        <w:pStyle w:val="Ttulo2"/>
      </w:pPr>
      <w:bookmarkStart w:id="50" w:name="_Toc480377945"/>
      <w:r>
        <w:lastRenderedPageBreak/>
        <w:t>Codificación</w:t>
      </w:r>
      <w:bookmarkEnd w:id="50"/>
    </w:p>
    <w:p w:rsidR="003E1101" w:rsidRDefault="003E1101" w:rsidP="003E1101">
      <w:pPr>
        <w:pStyle w:val="Ttulo3"/>
      </w:pPr>
      <w:bookmarkStart w:id="51" w:name="_Toc480377946"/>
      <w:r>
        <w:t>Del lado del servidor</w:t>
      </w:r>
      <w:bookmarkEnd w:id="51"/>
    </w:p>
    <w:p w:rsidR="003E1101" w:rsidRPr="003E1101" w:rsidRDefault="003E1101" w:rsidP="003E1101">
      <w:pPr>
        <w:pStyle w:val="Ttulo4"/>
      </w:pPr>
      <w:r>
        <w:t>Acta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'mysql'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'../config/index.js'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iniciar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createPool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exports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getConexion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threadId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//Carga la información de la base de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v_acta'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actas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acta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sp_acta('"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tipo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hora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contrato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descripcion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usuario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'LOS ROOOOOWS SON'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309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actaEntrega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insertProd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sp_actaEntrega('"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serie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'LOS ROOOOOWS SON'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309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//Carga la información de la tabla actaDetalle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getDetalle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v_actaDetalle WHERE acta=?'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resultados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3E1101" w:rsidRPr="003E1101" w:rsidRDefault="003E1101" w:rsidP="003E1101">
      <w:pPr>
        <w:pStyle w:val="Ttulo4"/>
        <w:rPr>
          <w:highlight w:val="white"/>
          <w:lang w:val="en-US"/>
        </w:rPr>
      </w:pPr>
      <w:r>
        <w:rPr>
          <w:highlight w:val="white"/>
          <w:lang w:val="en-US"/>
        </w:rPr>
        <w:t>Cliente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'mysql'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'../config/index.js'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iniciar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createPool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exports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getConexion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threadId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v_cliente'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clientes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getTablaEventos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v_evento'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eventos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getComboGenero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v_genero'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getComboEstado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v_estadocivil'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getUbicacion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v_ubicacion'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sp_cliente("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cedula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nombre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apellido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genero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estado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domicilio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celular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correo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pais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ciudad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direccion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") AS mensaje"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mensaje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insert2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guardar_cliente()'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timeout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40000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40s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console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E11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mensaje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affectedRows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eliminar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//elimina una fila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'DELETE FROM persona WHERE identificacion_persona=?'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//devuelve un error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v_cliente WHERE cedula=?'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3E1101" w:rsidRDefault="003E1101" w:rsidP="003E110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3E1101" w:rsidRPr="003E1101" w:rsidRDefault="003E1101" w:rsidP="003E1101">
      <w:pPr>
        <w:pStyle w:val="Ttulo4"/>
        <w:rPr>
          <w:highlight w:val="white"/>
        </w:rPr>
      </w:pPr>
      <w:r>
        <w:rPr>
          <w:highlight w:val="white"/>
        </w:rPr>
        <w:t>Contrato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'mysql'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'../config/index.js'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iniciar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createPool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A4FB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database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module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exports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verifica que la conexión a la db y retorno el resultado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getConexion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//retorno del error de la conexión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threadId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//conexión exitosa  retorna el id de la conexión realizada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informacion de la tabla datos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v_contrato'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contratos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1206F2" w:rsidRDefault="009B03EA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</w:t>
      </w:r>
      <w:r w:rsidR="003E1101"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 w:rsidR="003E1101"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3E1101"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="003E1101"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="003E1101"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3E1101"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datos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//la variable datos contiene todo lo que se va a insertar en formato json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sp_contrato('"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inicio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descripcion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cliente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usuario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'LOS ROOOOOWS SON'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E6309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9B03EA" w:rsidRDefault="009B03EA" w:rsidP="003E110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3E1101" w:rsidRPr="009B03EA" w:rsidRDefault="009B03EA" w:rsidP="009B03EA">
      <w:pPr>
        <w:pStyle w:val="Ttulo4"/>
        <w:rPr>
          <w:highlight w:val="white"/>
        </w:rPr>
      </w:pPr>
      <w:r>
        <w:rPr>
          <w:highlight w:val="white"/>
        </w:rPr>
        <w:t>Producto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'mysql'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require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'../config/index.js'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config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iniciar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mysql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createPool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user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password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database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database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module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exports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getConexion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E63096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threadId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//Traigo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categoria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v_modelo WHERE categoria 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categoria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getTablaMarca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v_modelo WHERE marca 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marca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getUbicacion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almacen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v_modelo_ubicacion WHERE ubicacion 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almacen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getGlobal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termino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* FROM v_modelo WHERE codigo LIKE \'%'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 OR nombre LIKE \'%'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 OR categoria LIKE \'%'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getGlobalActa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termino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* FROM v_productos WHERE serie LIKE \'%'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 OR nombre LIKE \'%'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 OR codigo LIKE \'%'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termino 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'%\''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A4FB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getTablaUbicacion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ubicacion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v_lugar WHERE ubicacion 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getTablaFecha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rango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v_producto WHERE fecha BETWEEN \''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E11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inicio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'\' AND \''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E11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fin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'\''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getDetalle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codigo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v_producto WHERE codigo=?'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codigo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getAllTabla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getAllTabla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resultados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getAllTablaChart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getCodigos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v_marca'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editar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codigo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* FROM v_producto WHERE REPLACE (codigo,\'/\',\'\')=?'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codigo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//Se obtiene información de la tabla datos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getUsuarios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'SELECT  * FROM v_usuario'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fields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//Da por finalizado la consulta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//insertar datos en la tabla datos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//la variable datos contiene todo lo que se va a insertar en formato json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"select guardar_producto("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nombre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categoria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marca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") AS mensaje"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insertArticulo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"call sp_articulo("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serie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observacion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meses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anio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peso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ubicacion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proveedor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"',"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"'"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console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DATOS AFECTADOS: '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affectedRows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affectedRows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E1101" w:rsidRPr="00BA4FB9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eliminar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E11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//elimina una fila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iniciar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callback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3E1101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connection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query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'DELETE FROM persona WHERE identificacion_persona=?'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cedula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error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11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E11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//devuelve un error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</w:rPr>
        <w:t>//indica el número de filas afectadas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E1101" w:rsidRPr="001206F2" w:rsidRDefault="003E1101" w:rsidP="003E11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23429" w:rsidRDefault="00523429" w:rsidP="00523429">
      <w:pPr>
        <w:pStyle w:val="Ttulo3"/>
      </w:pPr>
      <w:bookmarkStart w:id="52" w:name="_Toc480377947"/>
      <w:r>
        <w:lastRenderedPageBreak/>
        <w:t xml:space="preserve">Del lado del </w:t>
      </w:r>
      <w:r w:rsidR="00991157">
        <w:t>cliente</w:t>
      </w:r>
      <w:bookmarkEnd w:id="52"/>
    </w:p>
    <w:p w:rsidR="00333D82" w:rsidRDefault="00333D82" w:rsidP="00333D82">
      <w:pPr>
        <w:pStyle w:val="Ttulo4"/>
      </w:pPr>
      <w:r>
        <w:t>Acta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acta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//se ejecuta cuando carga la págica actas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'#txtBuscarProd'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keypress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keyCode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13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buscar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cargarTabla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//busca información de actas y las muestra en pantalla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actas'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actas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actas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actas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"listaActas"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actas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'#listaActas'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'w3-hide'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actas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buscar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terminoBusqueda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"#txtBuscarProd"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terminoBusqueda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</w: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tabla de productos para asignar al acta, línea 36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cargarTablaProducto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terminoBusqueda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tabla de productos para asignar al acta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cargarTablaProducto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terminoBusqueda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'Busqueda global Acta'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terminoBusqueda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toLowerCase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w3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"listaProductos"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'#listaProductos'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añadir productos a un acta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anadirProducto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actaProd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tipo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acta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actaProd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tipo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'De entrega'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switch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tipo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case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'De entrega'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'modalAnadir'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'block'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break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case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'De retiro'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alert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'Muy pronto'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break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//Carga información del detalle del acta y muestra en pantalla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cargarTablaDetalle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cliente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contrato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descripcion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hora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myObject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acta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cliente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cliente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contrato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contrato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descripcion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descripcion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hora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hora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'Detalle Acta'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resultados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BA4FB9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"listaDetalle"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BA4FB9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    w3.displayObject("lblCodigo", productos);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"datosActa"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myObject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$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'#lblCodigo'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'Vista previa'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  $('#lblActa').text(codigo);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'modalVer'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'block'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"Aviso"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 existen productos para mostrar"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"info"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generar el reporte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printDiv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div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divToPrint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newWin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'Print-Window'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'width=100%,height=100%,top=100,left=100'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newWin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newWin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open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newWin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'&lt;html&gt;&lt;head&gt;&lt;style&gt;#in {display:none}&lt;/style&gt;&lt;/head&gt;&lt;body onload="window.print()"&gt;'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divToPrint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innerHTML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'&lt;/body&gt;&lt;/html&gt;'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newWin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setTimeout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newWin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close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BA4FB9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10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actas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guardarActas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"codigo"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tipo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"tipo"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fecha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"fecha"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hora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"hora"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contrato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"contrato"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descripcion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"descripcion"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usuario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codigo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codigo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'Ingrese el código del producto'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tipo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tipo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'Escoja el tipo del producto'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'Escoja la fecha de creación del acta'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hora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hora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'Escoja la hora de creación del acta'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contrato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contrato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'Ingrese el número de contrato'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descripcion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descripcion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'Ingrese una drescripción'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socket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'Guardar acta'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33D82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nota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mensaje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'El acta ha sido generada'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'Bien'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'modalNuevo'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'none'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cargarTabla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BA4FB9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asignar productos en un acta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guardarProductos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serie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serie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serie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acta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acta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'Guardar acta prod'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33D82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nota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mensaje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'El producto ha sido asignado correctamente'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'Bien'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33D8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'modalAnadir'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'none'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cargarTabla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33D82" w:rsidRP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33D8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3D82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'Error'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mensaje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33D82" w:rsidRDefault="00333D82" w:rsidP="00333D8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33D82" w:rsidRDefault="00333D82" w:rsidP="00333D8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D265A" w:rsidRPr="003D265A" w:rsidRDefault="00333D82" w:rsidP="003D265A">
      <w:pPr>
        <w:pStyle w:val="Ttulo4"/>
      </w:pPr>
      <w:r>
        <w:lastRenderedPageBreak/>
        <w:t>Cliente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un cliente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guardarCliente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cedula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A4FB9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A4FB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"cedula"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nombre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apellido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"apellido"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genero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"genero"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estado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"estado"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domicilio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"domicilio"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celular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"celular"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correo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"correo"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fecha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"fecha"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"pais"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ciudad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"ciudad"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direccion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"direccion"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usuario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cedula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cedula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la cedula"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nombre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nombre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los nombres"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apellido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apellido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los apellidos"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genero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genero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el género"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estado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estado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el estado civil"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domicilio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domicilio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el teléfono de domicilio"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celular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celular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el celular"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correo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correo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el correo"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la fecha de nacimiento"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pais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el país"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ciudad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ciudad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la ciudad"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direccion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direccion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la dirección"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socket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'Guardar cliente'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D26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mensaje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'El cliente ha sido guardado'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'Bien'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mensaje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"success"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'id01'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display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'none'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géneros de la base de datos y mostrarlos en un combobox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cargarGeneros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generos'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generos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data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'&lt;option value=""&gt;Seleccionar género...&lt;/option&gt;'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cb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'#genero'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generos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lvl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generos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i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nombre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'&lt;option name="'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'&lt;/option&gt;'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cb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html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data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estados de la base de datos y mostrarlos en un combobox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cargarEstados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estados'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estados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data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'&lt;option value=""&gt;Seleccionar estado civil...&lt;/option&gt;'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'#estado'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estados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lvl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estados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i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nombre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'&lt;option name="'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lvl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'&lt;/option&gt;'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cb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html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data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eliminar un cliente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eliminarCliente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cedula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BA4FB9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BA4FB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BA4FB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title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"Está seguro?"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 se podra recuperar el cliente una vez borrado"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"warning"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showCancelButton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confirmButtonColor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"#DD6B55"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confirmButtonText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"Si, eliminar!"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cancelButtonText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"No, cancelar!"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closeOnConfirm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closeOnCancel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isConfirm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isConfirm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'Borrar cliente'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cedula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resultado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error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"Error!"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 se puede eliminar al cliente seleccionado"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"Eliminado!"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"Se ha eliminado correctamente al cliente con la cédula: "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cedula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    cargarTabla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"Cancelado"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 cliente no ha sido eliminado"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clientes y mostrarlos en una tabla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cargarTabla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'Cargar clientes'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"listaClientes"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'#listaClientes'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'w3-hide'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33D82" w:rsidRPr="00333D82" w:rsidRDefault="003D265A" w:rsidP="003D265A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E1101" w:rsidRDefault="003D265A" w:rsidP="003D265A">
      <w:pPr>
        <w:pStyle w:val="Ttulo4"/>
      </w:pPr>
      <w:r>
        <w:t>Contrato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//Se ejecuta cuando carga la página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$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ready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cargarTabla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//Muestra la lista de contratos de la base de datos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contratos'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contratos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"listaContratos"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contratos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remdeoveClass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'#listaContratos'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un contrato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guardarContrato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"id"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inicio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"inicio"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final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"final"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descripcion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"descripcion"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cliente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"cliente"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usuario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id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id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la cantidad"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inicio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inicio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 numero de serie"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los meses de garantíá del producto"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descripcion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descripcion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el año de fabricación del producto"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cliente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cliente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una observación del producto"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socket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'Guardar contrato'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3D26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nota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mensaje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'El contrato ha sido registrado'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swal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'Bien'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3D26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'modalNuevo'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'none'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cargarTabla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3D265A" w:rsidRP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D26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D26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'Error'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mensaje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"error"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D265A" w:rsidRDefault="003D265A" w:rsidP="003D265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D265A" w:rsidRDefault="003D265A" w:rsidP="003D265A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D265A" w:rsidRDefault="003D265A" w:rsidP="003D265A">
      <w:pPr>
        <w:pStyle w:val="Ttulo4"/>
      </w:pPr>
      <w:r>
        <w:t>Producto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socket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almacenes de la base de datos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ubicacion'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data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'&lt;option value=""&gt;Seleccionar una ubicación...&lt;/option&gt;'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'#ubicacion'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ubicacion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i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nombre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i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label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'&lt;option name="'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codigo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'"&gt;'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nombre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'&lt;/option&gt;'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html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"chosen:updated"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'#ubicacion'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'change'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ubicacion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this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cargarTablaUbicacion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ubicacion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console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log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"Seleccione ubicación"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categorías de la base de datos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cargarCategoria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'Cargar categoria'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'cbxCategoria'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'cbxCategoria2'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categoria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'#cbxCategoria'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'change'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'#load'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categoria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categoria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cargarTablaCategoria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categoria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console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log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"Seleccione categoria"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marcas de la base de datos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cargarMarca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marca'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marcas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"cbxMarca"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marcas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"cbxMarca2"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marcas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$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'#cbxMarca'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on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'change'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marca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cargarTablaMarca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marca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console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log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"Seleccione categoria"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la lista de proveedores de la base de datos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cargarProveedor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proveedor'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proovedores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"txtProveedor"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proovedores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cargar el detalle del producto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cargarTablaDetalle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cantidad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myObject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codigo2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cantidad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cantidad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'Detalle'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"listaDetalle"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'modalVer'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'block'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"datosActa"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productos que ingresaron una determinada fecha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buscarFecha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fechaInicio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'#inicio'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fechaFin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'#fin'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rango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[{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inicio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fechaInicio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fin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fechaFin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}];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'#mensaje'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"Mostrando: Del: "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fechaInicio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 al: "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fechaFin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fecha'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rango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JSONToCSVConvertor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"Del: "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fechaInicio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 al: "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fechaFin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true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un producto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buscar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terminoBusqueda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"#txtBuscar"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terminoBusqueda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cargarTabla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terminoBusqueda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que muestra la lista de usuarios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terminoBusqueda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'Busqueda global'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terminoBusqueda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toLowerCase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'#mensaje'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 registros encontrados de busqueda: 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terminoBusqueda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"listaProductos"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productos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productos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'#listaProductos'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'w3-hide'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'#cargando'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'w3-hide'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y cargar productos por categoría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cargarTablaCategoria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categoria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'Productos'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categoria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'#mensaje'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 registros encontrados de categoría: 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categoria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"listaProductos"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'#listaProductos'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addClass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w3_close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y cargar productos por almacen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tabla ubicacion'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'#mensaje'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 registros encontrados en almacen: 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"listaProductos"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'#listaProductos'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addClass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w3_close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buscar y cargar productos por marca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cargarTablaMarca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 document.getElementById('modalCargando').style.display = 'block';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removeClass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'#cargando'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'w3-hide'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'Cargar tabla marca'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json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'#mensaje'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 registros encontrados en marca: 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+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almacen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displayObject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"listaProductos"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productos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length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&gt;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removeClass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'#listaProductos'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w3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addClass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'#cargando'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'w3-hide'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w3_close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un producto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guardarProducto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alert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"codigo"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nombre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categoria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"cbxCategoria2"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marca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"cbxMarca2"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usuario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codigo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codigo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el código"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nombre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nombre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 nombre"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categoria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categoria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la categoría"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marca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marca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la categoría"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socket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emit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'Guardar producto'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[</w:t>
      </w:r>
      <w:r w:rsidRPr="00E40F5A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0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].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mensaje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mensaje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'El producto ha sido registrado'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'Bien'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'modalNuevo'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style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display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'none'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cargarTabla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'Error'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mensaje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8000"/>
          <w:sz w:val="20"/>
          <w:szCs w:val="20"/>
          <w:highlight w:val="white"/>
          <w:lang w:val="es-ES"/>
        </w:rPr>
        <w:t>//Método para guardar un artículo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function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guardarArticulo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opcion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'input[name="opcion"]:checked'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opcion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'lotes'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serie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'S/N'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'#lblCodigo'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cantidad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"txtCantidad"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usuario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meses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"txtMeses"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anio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"txtAnio"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observacion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"txtObservacion"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peso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"txtPeso"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fecha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"txtFecha"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    ubicacion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"cbxAlmacen2"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proveedor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"txtProveedor"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cantidad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cantidad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"Ingrese la cantidad"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 numero de serie"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meses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meses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los meses de garantíá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anio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anio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el año de fabricación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observacion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observacion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una observación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peso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peso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el peso"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la fecha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ubicacion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ubicacion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la ubicación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proveedor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proveedor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el proveedor del producto"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cantidad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'Guardar articulo'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rows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'modalAnadir'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display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'none'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 artículo ha sido registrado satisfactoriamente"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cargarTabla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 artículo ya existe"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opcion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'individual'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serie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"txtSerie"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codigo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$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'#lblCodigo'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text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cantidad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"txtCantidad"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usuario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"nombreUsuario"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meses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"txtMeses"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anio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"txtAnio"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observacion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"txtObservacion"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peso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"txtPeso"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fecha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"txtFecha"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ubicacion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"cbxAlmacen2"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proveedor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: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S"/>
        </w:rPr>
        <w:t>document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getElementById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"txtProveedor"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value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};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serie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serie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E40F5A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 numero de serie"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40F5A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E40F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E63096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40F5A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lastRenderedPageBreak/>
        <w:t xml:space="preserve">       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meses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meses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E63096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E6309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los meses de garantíá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anio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anio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el año de fabricación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observacion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observacion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una observación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peso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peso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el peso"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fecha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"Inserte la fecha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ubicacion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ubicacion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la ubicación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if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proveedor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''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||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proveedor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==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"Escoja el proveedor del producto"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socket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'Guardar articulo'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rows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document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getElementById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'modalAnadir'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style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display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'none'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 artículo ha sido registrado satisfactoriamente"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"success"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cargarTabla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datos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}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else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{</w:t>
      </w: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7778CD" w:rsidRP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    swal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"El artículo ya existe"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7778CD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"error"</w:t>
      </w:r>
      <w:r w:rsidRPr="007778C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778CD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778CD" w:rsidRDefault="007778CD" w:rsidP="007778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3D265A" w:rsidRDefault="007778CD" w:rsidP="007778CD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E64A40" w:rsidRDefault="00E64A40" w:rsidP="007778CD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E64A40" w:rsidRDefault="00E64A40" w:rsidP="00E64A40">
      <w:pPr>
        <w:pStyle w:val="Ttulo3"/>
      </w:pPr>
      <w:bookmarkStart w:id="53" w:name="_Disparadores_base_de"/>
      <w:bookmarkStart w:id="54" w:name="_Toc480377948"/>
      <w:bookmarkEnd w:id="53"/>
      <w:r>
        <w:t>Disparadores base de datos</w:t>
      </w:r>
      <w:bookmarkEnd w:id="54"/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`tipo_evento`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`hora_evento`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`nombre_tabla`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`valor_anterior`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`valor_nuevo`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`ip_usuario`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'acta'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id_acta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`clienteInsert`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`clienteInsert`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`cliente`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`tipo_evento`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`hora_evento`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`nombre_tabla`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`valor_anterior`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`valor_nuevo`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`ip_usuario`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'cliente'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idPersona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lastRenderedPageBreak/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`contratoInsert`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`contratoInsert`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`contrato`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`tipo_evento`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`hora_evento`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`nombre_tabla`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`valor_anterior`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`valor_nuevo`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`ip_usuario`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'contrato'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id_contrato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`modeloInsert`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`modeloInsert`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`modelo`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`tipo_evento`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`hora_evento`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`nombre_tabla`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`valor_anterior`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`valor_nuevo`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`ip_usuario`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usuario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</w:p>
    <w:p w:rsidR="00E64A40" w:rsidRPr="006B58A9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B5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'modelo'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E64A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new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codigo_modelo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E64A40" w:rsidRP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</w: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  <w:t>IP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(),</w:t>
      </w:r>
      <w:r w:rsidRPr="00E64A4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new</w:t>
      </w:r>
      <w:r w:rsidRPr="00E64A4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.</w:t>
      </w: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>usuario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64A40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`productoInsertt`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`productoInsertt`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`tipo_evento`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`hora_evento`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`nombre_tabla`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`valor_anterior`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`valor_nuevo`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`ip_usuario`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'producto'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serie_producto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`producto`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`tipo_evento`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`hora_evento`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`nombre_tabla`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`valor_anterior`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`valor_nuevo`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`ip_usuario`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'INSERT'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'producto'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serie_producto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E64A40" w:rsidRDefault="00E64A40" w:rsidP="00E64A4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E64A40" w:rsidRDefault="00E64A40" w:rsidP="00E64A40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A0E39" w:rsidRDefault="00AA0E39" w:rsidP="00E64A40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:rsidR="00AA0E39" w:rsidRDefault="00AA0E39" w:rsidP="00AA0E39">
      <w:pPr>
        <w:pStyle w:val="Ttulo3"/>
      </w:pPr>
      <w:r>
        <w:lastRenderedPageBreak/>
        <w:t xml:space="preserve">Auditoria de la base de datos </w:t>
      </w:r>
    </w:p>
    <w:p w:rsidR="00AA0E39" w:rsidRDefault="00AA0E39" w:rsidP="00AA0E39">
      <w:r>
        <w:t>Para guardar los eventos que se producen en la base de datos se ocupa la tabla “evento” que tiene los siguientes campos:</w:t>
      </w:r>
    </w:p>
    <w:p w:rsidR="00AA0E39" w:rsidRPr="00CE5B30" w:rsidRDefault="00AA0E39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Id_evento</w:t>
      </w:r>
      <w:r w:rsidR="003E0A98" w:rsidRPr="003E0A98">
        <w:rPr>
          <w:b/>
        </w:rPr>
        <w:t>:</w:t>
      </w:r>
      <w:r w:rsidR="003E0A98">
        <w:t xml:space="preserve"> código único de la tabla evento</w:t>
      </w:r>
    </w:p>
    <w:p w:rsidR="00AA0E39" w:rsidRDefault="00AA0E39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Tipo_evento</w:t>
      </w:r>
      <w:r w:rsidR="003E0A98" w:rsidRPr="003E0A98">
        <w:rPr>
          <w:b/>
        </w:rPr>
        <w:t>:</w:t>
      </w:r>
      <w:r w:rsidR="003E0A98">
        <w:t xml:space="preserve"> tipo del evento (insert, update, delete)</w:t>
      </w:r>
    </w:p>
    <w:p w:rsidR="00AA0E39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Hora_evento:</w:t>
      </w:r>
      <w:r>
        <w:t xml:space="preserve"> fecha y hora que se produce el evento</w:t>
      </w:r>
    </w:p>
    <w:p w:rsidR="003E0A98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Nombre_tabla:</w:t>
      </w:r>
      <w:r>
        <w:t xml:space="preserve"> nombre de la tabla afectada</w:t>
      </w:r>
    </w:p>
    <w:p w:rsidR="003E0A98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Valor_anterior:</w:t>
      </w:r>
      <w:r>
        <w:t xml:space="preserve"> en caso de update y delete</w:t>
      </w:r>
    </w:p>
    <w:p w:rsidR="003E0A98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Valor_nuevo:</w:t>
      </w:r>
      <w:r>
        <w:t xml:space="preserve"> en caso de insert</w:t>
      </w:r>
    </w:p>
    <w:p w:rsidR="003E0A98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Ip_usuario:</w:t>
      </w:r>
      <w:r>
        <w:t xml:space="preserve"> ip del usuario que realizó la acción </w:t>
      </w:r>
    </w:p>
    <w:p w:rsidR="003E0A98" w:rsidRDefault="003E0A98" w:rsidP="00FE6648">
      <w:pPr>
        <w:pStyle w:val="Prrafodelista"/>
        <w:numPr>
          <w:ilvl w:val="0"/>
          <w:numId w:val="11"/>
        </w:numPr>
        <w:spacing w:line="276" w:lineRule="auto"/>
      </w:pPr>
      <w:r w:rsidRPr="003E0A98">
        <w:rPr>
          <w:b/>
        </w:rPr>
        <w:t>Usuario:</w:t>
      </w:r>
      <w:r>
        <w:t xml:space="preserve"> nombre del usuario que realizó la acción</w:t>
      </w:r>
      <w:bookmarkStart w:id="55" w:name="_GoBack"/>
      <w:bookmarkEnd w:id="55"/>
    </w:p>
    <w:p w:rsidR="003E0A98" w:rsidRDefault="003E0A98" w:rsidP="003E0A98">
      <w:pPr>
        <w:spacing w:line="276" w:lineRule="auto"/>
      </w:pPr>
      <w:r>
        <w:t xml:space="preserve">A </w:t>
      </w:r>
      <w:r w:rsidR="00F7601A">
        <w:t>continuación,</w:t>
      </w:r>
      <w:r>
        <w:t xml:space="preserve"> se presenta la estructura de la tabla “evento”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`evento` 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3E0A98" w:rsidRPr="006B58A9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`id_evento`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int</w:t>
      </w:r>
      <w:r w:rsidRPr="006B5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6B58A9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255</w:t>
      </w:r>
      <w:r w:rsidRPr="006B5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NOT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AUTO_INCREMENT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'Clave única de la tabla evento'</w:t>
      </w:r>
      <w:r w:rsidRPr="006B5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`tipo_evento`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15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'Tipo del evento'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6B58A9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`hora_evento`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datetime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6B58A9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6B58A9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'Hora del evento'</w:t>
      </w:r>
      <w:r w:rsidRPr="006B5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`nombre_tabla`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255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'Nombre de la tabla afectada'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`valor_anterior`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255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'Valor afectado(si existe)'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`valor_nuevo`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255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'Nuevo valor'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`ip_usuario`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30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'Ip donde se realizó la acción'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`usuario`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varchar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(</w:t>
      </w:r>
      <w:r w:rsidRPr="003E0A98">
        <w:rPr>
          <w:rFonts w:ascii="Courier New" w:hAnsi="Courier New" w:cs="Courier New"/>
          <w:color w:val="FF8000"/>
          <w:sz w:val="20"/>
          <w:szCs w:val="20"/>
          <w:highlight w:val="white"/>
          <w:lang w:val="es-ES"/>
        </w:rPr>
        <w:t>50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NULL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S"/>
        </w:rPr>
        <w:t>COMMENT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</w:t>
      </w:r>
      <w:r w:rsidRPr="003E0A98">
        <w:rPr>
          <w:rFonts w:ascii="Courier New" w:hAnsi="Courier New" w:cs="Courier New"/>
          <w:color w:val="808080"/>
          <w:sz w:val="20"/>
          <w:szCs w:val="20"/>
          <w:highlight w:val="white"/>
          <w:lang w:val="es-ES"/>
        </w:rPr>
        <w:t>'Nombre del usuario que realizó la acción'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S"/>
        </w:rPr>
        <w:t>,</w:t>
      </w:r>
    </w:p>
    <w:p w:rsidR="003E0A98" w:rsidRPr="003E0A98" w:rsidRDefault="003E0A98" w:rsidP="003E0A98">
      <w:pPr>
        <w:autoSpaceDE w:val="0"/>
        <w:autoSpaceDN w:val="0"/>
        <w:adjustRightInd w:val="0"/>
        <w:spacing w:after="0" w:line="240" w:lineRule="auto"/>
        <w:ind w:left="36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s-ES"/>
        </w:rPr>
        <w:t xml:space="preserve"> 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`id_evento`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3E0A98" w:rsidRDefault="003E0A98" w:rsidP="003E0A98">
      <w:pPr>
        <w:spacing w:line="276" w:lineRule="auto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ENGINE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InnoDB AUTO_INCREMENT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E0A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CHARSET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E0A9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latin1</w:t>
      </w:r>
      <w:r w:rsidRPr="003E0A9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601A" w:rsidRDefault="00F7601A" w:rsidP="00F7601A">
      <w:pPr>
        <w:rPr>
          <w:lang w:val="es-ES"/>
        </w:rPr>
      </w:pPr>
      <w:r w:rsidRPr="00F7601A">
        <w:rPr>
          <w:lang w:val="es-ES"/>
        </w:rPr>
        <w:t xml:space="preserve">Cuando se produce un evento se ejecutan </w:t>
      </w:r>
      <w:r w:rsidR="006B58A9" w:rsidRPr="00F7601A">
        <w:rPr>
          <w:lang w:val="es-ES"/>
        </w:rPr>
        <w:t>automáticamente</w:t>
      </w:r>
      <w:r w:rsidRPr="00F7601A">
        <w:rPr>
          <w:lang w:val="es-ES"/>
        </w:rPr>
        <w:t xml:space="preserve"> disparadores </w:t>
      </w:r>
      <w:r>
        <w:rPr>
          <w:lang w:val="es-ES"/>
        </w:rPr>
        <w:t>almacenados en la base de datos.</w:t>
      </w:r>
    </w:p>
    <w:p w:rsidR="00F7601A" w:rsidRDefault="00F7601A" w:rsidP="00F7601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EXISTS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`actaInsert`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7601A" w:rsidRDefault="00F7601A" w:rsidP="00F7601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DELIMITER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;;</w:t>
      </w:r>
    </w:p>
    <w:p w:rsidR="00F7601A" w:rsidRPr="00F7601A" w:rsidRDefault="00F7601A" w:rsidP="00F7601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`actaInsert`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`acta`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ROW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7601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US"/>
        </w:rPr>
        <w:t>INSERT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F7601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US"/>
        </w:rPr>
        <w:t>INTO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`evento` 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(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`tipo_evento`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`hora_evento`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`nombre_tabla`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`valor_anterior`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`valor_nuevo`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`ip_usuario`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usuario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)</w:t>
      </w:r>
    </w:p>
    <w:p w:rsidR="00F7601A" w:rsidRPr="00AB1799" w:rsidRDefault="00F7601A" w:rsidP="00AB179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</w:pPr>
      <w:r w:rsidRPr="00F7601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US"/>
        </w:rPr>
        <w:t>VALUES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(</w:t>
      </w:r>
      <w:r w:rsidRPr="00F7601A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'INSERT'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NOW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(),</w:t>
      </w:r>
      <w:r w:rsidRPr="00F7601A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'acta'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808080"/>
          <w:sz w:val="20"/>
          <w:szCs w:val="20"/>
          <w:highlight w:val="yellow"/>
          <w:lang w:val="en-US"/>
        </w:rPr>
        <w:t>''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US"/>
        </w:rPr>
        <w:t>new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.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id_acta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,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IP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(),</w:t>
      </w:r>
      <w:r w:rsidRPr="00F7601A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US"/>
        </w:rPr>
        <w:t>new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.</w:t>
      </w:r>
      <w:r w:rsidRPr="00F7601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id_usuario</w:t>
      </w:r>
      <w:r w:rsidRPr="00F7601A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  <w:lang w:val="en-US"/>
        </w:rPr>
        <w:t>)</w:t>
      </w:r>
    </w:p>
    <w:p w:rsidR="00AB1799" w:rsidRPr="00F7601A" w:rsidRDefault="00F7601A" w:rsidP="00F7601A">
      <w:pPr>
        <w:rPr>
          <w:lang w:val="es-ES"/>
        </w:rPr>
      </w:pPr>
      <w:r w:rsidRPr="00F7601A">
        <w:rPr>
          <w:lang w:val="es-ES"/>
        </w:rPr>
        <w:t xml:space="preserve">En el ejemplo se </w:t>
      </w:r>
      <w:r>
        <w:rPr>
          <w:lang w:val="es-ES"/>
        </w:rPr>
        <w:t>muestra</w:t>
      </w:r>
      <w:r w:rsidRPr="00F7601A">
        <w:rPr>
          <w:lang w:val="es-ES"/>
        </w:rPr>
        <w:t xml:space="preserve"> el disparador cuando se inserta datos en la tabla </w:t>
      </w:r>
      <w:r>
        <w:rPr>
          <w:lang w:val="es-ES"/>
        </w:rPr>
        <w:t>“acta”, en el código subrayado de amarillo se observa la inserción en la tabla “evento”.</w:t>
      </w:r>
      <w:r w:rsidR="00AB1799">
        <w:rPr>
          <w:lang w:val="es-ES"/>
        </w:rPr>
        <w:t xml:space="preserve">  Para ver la lista completa de disparadores seguir el siguiente enlace, </w:t>
      </w:r>
      <w:hyperlink w:anchor="_Disparadores_base_de" w:history="1">
        <w:r w:rsidR="00AB1799" w:rsidRPr="00AB1799">
          <w:rPr>
            <w:rStyle w:val="Hipervnculo"/>
            <w:lang w:val="es-ES"/>
          </w:rPr>
          <w:t>Disparadores</w:t>
        </w:r>
      </w:hyperlink>
      <w:r w:rsidR="00AB1799">
        <w:rPr>
          <w:lang w:val="es-ES"/>
        </w:rPr>
        <w:t>.</w:t>
      </w:r>
    </w:p>
    <w:sectPr w:rsidR="00AB1799" w:rsidRPr="00F7601A" w:rsidSect="00D51268">
      <w:footerReference w:type="default" r:id="rId21"/>
      <w:footerReference w:type="first" r:id="rId22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0E7" w:rsidRDefault="003810E7" w:rsidP="008E39A0">
      <w:pPr>
        <w:spacing w:after="0" w:line="240" w:lineRule="auto"/>
      </w:pPr>
      <w:r>
        <w:separator/>
      </w:r>
    </w:p>
  </w:endnote>
  <w:endnote w:type="continuationSeparator" w:id="0">
    <w:p w:rsidR="003810E7" w:rsidRDefault="003810E7" w:rsidP="008E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AA0E39" w:rsidRDefault="00AA0E39">
        <w:pPr>
          <w:pStyle w:val="Piedepgina"/>
          <w:rPr>
            <w:noProof/>
          </w:rPr>
        </w:pPr>
        <w:r w:rsidRPr="008B5E6B">
          <w:rPr>
            <w:rStyle w:val="pieCar"/>
            <w:sz w:val="22"/>
          </w:rPr>
          <w:t xml:space="preserve">Cineto Telecomunicaciones S.A.       La Pinta 236 y la Rábida.     Teléfono: 025100528    Quito- Ecuador      </w:t>
        </w:r>
        <w:r w:rsidRPr="008B5E6B">
          <w:rPr>
            <w:rStyle w:val="pieCar"/>
            <w:sz w:val="22"/>
          </w:rPr>
          <w:fldChar w:fldCharType="begin"/>
        </w:r>
        <w:r w:rsidRPr="008B5E6B">
          <w:rPr>
            <w:rStyle w:val="pieCar"/>
            <w:sz w:val="22"/>
          </w:rPr>
          <w:instrText>PAGE   \* MERGEFORMAT</w:instrText>
        </w:r>
        <w:r w:rsidRPr="008B5E6B">
          <w:rPr>
            <w:rStyle w:val="pieCar"/>
            <w:sz w:val="22"/>
          </w:rPr>
          <w:fldChar w:fldCharType="separate"/>
        </w:r>
        <w:r w:rsidR="006B58A9" w:rsidRPr="006B58A9">
          <w:rPr>
            <w:rStyle w:val="pieCar"/>
            <w:sz w:val="22"/>
            <w:lang w:val="es-ES"/>
          </w:rPr>
          <w:t>30</w:t>
        </w:r>
        <w:r w:rsidRPr="008B5E6B">
          <w:rPr>
            <w:rStyle w:val="pieCar"/>
            <w:sz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E39" w:rsidRDefault="00AA0E39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0E7" w:rsidRDefault="003810E7" w:rsidP="008E39A0">
      <w:pPr>
        <w:spacing w:after="0" w:line="240" w:lineRule="auto"/>
      </w:pPr>
      <w:r>
        <w:separator/>
      </w:r>
    </w:p>
  </w:footnote>
  <w:footnote w:type="continuationSeparator" w:id="0">
    <w:p w:rsidR="003810E7" w:rsidRDefault="003810E7" w:rsidP="008E39A0">
      <w:pPr>
        <w:spacing w:after="0" w:line="240" w:lineRule="auto"/>
      </w:pPr>
      <w:r>
        <w:continuationSeparator/>
      </w:r>
    </w:p>
  </w:footnote>
  <w:footnote w:id="1">
    <w:p w:rsidR="00AA0E39" w:rsidRDefault="00AA0E3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645F06">
          <w:rPr>
            <w:rStyle w:val="Hipervnculo"/>
            <w:noProof/>
            <w:lang w:val="es-ES"/>
          </w:rPr>
          <w:t>https://es.wikipedia.org/wiki/MariaDB</w:t>
        </w:r>
      </w:hyperlink>
      <w:r>
        <w:rPr>
          <w:noProof/>
          <w:lang w:val="es-ES"/>
        </w:rPr>
        <w:t xml:space="preserve"> </w:t>
      </w:r>
    </w:p>
  </w:footnote>
  <w:footnote w:id="2">
    <w:p w:rsidR="00AA0E39" w:rsidRPr="00834BA2" w:rsidRDefault="00AA0E3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2" w:history="1">
        <w:r w:rsidRPr="00B20F27">
          <w:rPr>
            <w:rStyle w:val="Hipervnculo"/>
          </w:rPr>
          <w:t>https://nodejs.org/es/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.5pt;height:3pt" o:bullet="t">
        <v:imagedata r:id="rId1" o:title="cinetps"/>
      </v:shape>
    </w:pict>
  </w:numPicBullet>
  <w:abstractNum w:abstractNumId="0" w15:restartNumberingAfterBreak="0">
    <w:nsid w:val="16EC001D"/>
    <w:multiLevelType w:val="hybridMultilevel"/>
    <w:tmpl w:val="029C85F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E01172"/>
    <w:multiLevelType w:val="hybridMultilevel"/>
    <w:tmpl w:val="09543A5A"/>
    <w:lvl w:ilvl="0" w:tplc="289EB0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27274"/>
    <w:multiLevelType w:val="multilevel"/>
    <w:tmpl w:val="1220CC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C83007"/>
    <w:multiLevelType w:val="hybridMultilevel"/>
    <w:tmpl w:val="F62A5EF2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E97B09"/>
    <w:multiLevelType w:val="hybridMultilevel"/>
    <w:tmpl w:val="60E4945C"/>
    <w:lvl w:ilvl="0" w:tplc="30F2077C">
      <w:start w:val="1"/>
      <w:numFmt w:val="decimal"/>
      <w:pStyle w:val="Prrafodelista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C061FE1"/>
    <w:multiLevelType w:val="hybridMultilevel"/>
    <w:tmpl w:val="299CC5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6C2F"/>
    <w:multiLevelType w:val="hybridMultilevel"/>
    <w:tmpl w:val="32428B4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8B13FC"/>
    <w:multiLevelType w:val="hybridMultilevel"/>
    <w:tmpl w:val="32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A0"/>
    <w:rsid w:val="0000149B"/>
    <w:rsid w:val="00012511"/>
    <w:rsid w:val="000538A6"/>
    <w:rsid w:val="000628D8"/>
    <w:rsid w:val="00065252"/>
    <w:rsid w:val="00075309"/>
    <w:rsid w:val="0008507A"/>
    <w:rsid w:val="000973DC"/>
    <w:rsid w:val="000A34EF"/>
    <w:rsid w:val="000A701C"/>
    <w:rsid w:val="000B45E7"/>
    <w:rsid w:val="000C445E"/>
    <w:rsid w:val="000D3190"/>
    <w:rsid w:val="000E06D4"/>
    <w:rsid w:val="000F1FA6"/>
    <w:rsid w:val="000F542D"/>
    <w:rsid w:val="000F7DAD"/>
    <w:rsid w:val="00124F98"/>
    <w:rsid w:val="001250F9"/>
    <w:rsid w:val="0015149F"/>
    <w:rsid w:val="00154B15"/>
    <w:rsid w:val="00156A31"/>
    <w:rsid w:val="001663F5"/>
    <w:rsid w:val="001774FF"/>
    <w:rsid w:val="001B5FE6"/>
    <w:rsid w:val="001C3117"/>
    <w:rsid w:val="001C7790"/>
    <w:rsid w:val="001F3638"/>
    <w:rsid w:val="002003E6"/>
    <w:rsid w:val="00204E80"/>
    <w:rsid w:val="0021166E"/>
    <w:rsid w:val="00217EA6"/>
    <w:rsid w:val="002259CD"/>
    <w:rsid w:val="002340F9"/>
    <w:rsid w:val="00243770"/>
    <w:rsid w:val="00247273"/>
    <w:rsid w:val="0026047E"/>
    <w:rsid w:val="00261A82"/>
    <w:rsid w:val="00263CC9"/>
    <w:rsid w:val="0027632F"/>
    <w:rsid w:val="002801E6"/>
    <w:rsid w:val="002830C4"/>
    <w:rsid w:val="002861F4"/>
    <w:rsid w:val="00293AC0"/>
    <w:rsid w:val="002B1EE4"/>
    <w:rsid w:val="002C19BD"/>
    <w:rsid w:val="002C5EB6"/>
    <w:rsid w:val="002D7335"/>
    <w:rsid w:val="002E115F"/>
    <w:rsid w:val="002E26AE"/>
    <w:rsid w:val="002E3FA0"/>
    <w:rsid w:val="002E4A90"/>
    <w:rsid w:val="002E7E37"/>
    <w:rsid w:val="002F2F14"/>
    <w:rsid w:val="0031020C"/>
    <w:rsid w:val="00321A75"/>
    <w:rsid w:val="00333D82"/>
    <w:rsid w:val="0033628C"/>
    <w:rsid w:val="00337D5A"/>
    <w:rsid w:val="00345150"/>
    <w:rsid w:val="003810E7"/>
    <w:rsid w:val="00392B68"/>
    <w:rsid w:val="003935CD"/>
    <w:rsid w:val="003B03F7"/>
    <w:rsid w:val="003B2397"/>
    <w:rsid w:val="003B37B8"/>
    <w:rsid w:val="003D09ED"/>
    <w:rsid w:val="003D265A"/>
    <w:rsid w:val="003D6F21"/>
    <w:rsid w:val="003E0A98"/>
    <w:rsid w:val="003E1101"/>
    <w:rsid w:val="003E3DB6"/>
    <w:rsid w:val="003F3ABA"/>
    <w:rsid w:val="00401F54"/>
    <w:rsid w:val="00427252"/>
    <w:rsid w:val="0044676B"/>
    <w:rsid w:val="00451815"/>
    <w:rsid w:val="00451B4B"/>
    <w:rsid w:val="0045480E"/>
    <w:rsid w:val="00481C27"/>
    <w:rsid w:val="004876E9"/>
    <w:rsid w:val="00493C53"/>
    <w:rsid w:val="004D26BC"/>
    <w:rsid w:val="004E0768"/>
    <w:rsid w:val="004E6309"/>
    <w:rsid w:val="004F162C"/>
    <w:rsid w:val="004F5083"/>
    <w:rsid w:val="00501C7C"/>
    <w:rsid w:val="00501D69"/>
    <w:rsid w:val="00523429"/>
    <w:rsid w:val="00531BC4"/>
    <w:rsid w:val="00550A8F"/>
    <w:rsid w:val="00552E14"/>
    <w:rsid w:val="005923A8"/>
    <w:rsid w:val="005A17A9"/>
    <w:rsid w:val="005A2825"/>
    <w:rsid w:val="005C690C"/>
    <w:rsid w:val="005E2B99"/>
    <w:rsid w:val="005E7202"/>
    <w:rsid w:val="005F3EDC"/>
    <w:rsid w:val="005F40F5"/>
    <w:rsid w:val="005F57B5"/>
    <w:rsid w:val="005F6427"/>
    <w:rsid w:val="0060628E"/>
    <w:rsid w:val="0060633A"/>
    <w:rsid w:val="006103DA"/>
    <w:rsid w:val="00611112"/>
    <w:rsid w:val="00634D49"/>
    <w:rsid w:val="00640526"/>
    <w:rsid w:val="006424E2"/>
    <w:rsid w:val="006513A0"/>
    <w:rsid w:val="0065451C"/>
    <w:rsid w:val="00662672"/>
    <w:rsid w:val="006838C2"/>
    <w:rsid w:val="00691E2B"/>
    <w:rsid w:val="006B0044"/>
    <w:rsid w:val="006B323C"/>
    <w:rsid w:val="006B58A9"/>
    <w:rsid w:val="006D0F2F"/>
    <w:rsid w:val="006E23CA"/>
    <w:rsid w:val="006E591E"/>
    <w:rsid w:val="006F13DA"/>
    <w:rsid w:val="006F1545"/>
    <w:rsid w:val="00706EE5"/>
    <w:rsid w:val="0071015A"/>
    <w:rsid w:val="007178AA"/>
    <w:rsid w:val="00757AB8"/>
    <w:rsid w:val="0076361C"/>
    <w:rsid w:val="007714E5"/>
    <w:rsid w:val="007778CD"/>
    <w:rsid w:val="00786D1C"/>
    <w:rsid w:val="007A3E3F"/>
    <w:rsid w:val="007A64F6"/>
    <w:rsid w:val="007B1137"/>
    <w:rsid w:val="007B522F"/>
    <w:rsid w:val="007C0605"/>
    <w:rsid w:val="007E2AB3"/>
    <w:rsid w:val="007F0843"/>
    <w:rsid w:val="00822B5C"/>
    <w:rsid w:val="008239E1"/>
    <w:rsid w:val="00825642"/>
    <w:rsid w:val="00834BA2"/>
    <w:rsid w:val="00844DD5"/>
    <w:rsid w:val="00854F59"/>
    <w:rsid w:val="008734CF"/>
    <w:rsid w:val="00880F8D"/>
    <w:rsid w:val="008871EE"/>
    <w:rsid w:val="008A114F"/>
    <w:rsid w:val="008A1F3D"/>
    <w:rsid w:val="008A533C"/>
    <w:rsid w:val="008B2AFC"/>
    <w:rsid w:val="008B4CAD"/>
    <w:rsid w:val="008B5E6B"/>
    <w:rsid w:val="008C1E65"/>
    <w:rsid w:val="008C55FA"/>
    <w:rsid w:val="008D1A26"/>
    <w:rsid w:val="008E112A"/>
    <w:rsid w:val="008E39A0"/>
    <w:rsid w:val="00900B65"/>
    <w:rsid w:val="009160F3"/>
    <w:rsid w:val="0091636F"/>
    <w:rsid w:val="0094117D"/>
    <w:rsid w:val="009420B5"/>
    <w:rsid w:val="009558CF"/>
    <w:rsid w:val="00975A68"/>
    <w:rsid w:val="00986FF5"/>
    <w:rsid w:val="00991157"/>
    <w:rsid w:val="009A14B4"/>
    <w:rsid w:val="009A7DAF"/>
    <w:rsid w:val="009B03EA"/>
    <w:rsid w:val="009D4A3B"/>
    <w:rsid w:val="009D6046"/>
    <w:rsid w:val="009E6B70"/>
    <w:rsid w:val="009F3EAA"/>
    <w:rsid w:val="00A33335"/>
    <w:rsid w:val="00A362E9"/>
    <w:rsid w:val="00A71EF4"/>
    <w:rsid w:val="00A74C83"/>
    <w:rsid w:val="00A76A43"/>
    <w:rsid w:val="00A86938"/>
    <w:rsid w:val="00A956B1"/>
    <w:rsid w:val="00A977A8"/>
    <w:rsid w:val="00AA0E39"/>
    <w:rsid w:val="00AA3BE4"/>
    <w:rsid w:val="00AB0656"/>
    <w:rsid w:val="00AB1799"/>
    <w:rsid w:val="00AC0C19"/>
    <w:rsid w:val="00AC4D1B"/>
    <w:rsid w:val="00AD10C9"/>
    <w:rsid w:val="00AD64CF"/>
    <w:rsid w:val="00AE454E"/>
    <w:rsid w:val="00AE52D8"/>
    <w:rsid w:val="00AE5F0C"/>
    <w:rsid w:val="00AE6F6D"/>
    <w:rsid w:val="00AF0338"/>
    <w:rsid w:val="00AF04E7"/>
    <w:rsid w:val="00AF1A3B"/>
    <w:rsid w:val="00AF5417"/>
    <w:rsid w:val="00B40B10"/>
    <w:rsid w:val="00B46B0F"/>
    <w:rsid w:val="00B5535F"/>
    <w:rsid w:val="00B572E0"/>
    <w:rsid w:val="00B6460A"/>
    <w:rsid w:val="00B64863"/>
    <w:rsid w:val="00B65183"/>
    <w:rsid w:val="00B71580"/>
    <w:rsid w:val="00B7166F"/>
    <w:rsid w:val="00B73AAE"/>
    <w:rsid w:val="00B92C92"/>
    <w:rsid w:val="00B93452"/>
    <w:rsid w:val="00BA4BC8"/>
    <w:rsid w:val="00BA4FB9"/>
    <w:rsid w:val="00BB6B37"/>
    <w:rsid w:val="00BE6243"/>
    <w:rsid w:val="00BE72C3"/>
    <w:rsid w:val="00BF1AC4"/>
    <w:rsid w:val="00BF73F7"/>
    <w:rsid w:val="00C13CBC"/>
    <w:rsid w:val="00C31201"/>
    <w:rsid w:val="00C360A3"/>
    <w:rsid w:val="00C367D2"/>
    <w:rsid w:val="00C42875"/>
    <w:rsid w:val="00C4727E"/>
    <w:rsid w:val="00C53B8D"/>
    <w:rsid w:val="00C6388F"/>
    <w:rsid w:val="00C70629"/>
    <w:rsid w:val="00C83FE3"/>
    <w:rsid w:val="00C8416D"/>
    <w:rsid w:val="00C9352C"/>
    <w:rsid w:val="00C967B3"/>
    <w:rsid w:val="00CB567E"/>
    <w:rsid w:val="00CB6425"/>
    <w:rsid w:val="00CD13D8"/>
    <w:rsid w:val="00CF3A0C"/>
    <w:rsid w:val="00CF5935"/>
    <w:rsid w:val="00CF718B"/>
    <w:rsid w:val="00D02BE8"/>
    <w:rsid w:val="00D12B18"/>
    <w:rsid w:val="00D15154"/>
    <w:rsid w:val="00D234FB"/>
    <w:rsid w:val="00D33FB8"/>
    <w:rsid w:val="00D344BA"/>
    <w:rsid w:val="00D4149A"/>
    <w:rsid w:val="00D47278"/>
    <w:rsid w:val="00D51268"/>
    <w:rsid w:val="00D55FC8"/>
    <w:rsid w:val="00D66ED8"/>
    <w:rsid w:val="00D73813"/>
    <w:rsid w:val="00D8130B"/>
    <w:rsid w:val="00D83A22"/>
    <w:rsid w:val="00D854B0"/>
    <w:rsid w:val="00DB003D"/>
    <w:rsid w:val="00DD7F3F"/>
    <w:rsid w:val="00DE57BD"/>
    <w:rsid w:val="00DE6034"/>
    <w:rsid w:val="00DF0DD3"/>
    <w:rsid w:val="00E0090E"/>
    <w:rsid w:val="00E00EC7"/>
    <w:rsid w:val="00E010FA"/>
    <w:rsid w:val="00E016A0"/>
    <w:rsid w:val="00E04474"/>
    <w:rsid w:val="00E04AB8"/>
    <w:rsid w:val="00E05ABF"/>
    <w:rsid w:val="00E166AD"/>
    <w:rsid w:val="00E27F9D"/>
    <w:rsid w:val="00E34BD9"/>
    <w:rsid w:val="00E40F5A"/>
    <w:rsid w:val="00E63096"/>
    <w:rsid w:val="00E64A40"/>
    <w:rsid w:val="00E66B04"/>
    <w:rsid w:val="00E731BF"/>
    <w:rsid w:val="00E8207B"/>
    <w:rsid w:val="00E85CE1"/>
    <w:rsid w:val="00E920D7"/>
    <w:rsid w:val="00E92C4B"/>
    <w:rsid w:val="00EA330D"/>
    <w:rsid w:val="00EB2366"/>
    <w:rsid w:val="00EC40C3"/>
    <w:rsid w:val="00EE05E0"/>
    <w:rsid w:val="00EF223F"/>
    <w:rsid w:val="00F03027"/>
    <w:rsid w:val="00F04955"/>
    <w:rsid w:val="00F15FA8"/>
    <w:rsid w:val="00F16CFD"/>
    <w:rsid w:val="00F27D14"/>
    <w:rsid w:val="00F359B6"/>
    <w:rsid w:val="00F65EA4"/>
    <w:rsid w:val="00F70312"/>
    <w:rsid w:val="00F7601A"/>
    <w:rsid w:val="00F822CA"/>
    <w:rsid w:val="00F84AE7"/>
    <w:rsid w:val="00F874F9"/>
    <w:rsid w:val="00FA5FD2"/>
    <w:rsid w:val="00FB0521"/>
    <w:rsid w:val="00FB43E2"/>
    <w:rsid w:val="00FC279F"/>
    <w:rsid w:val="00FC70CF"/>
    <w:rsid w:val="00FD5C2E"/>
    <w:rsid w:val="00FE54C1"/>
    <w:rsid w:val="00FE6648"/>
    <w:rsid w:val="00FF183F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CAA585-609D-44DC-9BFA-260078C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A8"/>
    <w:pPr>
      <w:spacing w:after="200" w:line="360" w:lineRule="auto"/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977A8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4955"/>
    <w:pPr>
      <w:keepNext/>
      <w:keepLines/>
      <w:numPr>
        <w:ilvl w:val="1"/>
        <w:numId w:val="1"/>
      </w:numPr>
      <w:spacing w:before="20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39A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39A0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9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9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9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9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9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9A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8E3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9A0"/>
    <w:rPr>
      <w:rFonts w:ascii="Arial Narrow" w:hAnsi="Arial Narrow"/>
    </w:rPr>
  </w:style>
  <w:style w:type="character" w:customStyle="1" w:styleId="Ttulo1Car">
    <w:name w:val="Título 1 Car"/>
    <w:basedOn w:val="Fuentedeprrafopredeter"/>
    <w:link w:val="Ttulo1"/>
    <w:uiPriority w:val="9"/>
    <w:rsid w:val="00A977A8"/>
    <w:rPr>
      <w:rFonts w:ascii="Arial Narrow" w:eastAsiaTheme="majorEastAsia" w:hAnsi="Arial Narrow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04955"/>
    <w:rPr>
      <w:rFonts w:ascii="Arial Narrow" w:eastAsiaTheme="majorEastAsia" w:hAnsi="Arial Narrow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39A0"/>
    <w:rPr>
      <w:rFonts w:ascii="Arial Narrow" w:eastAsiaTheme="majorEastAsia" w:hAnsi="Arial Narrow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39A0"/>
    <w:rPr>
      <w:rFonts w:ascii="Arial Narrow" w:eastAsiaTheme="majorEastAsia" w:hAnsi="Arial Narrow" w:cstheme="majorBidi"/>
      <w:b/>
      <w:bCs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9A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9A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9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9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2B1EE4"/>
    <w:pPr>
      <w:numPr>
        <w:numId w:val="2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21A75"/>
    <w:pPr>
      <w:spacing w:line="240" w:lineRule="auto"/>
    </w:pPr>
    <w:rPr>
      <w:i/>
      <w:iCs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04AB8"/>
    <w:pPr>
      <w:numPr>
        <w:numId w:val="0"/>
      </w:numPr>
      <w:spacing w:before="240" w:line="259" w:lineRule="auto"/>
      <w:jc w:val="left"/>
      <w:outlineLvl w:val="9"/>
    </w:pPr>
    <w:rPr>
      <w:bCs w:val="0"/>
      <w:sz w:val="32"/>
      <w:szCs w:val="32"/>
      <w:lang w:eastAsia="es-EC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qFormat/>
    <w:rsid w:val="005C690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C690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C690C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5C690C"/>
    <w:pPr>
      <w:spacing w:after="0"/>
    </w:pPr>
  </w:style>
  <w:style w:type="paragraph" w:customStyle="1" w:styleId="pie">
    <w:name w:val="pie"/>
    <w:basedOn w:val="TDC1"/>
    <w:link w:val="pieCar"/>
    <w:qFormat/>
    <w:rsid w:val="008B5E6B"/>
    <w:pPr>
      <w:tabs>
        <w:tab w:val="left" w:pos="440"/>
        <w:tab w:val="right" w:leader="dot" w:pos="8828"/>
      </w:tabs>
    </w:pPr>
    <w:rPr>
      <w:noProof/>
      <w:sz w:val="22"/>
    </w:rPr>
  </w:style>
  <w:style w:type="character" w:customStyle="1" w:styleId="TDC1Car">
    <w:name w:val="TDC 1 Car"/>
    <w:basedOn w:val="Fuentedeprrafopredeter"/>
    <w:link w:val="TDC1"/>
    <w:uiPriority w:val="39"/>
    <w:rsid w:val="008B5E6B"/>
    <w:rPr>
      <w:rFonts w:ascii="Arial Narrow" w:hAnsi="Arial Narrow"/>
      <w:sz w:val="24"/>
    </w:rPr>
  </w:style>
  <w:style w:type="character" w:customStyle="1" w:styleId="pieCar">
    <w:name w:val="pie Car"/>
    <w:basedOn w:val="TDC1Car"/>
    <w:link w:val="pie"/>
    <w:rsid w:val="008B5E6B"/>
    <w:rPr>
      <w:rFonts w:ascii="Arial Narrow" w:hAnsi="Arial Narrow"/>
      <w:noProof/>
      <w:sz w:val="24"/>
    </w:rPr>
  </w:style>
  <w:style w:type="character" w:styleId="Textoennegrita">
    <w:name w:val="Strong"/>
    <w:basedOn w:val="Fuentedeprrafopredeter"/>
    <w:uiPriority w:val="22"/>
    <w:qFormat/>
    <w:rsid w:val="00451815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F1A3B"/>
    <w:pPr>
      <w:spacing w:after="100"/>
      <w:ind w:left="480"/>
    </w:pPr>
  </w:style>
  <w:style w:type="paragraph" w:styleId="Sinespaciado">
    <w:name w:val="No Spacing"/>
    <w:link w:val="SinespaciadoCar"/>
    <w:uiPriority w:val="1"/>
    <w:qFormat/>
    <w:rsid w:val="00D5126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1268"/>
    <w:rPr>
      <w:rFonts w:eastAsiaTheme="minorEastAsia"/>
      <w:lang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B03F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03F7"/>
    <w:rPr>
      <w:rFonts w:ascii="Arial Narrow" w:hAnsi="Arial Narro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B03F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3B03F7"/>
  </w:style>
  <w:style w:type="paragraph" w:styleId="NormalWeb">
    <w:name w:val="Normal (Web)"/>
    <w:basedOn w:val="Normal"/>
    <w:uiPriority w:val="99"/>
    <w:semiHidden/>
    <w:unhideWhenUsed/>
    <w:rsid w:val="00CD1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1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3D8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A0E39"/>
    <w:rPr>
      <w:rFonts w:ascii="Arial Narrow" w:hAnsi="Arial Narro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odejs.org/es/" TargetMode="External"/><Relationship Id="rId1" Type="http://schemas.openxmlformats.org/officeDocument/2006/relationships/hyperlink" Target="https://es.wikipedia.org/wiki/MariaDB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Pro16</b:Tag>
    <b:SourceType>InternetSite</b:SourceType>
    <b:Guid>{DB9C9C8D-8851-4588-BD72-EC78BA4FFF04}</b:Guid>
    <b:Title>Elegir CRM</b:Title>
    <b:Year>2016</b:Year>
    <b:Author>
      <b:Author>
        <b:NameList>
          <b:Person>
            <b:Last>Prodware</b:Last>
          </b:Person>
        </b:NameList>
      </b:Author>
    </b:Author>
    <b:URL>https://www.elegircrm.com/definicion-crm</b:URL>
    <b:RefOrder>3</b:RefOrder>
  </b:Source>
  <b:Source>
    <b:Tag>Ban16</b:Tag>
    <b:SourceType>InternetSite</b:SourceType>
    <b:Guid>{3D57B694-F1CF-4853-8317-277994273C00}</b:Guid>
    <b:Author>
      <b:Author>
        <b:NameList>
          <b:Person>
            <b:Last>Múltiple</b:Last>
            <b:First>Banco</b:First>
          </b:Person>
        </b:NameList>
      </b:Author>
    </b:Author>
    <b:Title>Impulsar popular</b:Title>
    <b:Year>2016</b:Year>
    <b:URL>http://impulsapopular.com/marketing/por-que-es-importante-gestionar-la-cartera-de-clientes/</b:URL>
    <b:RefOrder>4</b:RefOrder>
  </b:Source>
  <b:Source>
    <b:Tag>Com16</b:Tag>
    <b:SourceType>InternetSite</b:SourceType>
    <b:Guid>{19E60538-6ADF-46D4-ADA7-5F8B96282D1A}</b:Guid>
    <b:Author>
      <b:Author>
        <b:NameList>
          <b:Person>
            <b:Last>wikipedia</b:Last>
            <b:First>Comunidad</b:First>
            <b:Middle>de</b:Middle>
          </b:Person>
        </b:NameList>
      </b:Author>
    </b:Author>
    <b:Title>Wikipedia</b:Title>
    <b:Year>2016</b:Year>
    <b:URL>https://es.wikipedia.org/wiki/MariaDB</b:URL>
    <b:RefOrder>1</b:RefOrder>
  </b:Source>
  <b:Source>
    <b:Tag>Ale06</b:Tag>
    <b:SourceType>InternetSite</b:SourceType>
    <b:Guid>{65198CC6-36E8-4B0A-BAD6-73C2449F507D}</b:Guid>
    <b:Author>
      <b:Author>
        <b:NameList>
          <b:Person>
            <b:Last>Aleveda</b:Last>
          </b:Person>
        </b:NameList>
      </b:Author>
    </b:Author>
    <b:Title>Yahoo Answers</b:Title>
    <b:Year>2006</b:Year>
    <b:URL>https://es.answers.yahoo.com/question/index?qid=20070531171910AAkHaY7</b:URL>
    <b:RefOrder>5</b:RefOrder>
  </b:Source>
  <b:Source>
    <b:Tag>LIN17</b:Tag>
    <b:SourceType>InternetSite</b:SourceType>
    <b:Guid>{53641394-B95D-4D19-872A-646BF822155F}</b:Guid>
    <b:Title>Node.js</b:Title>
    <b:Year>2017</b:Year>
    <b:Author>
      <b:Author>
        <b:NameList>
          <b:Person>
            <b:Last>FUNDATION</b:Last>
            <b:First>LINUX</b:First>
          </b:Person>
        </b:NameList>
      </b:Author>
    </b:Author>
    <b:URL>https://nodejs.org/es/</b:URL>
    <b:RefOrder>2</b:RefOrder>
  </b:Source>
</b:Sources>
</file>

<file path=customXml/itemProps1.xml><?xml version="1.0" encoding="utf-8"?>
<ds:datastoreItem xmlns:ds="http://schemas.openxmlformats.org/officeDocument/2006/customXml" ds:itemID="{FEFDD893-B2FA-4E9E-8BB4-A9C263D7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10200</Words>
  <Characters>58141</Characters>
  <Application>Microsoft Office Word</Application>
  <DocSecurity>0</DocSecurity>
  <Lines>484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cinetoseverdos</dc:creator>
  <cp:keywords/>
  <dc:description/>
  <cp:lastModifiedBy>Gabriel Salazar Ortiz</cp:lastModifiedBy>
  <cp:revision>143</cp:revision>
  <dcterms:created xsi:type="dcterms:W3CDTF">2016-09-29T14:51:00Z</dcterms:created>
  <dcterms:modified xsi:type="dcterms:W3CDTF">2017-04-20T15:09:00Z</dcterms:modified>
</cp:coreProperties>
</file>