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4E79"/>
          <w:sz w:val="48"/>
          <w:szCs w:val="48"/>
        </w:rPr>
        <w:t xml:space="preserve">INTERVENCIÓN PSICOLÓGICA EN</w:t>
      </w:r>
    </w:p>
    <w:p>
      <w:pPr>
        <w:spacing w:after="120" w:before="0"/>
        <w:jc w:val="center"/>
      </w:pPr>
      <w:r>
        <w:rPr>
          <w:rFonts w:ascii="Arial" w:cs="Arial" w:eastAsia="Arial" w:hAnsi="Arial"/>
          <w:b/>
          <w:bCs/>
          <w:color w:val="1F4E79"/>
          <w:sz w:val="48"/>
          <w:szCs w:val="48"/>
        </w:rPr>
        <w:t xml:space="preserve">CONFLICTOS DE PADRES ADOLESCENTES</w:t>
      </w:r>
    </w:p>
    <w:p>
      <w:pPr>
        <w:spacing w:after="80" w:before="240"/>
        <w:jc w:val="center"/>
      </w:pPr>
      <w:r>
        <w:rPr>
          <w:rFonts w:ascii="Arial" w:cs="Arial" w:eastAsia="Arial" w:hAnsi="Arial"/>
          <w:i/>
          <w:iCs/>
          <w:color w:val="555555"/>
          <w:sz w:val="24"/>
          <w:szCs w:val="24"/>
        </w:rPr>
        <w:t xml:space="preserve">Marco teórico, evaluación e intervención psicológica para jóvenes</w:t>
      </w:r>
    </w:p>
    <w:p>
      <w:pPr>
        <w:spacing w:after="240" w:before="0"/>
        <w:jc w:val="center"/>
      </w:pPr>
      <w:r>
        <w:rPr>
          <w:rFonts w:ascii="Arial" w:cs="Arial" w:eastAsia="Arial" w:hAnsi="Arial"/>
          <w:i/>
          <w:iCs/>
          <w:color w:val="555555"/>
          <w:sz w:val="24"/>
          <w:szCs w:val="24"/>
        </w:rPr>
        <w:t xml:space="preserve">que ejercen la maternidad o paternidad durante la adolescencia</w:t>
      </w:r>
    </w:p>
    <w:p>
      <w:pPr>
        <w:spacing w:after="80" w:before="80"/>
      </w:pPr>
      <w:r>
        <w:t xml:space="preserve"/>
      </w:r>
    </w:p>
    <w:p>
      <w:pPr>
        <w:spacing w:after="80" w:before="80"/>
      </w:pPr>
      <w:r>
        <w:t xml:space="preserve"/>
      </w:r>
    </w:p>
    <w:p>
      <w:pPr>
        <w:pStyle w:val="Heading1"/>
        <w:pBdr>
          <w:bottom w:val="single" w:color="2E75B6" w:sz="6" w:space="4"/>
        </w:pBdr>
        <w:spacing w:after="160" w:before="340"/>
      </w:pPr>
      <w:r>
        <w:rPr>
          <w:rFonts w:ascii="Arial" w:cs="Arial" w:eastAsia="Arial" w:hAnsi="Arial"/>
          <w:b/>
          <w:bCs/>
          <w:color w:val="1F4E79"/>
          <w:sz w:val="32"/>
          <w:szCs w:val="32"/>
        </w:rPr>
        <w:t xml:space="preserve">1. Importancia de la Intervención Psicológica en Conflictos de Padres Adolescentes</w:t>
      </w:r>
    </w:p>
    <w:p>
      <w:pPr>
        <w:pStyle w:val="Heading2"/>
        <w:spacing w:after="100" w:before="220"/>
      </w:pPr>
      <w:r>
        <w:rPr>
          <w:rFonts w:ascii="Arial" w:cs="Arial" w:eastAsia="Arial" w:hAnsi="Arial"/>
          <w:b/>
          <w:bCs/>
          <w:color w:val="2E75B6"/>
          <w:sz w:val="26"/>
          <w:szCs w:val="26"/>
        </w:rPr>
        <w:t xml:space="preserve">Impacto en el desarrollo emocional</w:t>
      </w:r>
    </w:p>
    <w:p>
      <w:pPr>
        <w:spacing w:after="100" w:before="60"/>
        <w:jc w:val="both"/>
      </w:pPr>
      <w:r>
        <w:rPr>
          <w:rFonts w:ascii="Arial" w:cs="Arial" w:eastAsia="Arial" w:hAnsi="Arial"/>
          <w:sz w:val="22"/>
          <w:szCs w:val="22"/>
        </w:rPr>
        <w:t xml:space="preserve">El padre o la madre adolescente se encuentra en una situación de doble vulnerabilidad psicológica: por un lado, atraviesa su propio proceso de desarrollo adolescente —con todas las transformaciones cognitivas, emocionales e identitarias que esto implica—; por otro, debe asumir simultáneamente el rol de cuidador principal de un hijo. Esta superposición de demandas genera una carga emocional de alta magnitud que, cuando no es intervenida psicológicamente de forma oportuna, puede comprometer tanto el bienestar del adolescente-padre/madre como el desarrollo temprano de su hijo.</w:t>
      </w:r>
    </w:p>
    <w:p>
      <w:pPr>
        <w:spacing w:after="100" w:before="60"/>
        <w:jc w:val="both"/>
      </w:pPr>
      <w:r>
        <w:rPr>
          <w:rFonts w:ascii="Arial" w:cs="Arial" w:eastAsia="Arial" w:hAnsi="Arial"/>
          <w:sz w:val="22"/>
          <w:szCs w:val="22"/>
        </w:rPr>
        <w:t xml:space="preserve">Desde el punto de vista clínico, el embarazo adolescente desencadena una serie de repercusiones psicológicas documentadas empíricamente: deterioro de la autoestima, sentimientos de culpa, vergüenza e inseguridad, sintomatología ansiosa y depresiva, y riesgo de depresión posparto (Mentes Abiertas Psicología, 2024). A esto se suma el impacto en el sistema familiar de origen: la noticia del embarazo suele generar tensiones y conflictos que afectan la relación del joven con sus propios padres, quienes frecuentemente reaccionan con rechazo, sobreprotección o asunción no negociada del rol parental, desplazando al adolescente de su propia función como padre o madre.</w:t>
      </w:r>
    </w:p>
    <w:p>
      <w:pPr>
        <w:spacing w:after="100" w:before="60"/>
        <w:jc w:val="both"/>
      </w:pPr>
      <w:r>
        <w:rPr>
          <w:rFonts w:ascii="Arial" w:cs="Arial" w:eastAsia="Arial" w:hAnsi="Arial"/>
          <w:sz w:val="22"/>
          <w:szCs w:val="22"/>
        </w:rPr>
        <w:t xml:space="preserve">Investigaciones realizadas con adolescentes embarazadas en contextos iberoamericanos demuestran que la percepción de una dinámica familiar deficiente o de una relación conflictiva con los propios padres se asocia de manera estadísticamente significativa con la presencia de malestar psicológico clínicamente relevante. En un estudio con 213 adolescentes embarazadas (Peralta et al., 2006, Scielo México), se encontró que aquellas que percibían la relación entre sus padres como disarmónica presentaban malestar psicológico en una de cada dos participantes, confirmando que el conflicto intrafamiliar no intervenido actúa como factor de riesgo directo para la salud mental del padre o madre adolescente.</w:t>
      </w:r>
    </w:p>
    <w:p>
      <w:pPr>
        <w:spacing w:after="80" w:before="80"/>
      </w:pPr>
      <w:r>
        <w:t xml:space="preserve"/>
      </w:r>
    </w:p>
    <w:p>
      <w:pPr>
        <w:pStyle w:val="Heading2"/>
        <w:spacing w:after="100" w:before="220"/>
      </w:pPr>
      <w:r>
        <w:rPr>
          <w:rFonts w:ascii="Arial" w:cs="Arial" w:eastAsia="Arial" w:hAnsi="Arial"/>
          <w:b/>
          <w:bCs/>
          <w:color w:val="2E75B6"/>
          <w:sz w:val="26"/>
          <w:szCs w:val="26"/>
        </w:rPr>
        <w:t xml:space="preserve">Prevención de problemáticas futuras</w:t>
      </w:r>
    </w:p>
    <w:p>
      <w:pPr>
        <w:spacing w:after="100" w:before="60"/>
        <w:jc w:val="both"/>
      </w:pPr>
      <w:r>
        <w:rPr>
          <w:rFonts w:ascii="Arial" w:cs="Arial" w:eastAsia="Arial" w:hAnsi="Arial"/>
          <w:sz w:val="22"/>
          <w:szCs w:val="22"/>
        </w:rPr>
        <w:t xml:space="preserve">La intervención psicológica temprana en familias donde existe un padre o madre adolescente no busca únicamente resolver los conflictos presentes, sino prevenir el desarrollo de problemáticas de mayor gravedad a mediano y largo plazo. Entre las consecuencias más documentadas de los conflictos familiares no abordados en este contexto se encuentran: deserción escolar, limitación del proyecto de vida, negligencia no intencional en la crianza, violencia en la pareja adolescente, y transmisión intergeneracional de patrones disfuncionales de crianza.</w:t>
      </w:r>
    </w:p>
    <w:p>
      <w:pPr>
        <w:spacing w:after="100" w:before="60"/>
        <w:jc w:val="both"/>
      </w:pPr>
      <w:r>
        <w:rPr>
          <w:rFonts w:ascii="Arial" w:cs="Arial" w:eastAsia="Arial" w:hAnsi="Arial"/>
          <w:sz w:val="22"/>
          <w:szCs w:val="22"/>
        </w:rPr>
        <w:t xml:space="preserve">Investigaciones citadas por González A. (1999) y Álvarez Carril (2001), recogidas en estudios de Psicología Científica, plantean que la deserción escolar tiene un papel preponderante en las adolescentes gestantes. Cuando esto se combina con la inmadurez psicológica propia de la edad, el pronóstico para la madre, el padre y el hijo se vuelve más desfavorable, ya que la imposibilidad de continuar la educación limita los recursos personales y económicos disponibles para la crianza. La intervención psicológica oportuna actúa como un factor protector de alto impacto, capaz de interrumpir este ciclo antes de que se cronifique.</w:t>
      </w:r>
    </w:p>
    <w:p>
      <w:pPr>
        <w:spacing w:after="80" w:before="80"/>
      </w:pPr>
      <w:r>
        <w:t xml:space="preserve"/>
      </w:r>
    </w:p>
    <w:p>
      <w:pPr>
        <w:pStyle w:val="Heading1"/>
        <w:pBdr>
          <w:bottom w:val="single" w:color="2E75B6" w:sz="6" w:space="4"/>
        </w:pBdr>
        <w:spacing w:after="160" w:before="340"/>
      </w:pPr>
      <w:r>
        <w:rPr>
          <w:rFonts w:ascii="Arial" w:cs="Arial" w:eastAsia="Arial" w:hAnsi="Arial"/>
          <w:b/>
          <w:bCs/>
          <w:color w:val="1F4E79"/>
          <w:sz w:val="32"/>
          <w:szCs w:val="32"/>
        </w:rPr>
        <w:t xml:space="preserve">2. Evaluación Psicológica del Conflicto Familiar</w:t>
      </w:r>
    </w:p>
    <w:p>
      <w:pPr>
        <w:pStyle w:val="Heading2"/>
        <w:spacing w:after="100" w:before="220"/>
      </w:pPr>
      <w:r>
        <w:rPr>
          <w:rFonts w:ascii="Arial" w:cs="Arial" w:eastAsia="Arial" w:hAnsi="Arial"/>
          <w:b/>
          <w:bCs/>
          <w:color w:val="2E75B6"/>
          <w:sz w:val="26"/>
          <w:szCs w:val="26"/>
        </w:rPr>
        <w:t xml:space="preserve">Identificación de causas: normas, comunicación y autonomía</w:t>
      </w:r>
    </w:p>
    <w:p>
      <w:pPr>
        <w:spacing w:after="100" w:before="60"/>
        <w:jc w:val="both"/>
      </w:pPr>
      <w:r>
        <w:rPr>
          <w:rFonts w:ascii="Arial" w:cs="Arial" w:eastAsia="Arial" w:hAnsi="Arial"/>
          <w:sz w:val="22"/>
          <w:szCs w:val="22"/>
        </w:rPr>
        <w:t xml:space="preserve">La evaluación psicológica en contextos de padres adolescentes debe ser integral y multidimensional, dado que los conflictos no provienen de una sola fuente sino de la interacción de múltiples factores. Las principales causas de conflicto identificadas en la literatura clínica y empírica se agrupan en tres grandes áreas:</w:t>
      </w:r>
    </w:p>
    <w:p>
      <w:pPr>
        <w:pStyle w:val="ListParagraph"/>
        <w:numPr>
          <w:ilvl w:val="0"/>
          <w:numId w:val="2"/>
        </w:numPr>
        <w:spacing w:after="40" w:before="40"/>
      </w:pPr>
      <w:r>
        <w:rPr>
          <w:rFonts w:ascii="Arial" w:cs="Arial" w:eastAsia="Arial" w:hAnsi="Arial"/>
          <w:sz w:val="22"/>
          <w:szCs w:val="22"/>
        </w:rPr>
        <w:t xml:space="preserve">Normas y autoridad sobre la crianza: el conflicto más frecuente se produce cuando los abuelos del bebé asumen decisiones sobre la alimentación, salud o educación del niño sin consultar al padre o madre adolescente. Este choque de autoridades genera resentimiento, pérdida de autoeficacia parental y deterioro del vínculo intergeneracional.</w:t>
      </w:r>
    </w:p>
    <w:p>
      <w:pPr>
        <w:pStyle w:val="ListParagraph"/>
        <w:numPr>
          <w:ilvl w:val="0"/>
          <w:numId w:val="2"/>
        </w:numPr>
        <w:spacing w:after="40" w:before="40"/>
      </w:pPr>
      <w:r>
        <w:rPr>
          <w:rFonts w:ascii="Arial" w:cs="Arial" w:eastAsia="Arial" w:hAnsi="Arial"/>
          <w:sz w:val="22"/>
          <w:szCs w:val="22"/>
        </w:rPr>
        <w:t xml:space="preserve">Comunicación: la falta de comunicación directa y respetuosa entre el adolescente y sus propios padres es uno de los factores de mayor peso. Estudios sobre familias de adolescentes embarazadas señalan que la comunicación, la afectividad y los roles son las áreas de mayor disfunción en las familias con dificultades en su funcionamiento (Maddaleno y cols., 1995; Cruz y cols., 2007, citados en Psicología Científica).</w:t>
      </w:r>
    </w:p>
    <w:p>
      <w:pPr>
        <w:pStyle w:val="ListParagraph"/>
        <w:numPr>
          <w:ilvl w:val="0"/>
          <w:numId w:val="2"/>
        </w:numPr>
        <w:spacing w:after="40" w:before="40"/>
      </w:pPr>
      <w:r>
        <w:rPr>
          <w:rFonts w:ascii="Arial" w:cs="Arial" w:eastAsia="Arial" w:hAnsi="Arial"/>
          <w:sz w:val="22"/>
          <w:szCs w:val="22"/>
        </w:rPr>
        <w:t xml:space="preserve">Autonomía: la tensión entre la necesidad del padre/madre adolescente de ejercer su rol parental de manera autónoma y la dependencia económica y emocional que aún mantiene con su familia de origen constituye el núcleo de la mayoría de los conflictos intergeneracionales en este contexto.</w:t>
      </w:r>
    </w:p>
    <w:p>
      <w:pPr>
        <w:spacing w:after="100" w:before="60"/>
        <w:jc w:val="both"/>
      </w:pPr>
      <w:r>
        <w:rPr>
          <w:rFonts w:ascii="Arial" w:cs="Arial" w:eastAsia="Arial" w:hAnsi="Arial"/>
          <w:sz w:val="22"/>
          <w:szCs w:val="22"/>
        </w:rPr>
        <w:t xml:space="preserve">Los instrumentos más utilizados en la evaluación incluyen entrevistas semiestructuradas con todos los miembros del sistema, el genograma familiar para mapear estructuras y relaciones, el Cuestionario General de Salud de Goldberg (GHQ) para evaluar malestar psicológico, y escalas de funcionamiento familiar como el FACES-III. Es fundamental recoger la perspectiva de cada miembro del sistema, ya que la percepción del conflicto difiere significativamente entre generaciones.</w:t>
      </w:r>
    </w:p>
    <w:p>
      <w:pPr>
        <w:spacing w:after="80" w:before="80"/>
      </w:pPr>
      <w:r>
        <w:t xml:space="preserve"/>
      </w:r>
    </w:p>
    <w:p>
      <w:pPr>
        <w:pStyle w:val="Heading2"/>
        <w:spacing w:after="100" w:before="220"/>
      </w:pPr>
      <w:r>
        <w:rPr>
          <w:rFonts w:ascii="Arial" w:cs="Arial" w:eastAsia="Arial" w:hAnsi="Arial"/>
          <w:b/>
          <w:bCs/>
          <w:color w:val="2E75B6"/>
          <w:sz w:val="26"/>
          <w:szCs w:val="26"/>
        </w:rPr>
        <w:t xml:space="preserve">Análisis de la dinámica familiar</w:t>
      </w:r>
    </w:p>
    <w:p>
      <w:pPr>
        <w:spacing w:after="100" w:before="60"/>
        <w:jc w:val="both"/>
      </w:pPr>
      <w:r>
        <w:rPr>
          <w:rFonts w:ascii="Arial" w:cs="Arial" w:eastAsia="Arial" w:hAnsi="Arial"/>
          <w:sz w:val="22"/>
          <w:szCs w:val="22"/>
        </w:rPr>
        <w:t xml:space="preserve">Desde el enfoque sistémico, la llegada de un bebé a una familia donde el padre o la madre es adolescente reorganiza profundamente el sistema: aparecen nuevos roles, se redistribuyen jerarquías y emergen patrones relacionales inéditos que frecuentemente generan confusión y conflicto. Investigaciones sobre la estructura familiar en contextos de embarazo adolescente han descrito la presencia de familias con límites difusos, amalgamamiento entre subsistemas, triangulaciones rígidas y conflictos maritales entre los abuelos que involucran directamente al padre o madre adolescente (Peralta et al., 2006, Scielo México).</w:t>
      </w:r>
    </w:p>
    <w:p>
      <w:pPr>
        <w:spacing w:after="100" w:before="60"/>
        <w:jc w:val="both"/>
      </w:pPr>
      <w:r>
        <w:rPr>
          <w:rFonts w:ascii="Arial" w:cs="Arial" w:eastAsia="Arial" w:hAnsi="Arial"/>
          <w:sz w:val="22"/>
          <w:szCs w:val="22"/>
        </w:rPr>
        <w:t xml:space="preserve">La triangulación es especialmente relevante en este contexto: con frecuencia el bebé queda atrapado en el conflicto entre el padre/madre adolescente y los abuelos, convirtiéndose en objeto de disputa en lugar de sujeto de cuidado compartido. El análisis sistémico permite identificar estos patrones, clarificar las fronteras entre subsistemas y diseñar intervenciones que redistribuyan los roles de manera funcional y respetuosa para todas las partes.</w:t>
      </w:r>
    </w:p>
    <w:p>
      <w:pPr>
        <w:spacing w:after="80" w:before="80"/>
      </w:pPr>
      <w:r>
        <w:t xml:space="preserve"/>
      </w:r>
    </w:p>
    <w:p>
      <w:pPr>
        <w:pStyle w:val="Heading1"/>
        <w:pBdr>
          <w:bottom w:val="single" w:color="2E75B6" w:sz="6" w:space="4"/>
        </w:pBdr>
        <w:spacing w:after="160" w:before="340"/>
      </w:pPr>
      <w:r>
        <w:rPr>
          <w:rFonts w:ascii="Arial" w:cs="Arial" w:eastAsia="Arial" w:hAnsi="Arial"/>
          <w:b/>
          <w:bCs/>
          <w:color w:val="1F4E79"/>
          <w:sz w:val="32"/>
          <w:szCs w:val="32"/>
        </w:rPr>
        <w:t xml:space="preserve">3. Problemas de Comunicación Familiar</w:t>
      </w:r>
    </w:p>
    <w:p>
      <w:pPr>
        <w:pStyle w:val="Heading2"/>
        <w:spacing w:after="100" w:before="220"/>
      </w:pPr>
      <w:r>
        <w:rPr>
          <w:rFonts w:ascii="Arial" w:cs="Arial" w:eastAsia="Arial" w:hAnsi="Arial"/>
          <w:b/>
          <w:bCs/>
          <w:color w:val="2E75B6"/>
          <w:sz w:val="26"/>
          <w:szCs w:val="26"/>
        </w:rPr>
        <w:t xml:space="preserve">Comunicación ineficaz</w:t>
      </w:r>
    </w:p>
    <w:p>
      <w:pPr>
        <w:spacing w:after="100" w:before="60"/>
        <w:jc w:val="both"/>
      </w:pPr>
      <w:r>
        <w:rPr>
          <w:rFonts w:ascii="Arial" w:cs="Arial" w:eastAsia="Arial" w:hAnsi="Arial"/>
          <w:sz w:val="22"/>
          <w:szCs w:val="22"/>
        </w:rPr>
        <w:t xml:space="preserve">La comunicación ineficaz es la principal fuente de conflicto en las familias con padres adolescentes. Este problema opera en dos planos simultáneos: el plano intergeneracional —entre el adolescente y sus propios padres— y el plano de la co-parentalidad —entre el padre y la madre adolescente—. En ambos planos, los patrones disfuncionales más frecuentes incluyen la comunicación directiva y unilateral de los adultos hacia el joven, la descalificación de su capacidad para criar, el uso de críticas constantes y la ausencia de espacios de diálogo igualitario.</w:t>
      </w:r>
    </w:p>
    <w:p>
      <w:pPr>
        <w:spacing w:after="100" w:before="60"/>
        <w:jc w:val="both"/>
      </w:pPr>
      <w:r>
        <w:rPr>
          <w:rFonts w:ascii="Arial" w:cs="Arial" w:eastAsia="Arial" w:hAnsi="Arial"/>
          <w:sz w:val="22"/>
          <w:szCs w:val="22"/>
        </w:rPr>
        <w:t xml:space="preserve">Investigaciones sobre el impacto familiar en adolescentes embarazadas señalan que la comunicación, junto con la afectividad y los roles, es una de las áreas de mayor deterioro en las familias con dificultades de funcionamiento (Cruz y cols., 2007, citados en Psicología Científica). El padre o madre adolescente que no se siente escuchado ni reconocido como figura parental válida tiende a responder con retirada emocional, oposición o confrontación directa, generando ciclos escalantes de conflicto que deterioran la convivencia y el ambiente en el que crece el bebé.</w:t>
      </w:r>
    </w:p>
    <w:p>
      <w:pPr>
        <w:spacing w:after="80" w:before="80"/>
      </w:pPr>
      <w:r>
        <w:t xml:space="preserve"/>
      </w:r>
    </w:p>
    <w:p>
      <w:pPr>
        <w:pStyle w:val="Heading2"/>
        <w:spacing w:after="100" w:before="220"/>
      </w:pPr>
      <w:r>
        <w:rPr>
          <w:rFonts w:ascii="Arial" w:cs="Arial" w:eastAsia="Arial" w:hAnsi="Arial"/>
          <w:b/>
          <w:bCs/>
          <w:color w:val="2E75B6"/>
          <w:sz w:val="26"/>
          <w:szCs w:val="26"/>
        </w:rPr>
        <w:t xml:space="preserve">Técnicas de comunicación asertiva</w:t>
      </w:r>
    </w:p>
    <w:p>
      <w:pPr>
        <w:spacing w:after="100" w:before="60"/>
        <w:jc w:val="both"/>
      </w:pPr>
      <w:r>
        <w:rPr>
          <w:rFonts w:ascii="Arial" w:cs="Arial" w:eastAsia="Arial" w:hAnsi="Arial"/>
          <w:sz w:val="22"/>
          <w:szCs w:val="22"/>
        </w:rPr>
        <w:t xml:space="preserve">La comunicación asertiva constituye una de las intervenciones de mayor impacto demostrado en la reducción del conflicto familiar. Su entrenamiento debe realizarse con todos los miembros del sistema: el padre/madre adolescente, sus propios padres y, cuando corresponda, la pareja. Las técnicas más utilizadas en intervención psicológica familiar incluyen:</w:t>
      </w:r>
    </w:p>
    <w:p>
      <w:pPr>
        <w:pStyle w:val="ListParagraph"/>
        <w:numPr>
          <w:ilvl w:val="0"/>
          <w:numId w:val="2"/>
        </w:numPr>
        <w:spacing w:after="40" w:before="40"/>
      </w:pPr>
      <w:r>
        <w:rPr>
          <w:rFonts w:ascii="Arial" w:cs="Arial" w:eastAsia="Arial" w:hAnsi="Arial"/>
          <w:sz w:val="22"/>
          <w:szCs w:val="22"/>
        </w:rPr>
        <w:t xml:space="preserve">Mensajes en primera persona: 'Yo siento que no se confía en mí como mamá/papá' en lugar de acusaciones directas. Esta técnica reduce la defensividad del interlocutor y facilita el diálogo.</w:t>
      </w:r>
    </w:p>
    <w:p>
      <w:pPr>
        <w:pStyle w:val="ListParagraph"/>
        <w:numPr>
          <w:ilvl w:val="0"/>
          <w:numId w:val="2"/>
        </w:numPr>
        <w:spacing w:after="40" w:before="40"/>
      </w:pPr>
      <w:r>
        <w:rPr>
          <w:rFonts w:ascii="Arial" w:cs="Arial" w:eastAsia="Arial" w:hAnsi="Arial"/>
          <w:sz w:val="22"/>
          <w:szCs w:val="22"/>
        </w:rPr>
        <w:t xml:space="preserve">Escucha activa y parafraseo: los adultos aprenden a reformular lo que el adolescente expresa antes de responder, demostrando comprensión real de su perspectiva.</w:t>
      </w:r>
    </w:p>
    <w:p>
      <w:pPr>
        <w:pStyle w:val="ListParagraph"/>
        <w:numPr>
          <w:ilvl w:val="0"/>
          <w:numId w:val="2"/>
        </w:numPr>
        <w:spacing w:after="40" w:before="40"/>
      </w:pPr>
      <w:r>
        <w:rPr>
          <w:rFonts w:ascii="Arial" w:cs="Arial" w:eastAsia="Arial" w:hAnsi="Arial"/>
          <w:sz w:val="22"/>
          <w:szCs w:val="22"/>
        </w:rPr>
        <w:t xml:space="preserve">Validación emocional como prerrequisito del diálogo: reconocer la legitimidad de las emociones del otro antes de defender la propia postura.</w:t>
      </w:r>
    </w:p>
    <w:p>
      <w:pPr>
        <w:pStyle w:val="ListParagraph"/>
        <w:numPr>
          <w:ilvl w:val="0"/>
          <w:numId w:val="2"/>
        </w:numPr>
        <w:spacing w:after="40" w:before="40"/>
      </w:pPr>
      <w:r>
        <w:rPr>
          <w:rFonts w:ascii="Arial" w:cs="Arial" w:eastAsia="Arial" w:hAnsi="Arial"/>
          <w:sz w:val="22"/>
          <w:szCs w:val="22"/>
        </w:rPr>
        <w:t xml:space="preserve">Técnica del sándwich para dar retroalimentación constructiva sobre la crianza: inicio con reconocimiento positivo, área de mejora concreta, cierre afectivo.</w:t>
      </w:r>
    </w:p>
    <w:p>
      <w:pPr>
        <w:pStyle w:val="ListParagraph"/>
        <w:numPr>
          <w:ilvl w:val="0"/>
          <w:numId w:val="2"/>
        </w:numPr>
        <w:spacing w:after="40" w:before="40"/>
      </w:pPr>
      <w:r>
        <w:rPr>
          <w:rFonts w:ascii="Arial" w:cs="Arial" w:eastAsia="Arial" w:hAnsi="Arial"/>
          <w:sz w:val="22"/>
          <w:szCs w:val="22"/>
        </w:rPr>
        <w:t xml:space="preserve">Role-playing en sesión: práctica de situaciones de conflicto frecuentes para entrenar respuestas alternativas a la escalada emocional.</w:t>
      </w:r>
    </w:p>
    <w:p>
      <w:pPr>
        <w:spacing w:after="100" w:before="60"/>
        <w:jc w:val="both"/>
      </w:pPr>
      <w:r>
        <w:rPr>
          <w:rFonts w:ascii="Arial" w:cs="Arial" w:eastAsia="Arial" w:hAnsi="Arial"/>
          <w:sz w:val="22"/>
          <w:szCs w:val="22"/>
        </w:rPr>
        <w:t xml:space="preserve">En el entrenamiento en comunicación asertiva aplicado al contexto de padres adolescentes, es fundamental trabajar también el reconocimiento explícito del rol parental del joven como base de cualquier diálogo productivo. Sin este reconocimiento previo, las técnicas comunicativas resultan insuficientes.</w:t>
      </w:r>
    </w:p>
    <w:p>
      <w:pPr>
        <w:spacing w:after="80" w:before="80"/>
      </w:pPr>
      <w:r>
        <w:t xml:space="preserve"/>
      </w:r>
    </w:p>
    <w:p>
      <w:pPr>
        <w:pStyle w:val="Heading1"/>
        <w:pBdr>
          <w:bottom w:val="single" w:color="2E75B6" w:sz="6" w:space="4"/>
        </w:pBdr>
        <w:spacing w:after="160" w:before="340"/>
      </w:pPr>
      <w:r>
        <w:rPr>
          <w:rFonts w:ascii="Arial" w:cs="Arial" w:eastAsia="Arial" w:hAnsi="Arial"/>
          <w:b/>
          <w:bCs/>
          <w:color w:val="1F4E79"/>
          <w:sz w:val="32"/>
          <w:szCs w:val="32"/>
        </w:rPr>
        <w:t xml:space="preserve">4. Manejo de Normas, Límites y Autoridad</w:t>
      </w:r>
    </w:p>
    <w:p>
      <w:pPr>
        <w:pStyle w:val="Heading2"/>
        <w:spacing w:after="100" w:before="220"/>
      </w:pPr>
      <w:r>
        <w:rPr>
          <w:rFonts w:ascii="Arial" w:cs="Arial" w:eastAsia="Arial" w:hAnsi="Arial"/>
          <w:b/>
          <w:bCs/>
          <w:color w:val="2E75B6"/>
          <w:sz w:val="26"/>
          <w:szCs w:val="26"/>
        </w:rPr>
        <w:t xml:space="preserve">Establecimiento de reglas claras</w:t>
      </w:r>
    </w:p>
    <w:p>
      <w:pPr>
        <w:spacing w:after="100" w:before="60"/>
        <w:jc w:val="both"/>
      </w:pPr>
      <w:r>
        <w:rPr>
          <w:rFonts w:ascii="Arial" w:cs="Arial" w:eastAsia="Arial" w:hAnsi="Arial"/>
          <w:sz w:val="22"/>
          <w:szCs w:val="22"/>
        </w:rPr>
        <w:t xml:space="preserve">Uno de los ejes centrales del conflicto en familias con padres adolescentes es la ambigüedad en torno a quién tiene la autoridad sobre las decisiones que afectan al bebé. Esta ambigüedad genera disputas cotidianas —sobre horarios de alimentación, métodos de crianza, salidas, decisiones médicas— que desgastan el vínculo familiar y crean un ambiente de alta tensión en el que el bebé se desarrolla.</w:t>
      </w:r>
    </w:p>
    <w:p>
      <w:pPr>
        <w:spacing w:after="100" w:before="60"/>
        <w:jc w:val="both"/>
      </w:pPr>
      <w:r>
        <w:rPr>
          <w:rFonts w:ascii="Arial" w:cs="Arial" w:eastAsia="Arial" w:hAnsi="Arial"/>
          <w:sz w:val="22"/>
          <w:szCs w:val="22"/>
        </w:rPr>
        <w:t xml:space="preserve">La intervención psicológica en este ámbito tiene como objetivo clarificar y acordar, con todos los miembros del sistema, las responsabilidades y áreas de decisión de cada uno. El padre o madre adolescente debe ser reconocido formalmente como el responsable principal de su hijo, con derecho a tomar decisiones sobre su crianza. Los abuelos del bebé ocupan un rol de apoyo y acompañamiento, no de sustitución. Este acuerdo, cuando se establece de manera clara y sostenida, reduce significativamente la frecuencia e intensidad de los conflictos cotidianos.</w:t>
      </w:r>
    </w:p>
    <w:p>
      <w:pPr>
        <w:spacing w:after="80" w:before="80"/>
      </w:pPr>
      <w:r>
        <w:t xml:space="preserve"/>
      </w:r>
    </w:p>
    <w:p>
      <w:pPr>
        <w:pStyle w:val="Heading2"/>
        <w:spacing w:after="100" w:before="220"/>
      </w:pPr>
      <w:r>
        <w:rPr>
          <w:rFonts w:ascii="Arial" w:cs="Arial" w:eastAsia="Arial" w:hAnsi="Arial"/>
          <w:b/>
          <w:bCs/>
          <w:color w:val="2E75B6"/>
          <w:sz w:val="26"/>
          <w:szCs w:val="26"/>
        </w:rPr>
        <w:t xml:space="preserve">Disciplina positiva</w:t>
      </w:r>
    </w:p>
    <w:p>
      <w:pPr>
        <w:spacing w:after="100" w:before="60"/>
        <w:jc w:val="both"/>
      </w:pPr>
      <w:r>
        <w:rPr>
          <w:rFonts w:ascii="Arial" w:cs="Arial" w:eastAsia="Arial" w:hAnsi="Arial"/>
          <w:sz w:val="22"/>
          <w:szCs w:val="22"/>
        </w:rPr>
        <w:t xml:space="preserve">La Disciplina Positiva (Nelsen, 1981) es un modelo de crianza con evidencia empírica que propone educar desde la firmeza y la amabilidad simultáneas, sin recurrir al castigo físico, la humillación ni la permisividad extrema. En el contexto del padre o madre adolescente, este enfoque tiene una doble función: por un lado, proporciona al joven herramientas concretas para criar a su hijo con límites claros y consecuencias lógicas; por otro, modela para los propios padres del adolescente un estilo de acompañamiento basado en el respeto y el apoyo, no en el control ni la crítica.</w:t>
      </w:r>
    </w:p>
    <w:p>
      <w:pPr>
        <w:spacing w:after="100" w:before="60"/>
        <w:jc w:val="both"/>
      </w:pPr>
      <w:r>
        <w:rPr>
          <w:rFonts w:ascii="Arial" w:cs="Arial" w:eastAsia="Arial" w:hAnsi="Arial"/>
          <w:sz w:val="22"/>
          <w:szCs w:val="22"/>
        </w:rPr>
        <w:t xml:space="preserve">Trujano (2010) señala que la terapia familiar sistémica basada en el modelo estructural permite al terapeuta reestructurar la dinámica familiar para generar cambios en sus miembros en torno a la crianza. Este enfoque sitúa a los padres adolescentes como agentes activos de su propia crianza, dotándolos de recursos para ejercerla con creciente competencia y confianza, en lugar de perpetuar su dependencia de las figuras adultas de la familia extensa.</w:t>
      </w:r>
    </w:p>
    <w:p>
      <w:pPr>
        <w:spacing w:after="80" w:before="80"/>
      </w:pPr>
      <w:r>
        <w:t xml:space="preserve"/>
      </w:r>
    </w:p>
    <w:p>
      <w:pPr>
        <w:pStyle w:val="Heading1"/>
        <w:pBdr>
          <w:bottom w:val="single" w:color="2E75B6" w:sz="6" w:space="4"/>
        </w:pBdr>
        <w:spacing w:after="160" w:before="340"/>
      </w:pPr>
      <w:r>
        <w:rPr>
          <w:rFonts w:ascii="Arial" w:cs="Arial" w:eastAsia="Arial" w:hAnsi="Arial"/>
          <w:b/>
          <w:bCs/>
          <w:color w:val="1F4E79"/>
          <w:sz w:val="32"/>
          <w:szCs w:val="32"/>
        </w:rPr>
        <w:t xml:space="preserve">5. Regulación Emocional en Padres Adolescentes y su Entorno Familiar</w:t>
      </w:r>
    </w:p>
    <w:p>
      <w:pPr>
        <w:pStyle w:val="Heading2"/>
        <w:spacing w:after="100" w:before="220"/>
      </w:pPr>
      <w:r>
        <w:rPr>
          <w:rFonts w:ascii="Arial" w:cs="Arial" w:eastAsia="Arial" w:hAnsi="Arial"/>
          <w:b/>
          <w:bCs/>
          <w:color w:val="2E75B6"/>
          <w:sz w:val="26"/>
          <w:szCs w:val="26"/>
        </w:rPr>
        <w:t xml:space="preserve">Manejo de la ira</w:t>
      </w:r>
    </w:p>
    <w:p>
      <w:pPr>
        <w:spacing w:after="100" w:before="60"/>
        <w:jc w:val="both"/>
      </w:pPr>
      <w:r>
        <w:rPr>
          <w:rFonts w:ascii="Arial" w:cs="Arial" w:eastAsia="Arial" w:hAnsi="Arial"/>
          <w:sz w:val="22"/>
          <w:szCs w:val="22"/>
        </w:rPr>
        <w:t xml:space="preserve">El padre o madre adolescente gestiona de manera simultánea las demandas emocionales propias de la adolescencia —etapa caracterizada por una mayor intensidad y fluctuación del estado de ánimo (Fundación Clínica de la Familia, 2023)— y el nivel de estrés y exigencia asociado a la crianza de un recién nacido o un niño pequeño. Esta combinación genera una alta probabilidad de desbordamiento emocional, especialmente ante situaciones de conflicto con los abuelos del bebé o con la pareja.</w:t>
      </w:r>
    </w:p>
    <w:p>
      <w:pPr>
        <w:spacing w:after="100" w:before="60"/>
        <w:jc w:val="both"/>
      </w:pPr>
      <w:r>
        <w:rPr>
          <w:rFonts w:ascii="Arial" w:cs="Arial" w:eastAsia="Arial" w:hAnsi="Arial"/>
          <w:sz w:val="22"/>
          <w:szCs w:val="22"/>
        </w:rPr>
        <w:t xml:space="preserve">Las emociones más frecuentes en el padre/madre adolescente en contextos de conflicto familiar incluyen: ira ante la sobreintervención de los abuelos, culpa ante las propias limitaciones como cuidador, frustración ante la falta de reconocimiento de su rol parental, y agotamiento físico y emocional por la acumulación de responsabilidades. El desbordamiento de estas emociones, cuando se expresa de manera impulsiva, escala el conflicto e impide su resolución efectiva. Adicionalmente, el clima emocional del hogar impacta directamente en el desarrollo socioemocional temprano del bebé, lo que otorga a la regulación emocional parental una importancia clínica de primer orden.</w:t>
      </w:r>
    </w:p>
    <w:p>
      <w:pPr>
        <w:spacing w:after="80" w:before="80"/>
      </w:pPr>
      <w:r>
        <w:t xml:space="preserve"/>
      </w:r>
    </w:p>
    <w:p>
      <w:pPr>
        <w:pStyle w:val="Heading2"/>
        <w:spacing w:after="100" w:before="220"/>
      </w:pPr>
      <w:r>
        <w:rPr>
          <w:rFonts w:ascii="Arial" w:cs="Arial" w:eastAsia="Arial" w:hAnsi="Arial"/>
          <w:b/>
          <w:bCs/>
          <w:color w:val="2E75B6"/>
          <w:sz w:val="26"/>
          <w:szCs w:val="26"/>
        </w:rPr>
        <w:t xml:space="preserve">Control de impulsos y estrategias de autocontrol</w:t>
      </w:r>
    </w:p>
    <w:p>
      <w:pPr>
        <w:spacing w:after="100" w:before="60"/>
        <w:jc w:val="both"/>
      </w:pPr>
      <w:r>
        <w:rPr>
          <w:rFonts w:ascii="Arial" w:cs="Arial" w:eastAsia="Arial" w:hAnsi="Arial"/>
          <w:sz w:val="22"/>
          <w:szCs w:val="22"/>
        </w:rPr>
        <w:t xml:space="preserve">La corteza prefrontal —estructura cerebral responsable del control de impulsos, la planificación y la regulación emocional— completa su desarrollo aproximadamente a los 25 años. Esto significa que los padres adolescentes presentan, por razones neurobiológicas, una capacidad de autocontrol parcialmente desarrollada, lo que explica muchas de las reacciones impulsivas que generan conflicto en el sistema familiar. Comprender este sustrato neurobiológico es parte esencial de la psicoeducación que debe ofrecerse tanto al propio adolescente como a su familia de origen.</w:t>
      </w:r>
    </w:p>
    <w:p>
      <w:pPr>
        <w:spacing w:after="100" w:before="60"/>
        <w:jc w:val="both"/>
      </w:pPr>
      <w:r>
        <w:rPr>
          <w:rFonts w:ascii="Arial" w:cs="Arial" w:eastAsia="Arial" w:hAnsi="Arial"/>
          <w:sz w:val="22"/>
          <w:szCs w:val="22"/>
        </w:rPr>
        <w:t xml:space="preserve">Las estrategias de autocontrol más utilizadas en intervención psicológica con padres adolescentes incluyen:</w:t>
      </w:r>
    </w:p>
    <w:p>
      <w:pPr>
        <w:pStyle w:val="ListParagraph"/>
        <w:numPr>
          <w:ilvl w:val="0"/>
          <w:numId w:val="2"/>
        </w:numPr>
        <w:spacing w:after="40" w:before="40"/>
      </w:pPr>
      <w:r>
        <w:rPr>
          <w:rFonts w:ascii="Arial" w:cs="Arial" w:eastAsia="Arial" w:hAnsi="Arial"/>
          <w:sz w:val="22"/>
          <w:szCs w:val="22"/>
        </w:rPr>
        <w:t xml:space="preserve">Técnica de pausa activa: retirarse voluntariamente de la situación de conflicto para reducir la activación fisiológica antes de responder. Se entrena la identificación de las señales corporales de activación (tensión muscular, aceleración cardíaca) como señal de alarma.</w:t>
      </w:r>
    </w:p>
    <w:p>
      <w:pPr>
        <w:pStyle w:val="ListParagraph"/>
        <w:numPr>
          <w:ilvl w:val="0"/>
          <w:numId w:val="2"/>
        </w:numPr>
        <w:spacing w:after="40" w:before="40"/>
      </w:pPr>
      <w:r>
        <w:rPr>
          <w:rFonts w:ascii="Arial" w:cs="Arial" w:eastAsia="Arial" w:hAnsi="Arial"/>
          <w:sz w:val="22"/>
          <w:szCs w:val="22"/>
        </w:rPr>
        <w:t xml:space="preserve">Respiración diafragmática: técnica de probada eficacia para reducir la activación del sistema nervioso autónomo en situaciones de estrés agudo.</w:t>
      </w:r>
    </w:p>
    <w:p>
      <w:pPr>
        <w:pStyle w:val="ListParagraph"/>
        <w:numPr>
          <w:ilvl w:val="0"/>
          <w:numId w:val="2"/>
        </w:numPr>
        <w:spacing w:after="40" w:before="40"/>
      </w:pPr>
      <w:r>
        <w:rPr>
          <w:rFonts w:ascii="Arial" w:cs="Arial" w:eastAsia="Arial" w:hAnsi="Arial"/>
          <w:sz w:val="22"/>
          <w:szCs w:val="22"/>
        </w:rPr>
        <w:t xml:space="preserve">Mindfulness aplicado a la crianza: atención plena al momento presente para interrumpir el ciclo reactivo y responder de manera intencional en lugar de automática.</w:t>
      </w:r>
    </w:p>
    <w:p>
      <w:pPr>
        <w:pStyle w:val="ListParagraph"/>
        <w:numPr>
          <w:ilvl w:val="0"/>
          <w:numId w:val="2"/>
        </w:numPr>
        <w:spacing w:after="40" w:before="40"/>
      </w:pPr>
      <w:r>
        <w:rPr>
          <w:rFonts w:ascii="Arial" w:cs="Arial" w:eastAsia="Arial" w:hAnsi="Arial"/>
          <w:sz w:val="22"/>
          <w:szCs w:val="22"/>
        </w:rPr>
        <w:t xml:space="preserve">Autoinstrucciones: desarrollo de frases internas guiadoras como 'Soy el/la responsable de mi hijo, puedo pedir ayuda sin perder mi rol' o 'Puedo calmarme antes de responder'.</w:t>
      </w:r>
    </w:p>
    <w:p>
      <w:pPr>
        <w:pStyle w:val="ListParagraph"/>
        <w:numPr>
          <w:ilvl w:val="0"/>
          <w:numId w:val="2"/>
        </w:numPr>
        <w:spacing w:after="40" w:before="40"/>
      </w:pPr>
      <w:r>
        <w:rPr>
          <w:rFonts w:ascii="Arial" w:cs="Arial" w:eastAsia="Arial" w:hAnsi="Arial"/>
          <w:sz w:val="22"/>
          <w:szCs w:val="22"/>
        </w:rPr>
        <w:t xml:space="preserve">Registro y análisis funcional: identificación de las situaciones, pensamientos y emociones que preceden a los episodios de desbordamiento, para trabajarlos anticipadamente en sesión.</w:t>
      </w:r>
    </w:p>
    <w:p>
      <w:pPr>
        <w:spacing w:after="80" w:before="80"/>
      </w:pPr>
      <w:r>
        <w:t xml:space="preserve"/>
      </w:r>
    </w:p>
    <w:p>
      <w:pPr>
        <w:pStyle w:val="Heading1"/>
        <w:pBdr>
          <w:bottom w:val="single" w:color="2E75B6" w:sz="6" w:space="4"/>
        </w:pBdr>
        <w:spacing w:after="160" w:before="340"/>
      </w:pPr>
      <w:r>
        <w:rPr>
          <w:rFonts w:ascii="Arial" w:cs="Arial" w:eastAsia="Arial" w:hAnsi="Arial"/>
          <w:b/>
          <w:bCs/>
          <w:color w:val="1F4E79"/>
          <w:sz w:val="32"/>
          <w:szCs w:val="32"/>
        </w:rPr>
        <w:t xml:space="preserve">6. Intervención en Conductas Desafiantes</w:t>
      </w:r>
    </w:p>
    <w:p>
      <w:pPr>
        <w:pStyle w:val="Heading2"/>
        <w:spacing w:after="100" w:before="220"/>
      </w:pPr>
      <w:r>
        <w:rPr>
          <w:rFonts w:ascii="Arial" w:cs="Arial" w:eastAsia="Arial" w:hAnsi="Arial"/>
          <w:b/>
          <w:bCs/>
          <w:color w:val="2E75B6"/>
          <w:sz w:val="26"/>
          <w:szCs w:val="26"/>
        </w:rPr>
        <w:t xml:space="preserve">Rebeldía y oposición en el contexto del padre/madre adolescente</w:t>
      </w:r>
    </w:p>
    <w:p>
      <w:pPr>
        <w:spacing w:after="100" w:before="60"/>
        <w:jc w:val="both"/>
      </w:pPr>
      <w:r>
        <w:rPr>
          <w:rFonts w:ascii="Arial" w:cs="Arial" w:eastAsia="Arial" w:hAnsi="Arial"/>
          <w:sz w:val="22"/>
          <w:szCs w:val="22"/>
        </w:rPr>
        <w:t xml:space="preserve">La conducta desafiante u oposicionista del padre o madre adolescente frente a las figuras de autoridad familiar —especialmente frente a sus propios padres— debe comprenderse desde una doble perspectiva: por un lado, responde al proceso normativo de individuación propio de la adolescencia; por otro, es frecuentemente una respuesta a la invalidación de su rol parental. Cuando el joven siente que sus decisiones sobre la crianza son sistemáticamente cuestionadas, ignoradas o reemplazadas por los adultos de la familia, la oposición y la rebeldía se convierten en el único mecanismo disponible para defender su identidad como padre o madre.</w:t>
      </w:r>
    </w:p>
    <w:p>
      <w:pPr>
        <w:spacing w:after="100" w:before="60"/>
        <w:jc w:val="both"/>
      </w:pPr>
      <w:r>
        <w:rPr>
          <w:rFonts w:ascii="Arial" w:cs="Arial" w:eastAsia="Arial" w:hAnsi="Arial"/>
          <w:sz w:val="22"/>
          <w:szCs w:val="22"/>
        </w:rPr>
        <w:t xml:space="preserve">Desde una perspectiva sistémica, la conducta desafiante del adolescente no se interpreta como patología individual sino como un mensaje al sistema: 'Necesito que reconozcan mi rol'. Esta reinterpretación —conocida como redefinición positiva del síntoma— es fundamental para cambiar el foco de la intervención: en lugar de trabajar para 'controlar' al adolescente, se trabaja para que el sistema familiar le otorgue el reconocimiento y el espacio que su función parental requiere (Trujano, 2010).</w:t>
      </w:r>
    </w:p>
    <w:p>
      <w:pPr>
        <w:spacing w:after="80" w:before="80"/>
      </w:pPr>
      <w:r>
        <w:t xml:space="preserve"/>
      </w:r>
    </w:p>
    <w:p>
      <w:pPr>
        <w:pStyle w:val="Heading2"/>
        <w:spacing w:after="100" w:before="220"/>
      </w:pPr>
      <w:r>
        <w:rPr>
          <w:rFonts w:ascii="Arial" w:cs="Arial" w:eastAsia="Arial" w:hAnsi="Arial"/>
          <w:b/>
          <w:bCs/>
          <w:color w:val="2E75B6"/>
          <w:sz w:val="26"/>
          <w:szCs w:val="26"/>
        </w:rPr>
        <w:t xml:space="preserve">Técnicas cognitivo-conductuales</w:t>
      </w:r>
    </w:p>
    <w:p>
      <w:pPr>
        <w:spacing w:after="100" w:before="60"/>
        <w:jc w:val="both"/>
      </w:pPr>
      <w:r>
        <w:rPr>
          <w:rFonts w:ascii="Arial" w:cs="Arial" w:eastAsia="Arial" w:hAnsi="Arial"/>
          <w:sz w:val="22"/>
          <w:szCs w:val="22"/>
        </w:rPr>
        <w:t xml:space="preserve">La Terapia Cognitivo-Conductual (TCC) ofrece un conjunto de técnicas con sólida evidencia empírica para el abordaje de conductas desafiantes en padres adolescentes. Su aplicación en este contexto se orienta simultáneamente al adolescente y a su entorno familiar:</w:t>
      </w:r>
    </w:p>
    <w:p>
      <w:pPr>
        <w:pStyle w:val="ListParagraph"/>
        <w:numPr>
          <w:ilvl w:val="0"/>
          <w:numId w:val="2"/>
        </w:numPr>
        <w:spacing w:after="40" w:before="40"/>
      </w:pPr>
      <w:r>
        <w:rPr>
          <w:rFonts w:ascii="Arial" w:cs="Arial" w:eastAsia="Arial" w:hAnsi="Arial"/>
          <w:sz w:val="22"/>
          <w:szCs w:val="22"/>
        </w:rPr>
        <w:t xml:space="preserve">Análisis funcional: identificación sistemática de los antecedentes, la conducta y las consecuencias de los episodios de conflicto más frecuentes. Esto permite diseñar intervenciones específicas para cada patrón identificado.</w:t>
      </w:r>
    </w:p>
    <w:p>
      <w:pPr>
        <w:pStyle w:val="ListParagraph"/>
        <w:numPr>
          <w:ilvl w:val="0"/>
          <w:numId w:val="2"/>
        </w:numPr>
        <w:spacing w:after="40" w:before="40"/>
      </w:pPr>
      <w:r>
        <w:rPr>
          <w:rFonts w:ascii="Arial" w:cs="Arial" w:eastAsia="Arial" w:hAnsi="Arial"/>
          <w:sz w:val="22"/>
          <w:szCs w:val="22"/>
        </w:rPr>
        <w:t xml:space="preserve">Reestructuración cognitiva: trabajo con creencias disfuncionales del adolescente ('No soy capaz de ser buen padre/madre', 'Nadie confía en mí') y de los abuelos ('Mi hijo/a no está preparado/a para criar') que perpetúan el conflicto.</w:t>
      </w:r>
    </w:p>
    <w:p>
      <w:pPr>
        <w:pStyle w:val="ListParagraph"/>
        <w:numPr>
          <w:ilvl w:val="0"/>
          <w:numId w:val="2"/>
        </w:numPr>
        <w:spacing w:after="40" w:before="40"/>
      </w:pPr>
      <w:r>
        <w:rPr>
          <w:rFonts w:ascii="Arial" w:cs="Arial" w:eastAsia="Arial" w:hAnsi="Arial"/>
          <w:sz w:val="22"/>
          <w:szCs w:val="22"/>
        </w:rPr>
        <w:t xml:space="preserve">Entrenamiento en solución de problemas: enseñanza de un proceso estructurado para resolver conflictos de crianza paso a paso: definir el problema, generar alternativas, evaluar consecuencias, elegir y actuar.</w:t>
      </w:r>
    </w:p>
    <w:p>
      <w:pPr>
        <w:pStyle w:val="ListParagraph"/>
        <w:numPr>
          <w:ilvl w:val="0"/>
          <w:numId w:val="2"/>
        </w:numPr>
        <w:spacing w:after="40" w:before="40"/>
      </w:pPr>
      <w:r>
        <w:rPr>
          <w:rFonts w:ascii="Arial" w:cs="Arial" w:eastAsia="Arial" w:hAnsi="Arial"/>
          <w:sz w:val="22"/>
          <w:szCs w:val="22"/>
        </w:rPr>
        <w:t xml:space="preserve">Contratos conductuales: acuerdos formales entre el padre/madre adolescente y su familia sobre roles, responsabilidades y límites en la crianza, con consecuencias claras ante el incumplimiento.</w:t>
      </w:r>
    </w:p>
    <w:p>
      <w:pPr>
        <w:pStyle w:val="ListParagraph"/>
        <w:numPr>
          <w:ilvl w:val="0"/>
          <w:numId w:val="2"/>
        </w:numPr>
        <w:spacing w:after="40" w:before="40"/>
      </w:pPr>
      <w:r>
        <w:rPr>
          <w:rFonts w:ascii="Arial" w:cs="Arial" w:eastAsia="Arial" w:hAnsi="Arial"/>
          <w:sz w:val="22"/>
          <w:szCs w:val="22"/>
        </w:rPr>
        <w:t xml:space="preserve">Role-playing: práctica de situaciones de conflicto frecuentes —discusión sobre una decisión de crianza, conversación con la pareja sobre responsabilidades— para entrenar respuestas alternativas a la escalada.</w:t>
      </w:r>
    </w:p>
    <w:p>
      <w:pPr>
        <w:spacing w:after="80" w:before="80"/>
      </w:pPr>
      <w:r>
        <w:t xml:space="preserve"/>
      </w:r>
    </w:p>
    <w:p>
      <w:pPr>
        <w:pStyle w:val="Heading1"/>
        <w:pBdr>
          <w:bottom w:val="single" w:color="2E75B6" w:sz="6" w:space="4"/>
        </w:pBdr>
        <w:spacing w:after="160" w:before="340"/>
      </w:pPr>
      <w:r>
        <w:rPr>
          <w:rFonts w:ascii="Arial" w:cs="Arial" w:eastAsia="Arial" w:hAnsi="Arial"/>
          <w:b/>
          <w:bCs/>
          <w:color w:val="1F4E79"/>
          <w:sz w:val="32"/>
          <w:szCs w:val="32"/>
        </w:rPr>
        <w:t xml:space="preserve">7. Fortalecimiento del Vínculo Afectivo</w:t>
      </w:r>
    </w:p>
    <w:p>
      <w:pPr>
        <w:pStyle w:val="Heading2"/>
        <w:spacing w:after="100" w:before="220"/>
      </w:pPr>
      <w:r>
        <w:rPr>
          <w:rFonts w:ascii="Arial" w:cs="Arial" w:eastAsia="Arial" w:hAnsi="Arial"/>
          <w:b/>
          <w:bCs/>
          <w:color w:val="2E75B6"/>
          <w:sz w:val="26"/>
          <w:szCs w:val="26"/>
        </w:rPr>
        <w:t xml:space="preserve">Confianza y apoyo emocional</w:t>
      </w:r>
    </w:p>
    <w:p>
      <w:pPr>
        <w:spacing w:after="100" w:before="60"/>
        <w:jc w:val="both"/>
      </w:pPr>
      <w:r>
        <w:rPr>
          <w:rFonts w:ascii="Arial" w:cs="Arial" w:eastAsia="Arial" w:hAnsi="Arial"/>
          <w:sz w:val="22"/>
          <w:szCs w:val="22"/>
        </w:rPr>
        <w:t xml:space="preserve">El fortalecimiento del vínculo afectivo en el contexto de los padres adolescentes opera en dos dimensiones igualmente críticas: el vínculo entre el padre/madre adolescente y su propio hijo, y el vínculo entre el adolescente y su familia de origen. Ambas dimensiones son mutuamente dependientes: cuando el adolescente se siente apoyado y reconocido por su propia familia, dispone de mayores recursos emocionales para desarrollar un vínculo seguro con su bebé.</w:t>
      </w:r>
    </w:p>
    <w:p>
      <w:pPr>
        <w:spacing w:after="100" w:before="60"/>
        <w:jc w:val="both"/>
      </w:pPr>
      <w:r>
        <w:rPr>
          <w:rFonts w:ascii="Arial" w:cs="Arial" w:eastAsia="Arial" w:hAnsi="Arial"/>
          <w:sz w:val="22"/>
          <w:szCs w:val="22"/>
        </w:rPr>
        <w:t xml:space="preserve">La literatura sobre apego temprano advierte que el estrés sostenido del conflicto familiar interfiere directamente en la capacidad del padre/madre adolescente para responder de manera sensible y consistente a las señales de su hijo. Un ambiente familiar de alta conflictividad no intervenida actúa como obstáculo para la construcción del apego seguro, con consecuencias para el desarrollo socioafectivo del bebé que pueden extenderse a lo largo de toda la infancia. La intervención psicológica orientada a reducir el conflicto familiar y fortalecer el apoyo emocional al adolescente tiene, por tanto, un impacto protector directo sobre la siguiente generación.</w:t>
      </w:r>
    </w:p>
    <w:p>
      <w:pPr>
        <w:spacing w:after="80" w:before="80"/>
      </w:pPr>
      <w:r>
        <w:t xml:space="preserve"/>
      </w:r>
    </w:p>
    <w:p>
      <w:pPr>
        <w:pStyle w:val="Heading2"/>
        <w:spacing w:after="100" w:before="220"/>
      </w:pPr>
      <w:r>
        <w:rPr>
          <w:rFonts w:ascii="Arial" w:cs="Arial" w:eastAsia="Arial" w:hAnsi="Arial"/>
          <w:b/>
          <w:bCs/>
          <w:color w:val="2E75B6"/>
          <w:sz w:val="26"/>
          <w:szCs w:val="26"/>
        </w:rPr>
        <w:t xml:space="preserve">Validación emocional</w:t>
      </w:r>
    </w:p>
    <w:p>
      <w:pPr>
        <w:spacing w:after="100" w:before="60"/>
        <w:jc w:val="both"/>
      </w:pPr>
      <w:r>
        <w:rPr>
          <w:rFonts w:ascii="Arial" w:cs="Arial" w:eastAsia="Arial" w:hAnsi="Arial"/>
          <w:sz w:val="22"/>
          <w:szCs w:val="22"/>
        </w:rPr>
        <w:t xml:space="preserve">La validación emocional es el reconocimiento explícito de que las emociones del padre/madre adolescente —sus miedos, su frustración, su orgullo, su agotamiento— son comprensibles y legítimas, independientemente de que se compartan o no todas sus decisiones de crianza. Es una de las intervenciones de mayor impacto en la reducción de la escalada emocional en contextos de conflicto familiar.</w:t>
      </w:r>
    </w:p>
    <w:p>
      <w:pPr>
        <w:spacing w:after="100" w:before="60"/>
        <w:jc w:val="both"/>
      </w:pPr>
      <w:r>
        <w:rPr>
          <w:rFonts w:ascii="Arial" w:cs="Arial" w:eastAsia="Arial" w:hAnsi="Arial"/>
          <w:sz w:val="22"/>
          <w:szCs w:val="22"/>
        </w:rPr>
        <w:t xml:space="preserve">Frecuentemente, los abuelos del bebé confunden la validación emocional con la aprobación incondicional de todas las conductas del adolescente. La psicoeducación sobre esta distinción es fundamental: validar no es ceder, es abrir la puerta al diálogo. Un abuelo puede decir 'Entiendo que te sientes frustrado cuando sientes que no confiamos en ti como papá/mamá' sin por ello renunciar a expresar su preocupación o su perspectiva. Esta distinción, cuando se trabaja terapéuticamente, transforma el clima relacional y reduce significativamente la frecuencia de los conflictos.</w:t>
      </w:r>
    </w:p>
    <w:p>
      <w:pPr>
        <w:spacing w:after="80" w:before="80"/>
      </w:pPr>
      <w:r>
        <w:t xml:space="preserve"/>
      </w:r>
    </w:p>
    <w:p>
      <w:pPr>
        <w:pStyle w:val="Heading1"/>
        <w:pBdr>
          <w:bottom w:val="single" w:color="2E75B6" w:sz="6" w:space="4"/>
        </w:pBdr>
        <w:spacing w:after="160" w:before="340"/>
      </w:pPr>
      <w:r>
        <w:rPr>
          <w:rFonts w:ascii="Arial" w:cs="Arial" w:eastAsia="Arial" w:hAnsi="Arial"/>
          <w:b/>
          <w:bCs/>
          <w:color w:val="1F4E79"/>
          <w:sz w:val="32"/>
          <w:szCs w:val="32"/>
        </w:rPr>
        <w:t xml:space="preserve">8. Manejo de la Autonomía del Padre/Madre Adolescente</w:t>
      </w:r>
    </w:p>
    <w:p>
      <w:pPr>
        <w:pStyle w:val="Heading2"/>
        <w:spacing w:after="100" w:before="220"/>
      </w:pPr>
      <w:r>
        <w:rPr>
          <w:rFonts w:ascii="Arial" w:cs="Arial" w:eastAsia="Arial" w:hAnsi="Arial"/>
          <w:b/>
          <w:bCs/>
          <w:color w:val="2E75B6"/>
          <w:sz w:val="26"/>
          <w:szCs w:val="26"/>
        </w:rPr>
        <w:t xml:space="preserve">Equilibrio entre control e independencia</w:t>
      </w:r>
    </w:p>
    <w:p>
      <w:pPr>
        <w:spacing w:after="100" w:before="60"/>
        <w:jc w:val="both"/>
      </w:pPr>
      <w:r>
        <w:rPr>
          <w:rFonts w:ascii="Arial" w:cs="Arial" w:eastAsia="Arial" w:hAnsi="Arial"/>
          <w:sz w:val="22"/>
          <w:szCs w:val="22"/>
        </w:rPr>
        <w:t xml:space="preserve">La tensión entre autonomía y dependencia es el nudo gordiano del conflicto en familias con padres adolescentes. El joven necesita autonomía para ejercer su rol parental con autoridad y confianza, pero simultáneamente depende —en términos económicos, habitacionales y frecuentemente emocionales— de su propia familia. Esta contradicción estructural no tiene una solución simple: requiere una negociación continua, sostenida y supervisada terapéuticamente.</w:t>
      </w:r>
    </w:p>
    <w:p>
      <w:pPr>
        <w:spacing w:after="100" w:before="60"/>
        <w:jc w:val="both"/>
      </w:pPr>
      <w:r>
        <w:rPr>
          <w:rFonts w:ascii="Arial" w:cs="Arial" w:eastAsia="Arial" w:hAnsi="Arial"/>
          <w:sz w:val="22"/>
          <w:szCs w:val="22"/>
        </w:rPr>
        <w:t xml:space="preserve">El objetivo de la intervención psicológica en este ámbito no es resolver la contradicción de manera definitiva, sino construir un equilibrio dinámico y adaptable que permita al padre/madre adolescente ir asumiendo progresivamente mayor responsabilidad y autonomía en la crianza, en la medida en que demuestra competencia y madurez, con el acompañamiento —no la sustitución— de su familia de origen. Desde la terapia sistémica, esto implica desalentar el control y sustituir el modelo de 'dar órdenes' por el de 'preguntar y acompañar', fomentando la responsabilidad de las propias decisiones (Fundación Clínica de la Familia, 2023).</w:t>
      </w:r>
    </w:p>
    <w:p>
      <w:pPr>
        <w:spacing w:after="80" w:before="80"/>
      </w:pPr>
      <w:r>
        <w:t xml:space="preserve"/>
      </w:r>
    </w:p>
    <w:p>
      <w:pPr>
        <w:pStyle w:val="Heading2"/>
        <w:spacing w:after="100" w:before="220"/>
      </w:pPr>
      <w:r>
        <w:rPr>
          <w:rFonts w:ascii="Arial" w:cs="Arial" w:eastAsia="Arial" w:hAnsi="Arial"/>
          <w:b/>
          <w:bCs/>
          <w:color w:val="2E75B6"/>
          <w:sz w:val="26"/>
          <w:szCs w:val="26"/>
        </w:rPr>
        <w:t xml:space="preserve">Toma de decisiones</w:t>
      </w:r>
    </w:p>
    <w:p>
      <w:pPr>
        <w:spacing w:after="100" w:before="60"/>
        <w:jc w:val="both"/>
      </w:pPr>
      <w:r>
        <w:rPr>
          <w:rFonts w:ascii="Arial" w:cs="Arial" w:eastAsia="Arial" w:hAnsi="Arial"/>
          <w:sz w:val="22"/>
          <w:szCs w:val="22"/>
        </w:rPr>
        <w:t xml:space="preserve">El entrenamiento en toma de decisiones responsable es una intervención preventiva de alto valor en este contexto. El padre/madre adolescente debe aprender a identificar las opciones disponibles ante cada decisión de crianza, anticipar sus consecuencias a corto y largo plazo para su hijo, considerar los valores familiares y los recursos disponibles, y asumir la responsabilidad de sus elecciones incluso cuando estas no sean perfectas. Este proceso de aprendizaje requiere que los adultos de la familia de origen se abstengan de tomar las decisiones por él/ella, aunque esto implique tolerar la incertidumbre de ver a un adolescente aprendiendo a exercer un rol exigente.</w:t>
      </w:r>
    </w:p>
    <w:p>
      <w:pPr>
        <w:spacing w:after="80" w:before="80"/>
      </w:pPr>
      <w:r>
        <w:t xml:space="preserve"/>
      </w:r>
    </w:p>
    <w:p>
      <w:pPr>
        <w:pStyle w:val="Heading1"/>
        <w:pBdr>
          <w:bottom w:val="single" w:color="2E75B6" w:sz="6" w:space="4"/>
        </w:pBdr>
        <w:spacing w:after="160" w:before="340"/>
      </w:pPr>
      <w:r>
        <w:rPr>
          <w:rFonts w:ascii="Arial" w:cs="Arial" w:eastAsia="Arial" w:hAnsi="Arial"/>
          <w:b/>
          <w:bCs/>
          <w:color w:val="1F4E79"/>
          <w:sz w:val="32"/>
          <w:szCs w:val="32"/>
        </w:rPr>
        <w:t xml:space="preserve">9. Terapia Familiar en Conflictos de Padres Adolescentes</w:t>
      </w:r>
    </w:p>
    <w:p>
      <w:pPr>
        <w:pStyle w:val="Heading2"/>
        <w:spacing w:after="100" w:before="220"/>
      </w:pPr>
      <w:r>
        <w:rPr>
          <w:rFonts w:ascii="Arial" w:cs="Arial" w:eastAsia="Arial" w:hAnsi="Arial"/>
          <w:b/>
          <w:bCs/>
          <w:color w:val="2E75B6"/>
          <w:sz w:val="26"/>
          <w:szCs w:val="26"/>
        </w:rPr>
        <w:t xml:space="preserve">Enfoque sistémico</w:t>
      </w:r>
    </w:p>
    <w:p>
      <w:pPr>
        <w:spacing w:after="100" w:before="60"/>
        <w:jc w:val="both"/>
      </w:pPr>
      <w:r>
        <w:rPr>
          <w:rFonts w:ascii="Arial" w:cs="Arial" w:eastAsia="Arial" w:hAnsi="Arial"/>
          <w:sz w:val="22"/>
          <w:szCs w:val="22"/>
        </w:rPr>
        <w:t xml:space="preserve">La Terapia Familiar Sistémica (TFS) es el modelo de intervención con mayor ajuste a la complejidad de los conflictos en familias con padres adolescentes. Su premisa fundamental —que los síntomas y conflictos individuales son expresión de disfunciones en el sistema relacional más amplio— es especialmente pertinente en este contexto, donde el problema no puede ser adscrito a ningún miembro individual del sistema sino a los patrones de interacción que el sistema ha desarrollado para gestionar la llegada del bebé.</w:t>
      </w:r>
    </w:p>
    <w:p>
      <w:pPr>
        <w:spacing w:after="100" w:before="60"/>
        <w:jc w:val="both"/>
      </w:pPr>
      <w:r>
        <w:rPr>
          <w:rFonts w:ascii="Arial" w:cs="Arial" w:eastAsia="Arial" w:hAnsi="Arial"/>
          <w:sz w:val="22"/>
          <w:szCs w:val="22"/>
        </w:rPr>
        <w:t xml:space="preserve">Desde una perspectiva sistémica, los conflictos familiares no se ven como problemas de una sola persona, sino como manifestaciones de desequilibrios o tensiones en el sistema familiar (Psicología Infantil Mallorca, 2025). En el caso de padres adolescentes, esto significa que la intervención no puede limitarse al adolescente como 'paciente identificado': debe incluir a los abuelos del bebé, a la pareja cuando corresponda, y a cualquier otro miembro del sistema que forme parte de los patrones relacionales disfuncionales. La terapia sistémica promueve la responsabilidad compartida: no se trata de encontrar 'culpables', sino de que cada miembro asuma su parte en la dinámica y colabore en la construcción de un ambiente más funcional.</w:t>
      </w:r>
    </w:p>
    <w:p>
      <w:pPr>
        <w:spacing w:after="100" w:before="60"/>
        <w:jc w:val="both"/>
      </w:pPr>
      <w:r>
        <w:rPr>
          <w:rFonts w:ascii="Arial" w:cs="Arial" w:eastAsia="Arial" w:hAnsi="Arial"/>
          <w:sz w:val="22"/>
          <w:szCs w:val="22"/>
        </w:rPr>
        <w:t xml:space="preserve">Davalos et al. (2019, citados en repositorio UDD Chile) investigaron cómo la terapia familiar sistémica influye en la reducción de síntomas externalizantes —conductas disruptivas, agresión y conflictos familiares— e internalizantes —tensión psicológica y malestar emocional— en familias con adolescentes, encontrando resultados significativos a favor de este enfoque en comparación con intervenciones individuales.</w:t>
      </w:r>
    </w:p>
    <w:p>
      <w:pPr>
        <w:spacing w:after="80" w:before="80"/>
      </w:pPr>
      <w:r>
        <w:t xml:space="preserve"/>
      </w:r>
    </w:p>
    <w:p>
      <w:pPr>
        <w:pStyle w:val="Heading2"/>
        <w:spacing w:after="100" w:before="220"/>
      </w:pPr>
      <w:r>
        <w:rPr>
          <w:rFonts w:ascii="Arial" w:cs="Arial" w:eastAsia="Arial" w:hAnsi="Arial"/>
          <w:b/>
          <w:bCs/>
          <w:color w:val="2E75B6"/>
          <w:sz w:val="26"/>
          <w:szCs w:val="26"/>
        </w:rPr>
        <w:t xml:space="preserve">Reestructuración de dinámicas</w:t>
      </w:r>
    </w:p>
    <w:p>
      <w:pPr>
        <w:spacing w:after="100" w:before="60"/>
        <w:jc w:val="both"/>
      </w:pPr>
      <w:r>
        <w:rPr>
          <w:rFonts w:ascii="Arial" w:cs="Arial" w:eastAsia="Arial" w:hAnsi="Arial"/>
          <w:sz w:val="22"/>
          <w:szCs w:val="22"/>
        </w:rPr>
        <w:t xml:space="preserve">La reestructuración es la técnica central del modelo estructural sistémico (Minuchin, 1977) y consiste en modificar la organización del sistema familiar para habilitar patrones relacionales más funcionales. En el contexto de padres adolescentes, las intervenciones de reestructuración más relevantes incluyen:</w:t>
      </w:r>
    </w:p>
    <w:p>
      <w:pPr>
        <w:pStyle w:val="ListParagraph"/>
        <w:numPr>
          <w:ilvl w:val="0"/>
          <w:numId w:val="2"/>
        </w:numPr>
        <w:spacing w:after="40" w:before="40"/>
      </w:pPr>
      <w:r>
        <w:rPr>
          <w:rFonts w:ascii="Arial" w:cs="Arial" w:eastAsia="Arial" w:hAnsi="Arial"/>
          <w:sz w:val="22"/>
          <w:szCs w:val="22"/>
        </w:rPr>
        <w:t xml:space="preserve">Clarificación y fortalecimiento de los límites entre subsistemas: el subsistema parental (padre/madre adolescente + hijo) debe diferenciarse del subsistema de los abuelos, con fronteras claras que protejan la autoridad del joven sobre su propio hijo.</w:t>
      </w:r>
    </w:p>
    <w:p>
      <w:pPr>
        <w:pStyle w:val="ListParagraph"/>
        <w:numPr>
          <w:ilvl w:val="0"/>
          <w:numId w:val="2"/>
        </w:numPr>
        <w:spacing w:after="40" w:before="40"/>
      </w:pPr>
      <w:r>
        <w:rPr>
          <w:rFonts w:ascii="Arial" w:cs="Arial" w:eastAsia="Arial" w:hAnsi="Arial"/>
          <w:sz w:val="22"/>
          <w:szCs w:val="22"/>
        </w:rPr>
        <w:t xml:space="preserve">Redefinición positiva del síntoma: reinterpretar la 'rebeldía' del adolescente como la expresión legítima de su necesidad de reconocimiento como padre/madre, cambiando el marco interpretativo de toda la familia.</w:t>
      </w:r>
    </w:p>
    <w:p>
      <w:pPr>
        <w:pStyle w:val="ListParagraph"/>
        <w:numPr>
          <w:ilvl w:val="0"/>
          <w:numId w:val="2"/>
        </w:numPr>
        <w:spacing w:after="40" w:before="40"/>
      </w:pPr>
      <w:r>
        <w:rPr>
          <w:rFonts w:ascii="Arial" w:cs="Arial" w:eastAsia="Arial" w:hAnsi="Arial"/>
          <w:sz w:val="22"/>
          <w:szCs w:val="22"/>
        </w:rPr>
        <w:t xml:space="preserve">Asignación de tareas terapéuticas: prescripciones de conducta específicas entre sesiones, como que el abuelo/a consulte al padre/madre adolescente antes de tomar decisiones sobre el bebé.</w:t>
      </w:r>
    </w:p>
    <w:p>
      <w:pPr>
        <w:pStyle w:val="ListParagraph"/>
        <w:numPr>
          <w:ilvl w:val="0"/>
          <w:numId w:val="2"/>
        </w:numPr>
        <w:spacing w:after="40" w:before="40"/>
      </w:pPr>
      <w:r>
        <w:rPr>
          <w:rFonts w:ascii="Arial" w:cs="Arial" w:eastAsia="Arial" w:hAnsi="Arial"/>
          <w:sz w:val="22"/>
          <w:szCs w:val="22"/>
        </w:rPr>
        <w:t xml:space="preserve">Sesiones de co-parentalidad: espacios específicos para trabajar los conflictos entre el padre y la madre adolescente, separados de los conflictos intergeneracionales, evitando la triangulación del bebé.</w:t>
      </w:r>
    </w:p>
    <w:p>
      <w:pPr>
        <w:spacing w:after="80" w:before="80"/>
      </w:pPr>
      <w:r>
        <w:t xml:space="preserve"/>
      </w:r>
    </w:p>
    <w:p>
      <w:pPr>
        <w:pStyle w:val="Heading1"/>
        <w:pBdr>
          <w:bottom w:val="single" w:color="2E75B6" w:sz="6" w:space="4"/>
        </w:pBdr>
        <w:spacing w:after="160" w:before="340"/>
      </w:pPr>
      <w:r>
        <w:rPr>
          <w:rFonts w:ascii="Arial" w:cs="Arial" w:eastAsia="Arial" w:hAnsi="Arial"/>
          <w:b/>
          <w:bCs/>
          <w:color w:val="1F4E79"/>
          <w:sz w:val="32"/>
          <w:szCs w:val="32"/>
        </w:rPr>
        <w:t xml:space="preserve">10. Psicoeducación para Padres y Familia del Adolescente</w:t>
      </w:r>
    </w:p>
    <w:p>
      <w:pPr>
        <w:pStyle w:val="Heading2"/>
        <w:spacing w:after="100" w:before="220"/>
      </w:pPr>
      <w:r>
        <w:rPr>
          <w:rFonts w:ascii="Arial" w:cs="Arial" w:eastAsia="Arial" w:hAnsi="Arial"/>
          <w:b/>
          <w:bCs/>
          <w:color w:val="2E75B6"/>
          <w:sz w:val="26"/>
          <w:szCs w:val="26"/>
        </w:rPr>
        <w:t xml:space="preserve">Comprensión del desarrollo adolescente y del rol parental</w:t>
      </w:r>
    </w:p>
    <w:p>
      <w:pPr>
        <w:spacing w:after="100" w:before="60"/>
        <w:jc w:val="both"/>
      </w:pPr>
      <w:r>
        <w:rPr>
          <w:rFonts w:ascii="Arial" w:cs="Arial" w:eastAsia="Arial" w:hAnsi="Arial"/>
          <w:sz w:val="22"/>
          <w:szCs w:val="22"/>
        </w:rPr>
        <w:t xml:space="preserve">La psicoeducación es un componente imprescindible de toda intervención en familias con padres adolescentes. Debe orientarse a dos destinatarios simultáneos: los abuelos del bebé, que necesitan comprender tanto el desarrollo adolescente como las necesidades específicas del joven en su rol parental, y el propio padre/madre adolescente, que necesita información sobre el desarrollo infantil temprano para ejercer su función con mayor competencia y seguridad.</w:t>
      </w:r>
    </w:p>
    <w:p>
      <w:pPr>
        <w:spacing w:after="100" w:before="60"/>
        <w:jc w:val="both"/>
      </w:pPr>
      <w:r>
        <w:rPr>
          <w:rFonts w:ascii="Arial" w:cs="Arial" w:eastAsia="Arial" w:hAnsi="Arial"/>
          <w:sz w:val="22"/>
          <w:szCs w:val="22"/>
        </w:rPr>
        <w:t xml:space="preserve">Con los abuelos, los contenidos clave de la psicoeducación incluyen: características del desarrollo cerebral y emocional en la adolescencia, necesidades de autonomía e identidad propias de esta etapa, impacto del conflicto familiar no resuelto en el desarrollo del bebé, y diferencia clínica entre apoyar y sustituir en la crianza. En el campo de la atención primaria de salud, se reconoce que el equipo de salud puede jugar un papel importante en la detección de las necesidades de los jóvenes padres y en la orientación de respuestas multisectoriales (Tizón, 2022, PMC/NIH).</w:t>
      </w:r>
    </w:p>
    <w:p>
      <w:pPr>
        <w:spacing w:after="80" w:before="80"/>
      </w:pPr>
      <w:r>
        <w:t xml:space="preserve"/>
      </w:r>
    </w:p>
    <w:p>
      <w:pPr>
        <w:pStyle w:val="Heading2"/>
        <w:spacing w:after="100" w:before="220"/>
      </w:pPr>
      <w:r>
        <w:rPr>
          <w:rFonts w:ascii="Arial" w:cs="Arial" w:eastAsia="Arial" w:hAnsi="Arial"/>
          <w:b/>
          <w:bCs/>
          <w:color w:val="2E75B6"/>
          <w:sz w:val="26"/>
          <w:szCs w:val="26"/>
        </w:rPr>
        <w:t xml:space="preserve">Ajuste de expectativas</w:t>
      </w:r>
    </w:p>
    <w:p>
      <w:pPr>
        <w:spacing w:after="100" w:before="60"/>
        <w:jc w:val="both"/>
      </w:pPr>
      <w:r>
        <w:rPr>
          <w:rFonts w:ascii="Arial" w:cs="Arial" w:eastAsia="Arial" w:hAnsi="Arial"/>
          <w:sz w:val="22"/>
          <w:szCs w:val="22"/>
        </w:rPr>
        <w:t xml:space="preserve">El ajuste de expectativas es la dimensión de la psicoeducación que mayor impacto tiene en la reducción inmediata de los conflictos cotidianos. Los abuelos del bebé frecuentemente tienen expectativas poco realistas sobre la capacidad del padre/madre adolescente para criar: o esperan que el joven funcione con la competencia y la madurez de un adulto, o asumen que es completamente incapaz y deben sustituirlo en todas las funciones parentales. Ambos extremos generan conflicto y deterioran la autoeficacia parental del adolescente.</w:t>
      </w:r>
    </w:p>
    <w:p>
      <w:pPr>
        <w:spacing w:after="100" w:before="60"/>
        <w:jc w:val="both"/>
      </w:pPr>
      <w:r>
        <w:rPr>
          <w:rFonts w:ascii="Arial" w:cs="Arial" w:eastAsia="Arial" w:hAnsi="Arial"/>
          <w:sz w:val="22"/>
          <w:szCs w:val="22"/>
        </w:rPr>
        <w:t xml:space="preserve">El trabajo terapéutico con las expectativas implica construir una imagen ajustada y realista del padre/madre adolescente: alguien que está aprendiendo a criar, que cometerá errores, que necesita apoyo y orientación, pero que tiene el derecho —y la responsabilidad— de ejercer su función parental con creciente autonomía. Este ajuste de expectativas, cuando se logra en todos los miembros del sistema, transforma radicalmente el clima relacional de la familia.</w:t>
      </w:r>
    </w:p>
    <w:p>
      <w:pPr>
        <w:spacing w:after="80" w:before="80"/>
      </w:pPr>
      <w:r>
        <w:t xml:space="preserve"/>
      </w:r>
    </w:p>
    <w:p>
      <w:pPr>
        <w:pStyle w:val="Heading1"/>
        <w:pBdr>
          <w:bottom w:val="single" w:color="2E75B6" w:sz="6" w:space="4"/>
        </w:pBdr>
        <w:spacing w:after="160" w:before="340"/>
      </w:pPr>
      <w:r>
        <w:rPr>
          <w:rFonts w:ascii="Arial" w:cs="Arial" w:eastAsia="Arial" w:hAnsi="Arial"/>
          <w:b/>
          <w:bCs/>
          <w:color w:val="1F4E79"/>
          <w:sz w:val="32"/>
          <w:szCs w:val="32"/>
        </w:rPr>
        <w:t xml:space="preserve">11. Prevención de Conflictos Familiares</w:t>
      </w:r>
    </w:p>
    <w:p>
      <w:pPr>
        <w:pStyle w:val="Heading2"/>
        <w:spacing w:after="100" w:before="220"/>
      </w:pPr>
      <w:r>
        <w:rPr>
          <w:rFonts w:ascii="Arial" w:cs="Arial" w:eastAsia="Arial" w:hAnsi="Arial"/>
          <w:b/>
          <w:bCs/>
          <w:color w:val="2E75B6"/>
          <w:sz w:val="26"/>
          <w:szCs w:val="26"/>
        </w:rPr>
        <w:t xml:space="preserve">Estrategias de convivencia</w:t>
      </w:r>
    </w:p>
    <w:p>
      <w:pPr>
        <w:spacing w:after="100" w:before="60"/>
        <w:jc w:val="both"/>
      </w:pPr>
      <w:r>
        <w:rPr>
          <w:rFonts w:ascii="Arial" w:cs="Arial" w:eastAsia="Arial" w:hAnsi="Arial"/>
          <w:sz w:val="22"/>
          <w:szCs w:val="22"/>
        </w:rPr>
        <w:t xml:space="preserve">La prevención de conflictos en familias con padres adolescentes requiere la implementación de condiciones de convivencia que reduzcan estructuralmente la probabilidad de que las tensiones escalen hacia conflictos destructivos. Esto implica ir más allá de la resolución de conflictos episódicos y trabajar en la construcción de una arquitectura relacional que sostenga el funcionamiento familiar a largo plazo.</w:t>
      </w:r>
    </w:p>
    <w:p>
      <w:pPr>
        <w:spacing w:after="100" w:before="60"/>
        <w:jc w:val="both"/>
      </w:pPr>
      <w:r>
        <w:rPr>
          <w:rFonts w:ascii="Arial" w:cs="Arial" w:eastAsia="Arial" w:hAnsi="Arial"/>
          <w:sz w:val="22"/>
          <w:szCs w:val="22"/>
        </w:rPr>
        <w:t xml:space="preserve">Las estrategias de convivencia más eficaces incluyen:</w:t>
      </w:r>
    </w:p>
    <w:p>
      <w:pPr>
        <w:pStyle w:val="ListParagraph"/>
        <w:numPr>
          <w:ilvl w:val="0"/>
          <w:numId w:val="2"/>
        </w:numPr>
        <w:spacing w:after="40" w:before="40"/>
      </w:pPr>
      <w:r>
        <w:rPr>
          <w:rFonts w:ascii="Arial" w:cs="Arial" w:eastAsia="Arial" w:hAnsi="Arial"/>
          <w:sz w:val="22"/>
          <w:szCs w:val="22"/>
        </w:rPr>
        <w:t xml:space="preserve">Acuerdos explícitos y escritos sobre roles y responsabilidades: quién toma qué decisiones sobre el bebé, en qué circunstancias se consulta a los abuelos, cómo se gestionan los desacuerdos sobre crianza.</w:t>
      </w:r>
    </w:p>
    <w:p>
      <w:pPr>
        <w:pStyle w:val="ListParagraph"/>
        <w:numPr>
          <w:ilvl w:val="0"/>
          <w:numId w:val="2"/>
        </w:numPr>
        <w:spacing w:after="40" w:before="40"/>
      </w:pPr>
      <w:r>
        <w:rPr>
          <w:rFonts w:ascii="Arial" w:cs="Arial" w:eastAsia="Arial" w:hAnsi="Arial"/>
          <w:sz w:val="22"/>
          <w:szCs w:val="22"/>
        </w:rPr>
        <w:t xml:space="preserve">Espacios de diálogo semanales no conflictivos: reuniones familiares breves para compartir avances del bebé, reconocer logros del padre/madre adolescente y anticipar necesidades de la semana siguiente.</w:t>
      </w:r>
    </w:p>
    <w:p>
      <w:pPr>
        <w:pStyle w:val="ListParagraph"/>
        <w:numPr>
          <w:ilvl w:val="0"/>
          <w:numId w:val="2"/>
        </w:numPr>
        <w:spacing w:after="40" w:before="40"/>
      </w:pPr>
      <w:r>
        <w:rPr>
          <w:rFonts w:ascii="Arial" w:cs="Arial" w:eastAsia="Arial" w:hAnsi="Arial"/>
          <w:sz w:val="22"/>
          <w:szCs w:val="22"/>
        </w:rPr>
        <w:t xml:space="preserve">Rituales de conexión intergeneracional que incluyan al bebé como foco común de afecto, reduciendo la competencia por la autoridad sobre él.</w:t>
      </w:r>
    </w:p>
    <w:p>
      <w:pPr>
        <w:pStyle w:val="ListParagraph"/>
        <w:numPr>
          <w:ilvl w:val="0"/>
          <w:numId w:val="2"/>
        </w:numPr>
        <w:spacing w:after="40" w:before="40"/>
      </w:pPr>
      <w:r>
        <w:rPr>
          <w:rFonts w:ascii="Arial" w:cs="Arial" w:eastAsia="Arial" w:hAnsi="Arial"/>
          <w:sz w:val="22"/>
          <w:szCs w:val="22"/>
        </w:rPr>
        <w:t xml:space="preserve">Reconocimiento explícito y regular de la función parental del adolescente por parte de sus propios padres, como estrategia activa de fortalecimiento de su autoeficacia parental.</w:t>
      </w:r>
    </w:p>
    <w:p>
      <w:pPr>
        <w:spacing w:after="80" w:before="80"/>
      </w:pPr>
      <w:r>
        <w:t xml:space="preserve"/>
      </w:r>
    </w:p>
    <w:p>
      <w:pPr>
        <w:pStyle w:val="Heading2"/>
        <w:spacing w:after="100" w:before="220"/>
      </w:pPr>
      <w:r>
        <w:rPr>
          <w:rFonts w:ascii="Arial" w:cs="Arial" w:eastAsia="Arial" w:hAnsi="Arial"/>
          <w:b/>
          <w:bCs/>
          <w:color w:val="2E75B6"/>
          <w:sz w:val="26"/>
          <w:szCs w:val="26"/>
        </w:rPr>
        <w:t xml:space="preserve">Intervención temprana</w:t>
      </w:r>
    </w:p>
    <w:p>
      <w:pPr>
        <w:spacing w:after="100" w:before="60"/>
        <w:jc w:val="both"/>
      </w:pPr>
      <w:r>
        <w:rPr>
          <w:rFonts w:ascii="Arial" w:cs="Arial" w:eastAsia="Arial" w:hAnsi="Arial"/>
          <w:sz w:val="22"/>
          <w:szCs w:val="22"/>
        </w:rPr>
        <w:t xml:space="preserve">La intervención más eficaz es siempre la más temprana. En el contexto del embarazo adolescente, la ventana de intervención óptima comienza desde el momento en que se conoce la noticia del embarazo, antes de que los conflictos se instalen y cronifiquen. En el ámbito de la atención primaria de salud se reconoce explícitamente que una intervención precoz, una vez que la adolescente ha tomado la decisión de continuar con el embarazo, contribuye a prevenir trastornos mentales y a promover el bienestar tanto de la madre como del hijo (Tizón, 2022, PMC/NIH).</w:t>
      </w:r>
    </w:p>
    <w:p>
      <w:pPr>
        <w:spacing w:after="100" w:before="60"/>
        <w:jc w:val="both"/>
      </w:pPr>
      <w:r>
        <w:rPr>
          <w:rFonts w:ascii="Arial" w:cs="Arial" w:eastAsia="Arial" w:hAnsi="Arial"/>
          <w:sz w:val="22"/>
          <w:szCs w:val="22"/>
        </w:rPr>
        <w:t xml:space="preserve">La intervención temprana abarca: orientación psicológica a la familia de origen desde el primer trimestre, trabajo preventivo sobre los conflictos de rol antes de que el bebé nazca, preparación del padre/madre adolescente para las demandas emocionales y prácticas de la crianza, y coordinación entre los servicios de salud, educativos y sociales disponibles en el entorno del joven.</w:t>
      </w:r>
    </w:p>
    <w:p>
      <w:pPr>
        <w:spacing w:after="80" w:before="80"/>
      </w:pPr>
      <w:r>
        <w:t xml:space="preserve"/>
      </w:r>
    </w:p>
    <w:p>
      <w:pPr>
        <w:pStyle w:val="Heading1"/>
        <w:pBdr>
          <w:bottom w:val="single" w:color="2E75B6" w:sz="6" w:space="4"/>
        </w:pBdr>
        <w:spacing w:after="160" w:before="340"/>
      </w:pPr>
      <w:r>
        <w:rPr>
          <w:rFonts w:ascii="Arial" w:cs="Arial" w:eastAsia="Arial" w:hAnsi="Arial"/>
          <w:b/>
          <w:bCs/>
          <w:color w:val="1F4E79"/>
          <w:sz w:val="32"/>
          <w:szCs w:val="32"/>
        </w:rPr>
        <w:t xml:space="preserve">12. Factores de Riesgo y Protección</w:t>
      </w:r>
    </w:p>
    <w:p>
      <w:pPr>
        <w:pStyle w:val="Heading2"/>
        <w:spacing w:after="100" w:before="220"/>
      </w:pPr>
      <w:r>
        <w:rPr>
          <w:rFonts w:ascii="Arial" w:cs="Arial" w:eastAsia="Arial" w:hAnsi="Arial"/>
          <w:b/>
          <w:bCs/>
          <w:color w:val="2E75B6"/>
          <w:sz w:val="26"/>
          <w:szCs w:val="26"/>
        </w:rPr>
        <w:t xml:space="preserve">Influencia del entorno social</w:t>
      </w:r>
    </w:p>
    <w:p>
      <w:pPr>
        <w:spacing w:after="100" w:before="60"/>
        <w:jc w:val="both"/>
      </w:pPr>
      <w:r>
        <w:rPr>
          <w:rFonts w:ascii="Arial" w:cs="Arial" w:eastAsia="Arial" w:hAnsi="Arial"/>
          <w:sz w:val="22"/>
          <w:szCs w:val="22"/>
        </w:rPr>
        <w:t xml:space="preserve">El contexto socioeconómico y cultural en el que se desarrolla la familia del padre/madre adolescente tiene un impacto determinante en la naturaleza y la intensidad de los conflictos. Los factores de riesgo contextuales más documentados incluyen: situación de pobreza o precariedad económica, violencia intrafamiliar preexistente, presencia de consumo de sustancias en algún miembro del sistema, ausencia del padre del bebé, deserción escolar del padre/madre adolescente, y acceso limitado a servicios de salud mental y apoyo psicosocial.</w:t>
      </w:r>
    </w:p>
    <w:p>
      <w:pPr>
        <w:spacing w:after="100" w:before="60"/>
        <w:jc w:val="both"/>
      </w:pPr>
      <w:r>
        <w:rPr>
          <w:rFonts w:ascii="Arial" w:cs="Arial" w:eastAsia="Arial" w:hAnsi="Arial"/>
          <w:sz w:val="22"/>
          <w:szCs w:val="22"/>
        </w:rPr>
        <w:t xml:space="preserve">Estudios realizados en contextos latinoamericanos señalan que las familias con mayor vulnerabilidad ante el embarazo adolescente se caracterizan por: hogar nuclear monoparental, presencia de eventos paranormativos simultáneos como problemas económicos o conflictos en la pareja de la adolescente, y escasas redes de apoyo social (Psicología Científica, 2024). El modelo ecológico de Bronfenbrenner permite comprender cómo estos factores macrosistémicos penetran en el microsistema familiar y amplifican los conflictos intergeneracionales.</w:t>
      </w:r>
    </w:p>
    <w:p>
      <w:pPr>
        <w:spacing w:after="80" w:before="80"/>
      </w:pPr>
      <w:r>
        <w:t xml:space="preserve"/>
      </w:r>
    </w:p>
    <w:p>
      <w:pPr>
        <w:pStyle w:val="Heading2"/>
        <w:spacing w:after="100" w:before="220"/>
      </w:pPr>
      <w:r>
        <w:rPr>
          <w:rFonts w:ascii="Arial" w:cs="Arial" w:eastAsia="Arial" w:hAnsi="Arial"/>
          <w:b/>
          <w:bCs/>
          <w:color w:val="2E75B6"/>
          <w:sz w:val="26"/>
          <w:szCs w:val="26"/>
        </w:rPr>
        <w:t xml:space="preserve">Apoyo familiar como factor protector</w:t>
      </w:r>
    </w:p>
    <w:p>
      <w:pPr>
        <w:spacing w:after="100" w:before="60"/>
        <w:jc w:val="both"/>
      </w:pPr>
      <w:r>
        <w:rPr>
          <w:rFonts w:ascii="Arial" w:cs="Arial" w:eastAsia="Arial" w:hAnsi="Arial"/>
          <w:sz w:val="22"/>
          <w:szCs w:val="22"/>
        </w:rPr>
        <w:t xml:space="preserve">El factor protector más potente identificado en la literatura es el apoyo real, respetuoso y consistente de la familia de origen al padre/madre adolescente. Este apoyo, cuando es de calidad, reduce significativamente el riesgo de deserción escolar, mejora la autoeficacia parental del joven, facilita la construcción del apego con el bebé y reduce la probabilidad de trastornos del estado de ánimo en el padre/madre adolescente.</w:t>
      </w:r>
    </w:p>
    <w:p>
      <w:pPr>
        <w:spacing w:after="100" w:before="60"/>
        <w:jc w:val="both"/>
      </w:pPr>
      <w:r>
        <w:rPr>
          <w:rFonts w:ascii="Arial" w:cs="Arial" w:eastAsia="Arial" w:hAnsi="Arial"/>
          <w:sz w:val="22"/>
          <w:szCs w:val="22"/>
        </w:rPr>
        <w:t xml:space="preserve">Es importante distinguir entre apoyo funcional —asumir tareas de cuidado del bebé cuando el adolescente lo necesita— y apoyo emocional —reconocimiento de su rol parental, validación de sus emociones, presencia afectiva sin control—. Ambas formas de apoyo son necesarias, pero el apoyo emocional es el que mayor impacto tiene sobre el bienestar psicológico del padre/madre adolescente y sobre la calidad del vínculo que este construye con su hijo. Otros factores de protección documentados incluyen la permanencia en el sistema educativo, el acceso a programas de parentalidad adolescente, y la estabilidad y calidad de la relación de pareja.</w:t>
      </w:r>
    </w:p>
    <w:p>
      <w:pPr>
        <w:spacing w:after="80" w:before="80"/>
      </w:pPr>
      <w:r>
        <w:t xml:space="preserve"/>
      </w:r>
    </w:p>
    <w:p>
      <w:pPr>
        <w:pStyle w:val="Heading1"/>
        <w:pBdr>
          <w:bottom w:val="single" w:color="2E75B6" w:sz="6" w:space="4"/>
        </w:pBdr>
        <w:spacing w:after="160" w:before="340"/>
      </w:pPr>
      <w:r>
        <w:rPr>
          <w:rFonts w:ascii="Arial" w:cs="Arial" w:eastAsia="Arial" w:hAnsi="Arial"/>
          <w:b/>
          <w:bCs/>
          <w:color w:val="1F4E79"/>
          <w:sz w:val="32"/>
          <w:szCs w:val="32"/>
        </w:rPr>
        <w:t xml:space="preserve">13. Impacto de la Intervención Psicológica</w:t>
      </w:r>
    </w:p>
    <w:p>
      <w:pPr>
        <w:pStyle w:val="Heading2"/>
        <w:spacing w:after="100" w:before="220"/>
      </w:pPr>
      <w:r>
        <w:rPr>
          <w:rFonts w:ascii="Arial" w:cs="Arial" w:eastAsia="Arial" w:hAnsi="Arial"/>
          <w:b/>
          <w:bCs/>
          <w:color w:val="2E75B6"/>
          <w:sz w:val="26"/>
          <w:szCs w:val="26"/>
        </w:rPr>
        <w:t xml:space="preserve">Mejora de la convivencia y reducción de conflictos</w:t>
      </w:r>
    </w:p>
    <w:p>
      <w:pPr>
        <w:spacing w:after="100" w:before="60"/>
        <w:jc w:val="both"/>
      </w:pPr>
      <w:r>
        <w:rPr>
          <w:rFonts w:ascii="Arial" w:cs="Arial" w:eastAsia="Arial" w:hAnsi="Arial"/>
          <w:sz w:val="22"/>
          <w:szCs w:val="22"/>
        </w:rPr>
        <w:t xml:space="preserve">La evidencia sobre la eficacia de la intervención psicológica en familias con padres adolescentes es consistente y señala beneficios significativos en múltiples dimensiones. La terapia familiar sistémica ha demostrado ser una herramienta eficaz para abordar conflictos familiares y promover el bienestar emocional en adolescentes y sus familias, con resultados positivos tanto en la reducción de síntomas externalizantes —conductas disruptivas, agresión, conflictos— como internalizantes —tensión psicológica, malestar emocional— (Davalos et al., 2019, citados en repositorio UDD Chile).</w:t>
      </w:r>
    </w:p>
    <w:p>
      <w:pPr>
        <w:spacing w:after="100" w:before="60"/>
        <w:jc w:val="both"/>
      </w:pPr>
      <w:r>
        <w:rPr>
          <w:rFonts w:ascii="Arial" w:cs="Arial" w:eastAsia="Arial" w:hAnsi="Arial"/>
          <w:sz w:val="22"/>
          <w:szCs w:val="22"/>
        </w:rPr>
        <w:t xml:space="preserve">Entre los beneficios documentados de la terapia familiar sistémica se encuentran la mejora en la comunicación, reducción de conflictos, creación de un entorno familiar colaborativo y resolución de problemas emocionales y conductuales (Retzlaff et al., 2013, citado en repositorio UDD Chile). En el contexto específico del padre/madre adolescente, estos beneficios se traducen en: mayor reconocimiento de su rol parental por parte de la familia, reducción de los conflictos sobre decisiones de crianza, mejora de la comunicación con la pareja, y mayor confianza del adolescente en su propia capacidad para criar.</w:t>
      </w:r>
    </w:p>
    <w:p>
      <w:pPr>
        <w:spacing w:after="80" w:before="80"/>
      </w:pPr>
      <w:r>
        <w:t xml:space="preserve"/>
      </w:r>
    </w:p>
    <w:p>
      <w:pPr>
        <w:pStyle w:val="Heading2"/>
        <w:spacing w:after="100" w:before="220"/>
      </w:pPr>
      <w:r>
        <w:rPr>
          <w:rFonts w:ascii="Arial" w:cs="Arial" w:eastAsia="Arial" w:hAnsi="Arial"/>
          <w:b/>
          <w:bCs/>
          <w:color w:val="2E75B6"/>
          <w:sz w:val="26"/>
          <w:szCs w:val="26"/>
        </w:rPr>
        <w:t xml:space="preserve">Bienestar familiar</w:t>
      </w:r>
    </w:p>
    <w:p>
      <w:pPr>
        <w:spacing w:after="100" w:before="60"/>
        <w:jc w:val="both"/>
      </w:pPr>
      <w:r>
        <w:rPr>
          <w:rFonts w:ascii="Arial" w:cs="Arial" w:eastAsia="Arial" w:hAnsi="Arial"/>
          <w:sz w:val="22"/>
          <w:szCs w:val="22"/>
        </w:rPr>
        <w:t xml:space="preserve">El objetivo último de toda intervención psicológica en este contexto es el bienestar del conjunto del sistema familiar: el adolescente como padre/madre, su hijo, los abuelos del bebé y la pareja cuando corresponda. Una intervención exitosa no elimina todos los conflictos —el conflicto es inherente a cualquier proceso de reorganización familiar— sino que transforma la manera en que el sistema los gestiona: de la escalada destructiva al diálogo constructivo, de la invalidación al reconocimiento mutuo, de la sustitución a la colaboración.</w:t>
      </w:r>
    </w:p>
    <w:p>
      <w:pPr>
        <w:spacing w:after="100" w:before="60"/>
        <w:jc w:val="both"/>
      </w:pPr>
      <w:r>
        <w:rPr>
          <w:rFonts w:ascii="Arial" w:cs="Arial" w:eastAsia="Arial" w:hAnsi="Arial"/>
          <w:sz w:val="22"/>
          <w:szCs w:val="22"/>
        </w:rPr>
        <w:t xml:space="preserve">La reducción del conflicto familiar en el contexto del padre/madre adolescente tiene un impacto que trasciende la generación presente: un adolescente que ha aprendido a ejercer su rol parental con apoyo y autonomía, en un ambiente familiar de menor conflictividad, transmitirá a su propio hijo patrones de crianza más funcionales y saludables. En este sentido, la intervención psicológica en familias con padres adolescentes es, al mismo tiempo, una intervención preventiva para la siguiente generación.</w:t>
      </w:r>
    </w:p>
    <w:p>
      <w:pPr>
        <w:spacing w:after="80" w:before="80"/>
      </w:pPr>
      <w:r>
        <w:t xml:space="preserve"/>
      </w:r>
    </w:p>
    <w:p>
      <w:pPr>
        <w:spacing w:after="80" w:before="80"/>
      </w:pPr>
      <w:r>
        <w:t xml:space="preserve"/>
      </w:r>
    </w:p>
    <w:p>
      <w:pPr>
        <w:pBdr>
          <w:top w:val="single" w:color="2E75B6" w:sz="6" w:space="8"/>
        </w:pBdr>
        <w:spacing w:after="200" w:before="400"/>
      </w:pPr>
      <w:r>
        <w:rPr>
          <w:rFonts w:ascii="Arial" w:cs="Arial" w:eastAsia="Arial" w:hAnsi="Arial"/>
          <w:b/>
          <w:bCs/>
          <w:color w:val="1F4E79"/>
          <w:sz w:val="28"/>
          <w:szCs w:val="28"/>
        </w:rPr>
        <w:t xml:space="preserve">Referencias bibliográficas</w:t>
      </w:r>
    </w:p>
    <w:p>
      <w:pPr>
        <w:spacing w:after="100" w:before="60"/>
        <w:jc w:val="both"/>
      </w:pPr>
      <w:r>
        <w:rPr>
          <w:rFonts w:ascii="Arial" w:cs="Arial" w:eastAsia="Arial" w:hAnsi="Arial"/>
          <w:sz w:val="22"/>
          <w:szCs w:val="22"/>
        </w:rPr>
        <w:t xml:space="preserve">Álvarez Carril, E. (2001). La capacitación sobre adolescencia. En: Desde la institución a la comunidad una puerta abierta al futuro. Cuba: UNICEF.</w:t>
      </w:r>
    </w:p>
    <w:p>
      <w:pPr>
        <w:spacing w:after="100" w:before="60"/>
        <w:jc w:val="both"/>
      </w:pPr>
      <w:r>
        <w:rPr>
          <w:rFonts w:ascii="Arial" w:cs="Arial" w:eastAsia="Arial" w:hAnsi="Arial"/>
          <w:sz w:val="22"/>
          <w:szCs w:val="22"/>
        </w:rPr>
        <w:t xml:space="preserve">Bronfenbrenner, U. (1979). The ecology of human development. Harvard University Press.</w:t>
      </w:r>
    </w:p>
    <w:p>
      <w:pPr>
        <w:spacing w:after="100" w:before="60"/>
        <w:jc w:val="both"/>
      </w:pPr>
      <w:r>
        <w:rPr>
          <w:rFonts w:ascii="Arial" w:cs="Arial" w:eastAsia="Arial" w:hAnsi="Arial"/>
          <w:sz w:val="22"/>
          <w:szCs w:val="22"/>
        </w:rPr>
        <w:t xml:space="preserve">Cruz, D. y cols. (2007). Dinámica familiar y conducta adolescente. Citado en: Psicología Científica. Impacto familiar en adolescentes embarazadas.</w:t>
      </w:r>
    </w:p>
    <w:p>
      <w:pPr>
        <w:spacing w:after="100" w:before="60"/>
        <w:jc w:val="both"/>
      </w:pPr>
      <w:r>
        <w:rPr>
          <w:rFonts w:ascii="Arial" w:cs="Arial" w:eastAsia="Arial" w:hAnsi="Arial"/>
          <w:sz w:val="22"/>
          <w:szCs w:val="22"/>
        </w:rPr>
        <w:t xml:space="preserve">Davalos, G. y cols. (2019). Terapia familiar sistémica y síntomas externalizantes e internalizantes en adolescentes. Citado en: Tesis, Universidad del Desarrollo, Chile.</w:t>
      </w:r>
    </w:p>
    <w:p>
      <w:pPr>
        <w:spacing w:after="100" w:before="60"/>
        <w:jc w:val="both"/>
      </w:pPr>
      <w:r>
        <w:rPr>
          <w:rFonts w:ascii="Arial" w:cs="Arial" w:eastAsia="Arial" w:hAnsi="Arial"/>
          <w:sz w:val="22"/>
          <w:szCs w:val="22"/>
        </w:rPr>
        <w:t xml:space="preserve">Fundación Clínica de la Familia (2023). Terapia sistémica con adolescentes y la importancia de la participación familiar. Buenos Aires, Argentina.</w:t>
      </w:r>
    </w:p>
    <w:p>
      <w:pPr>
        <w:spacing w:after="100" w:before="60"/>
        <w:jc w:val="both"/>
      </w:pPr>
      <w:r>
        <w:rPr>
          <w:rFonts w:ascii="Arial" w:cs="Arial" w:eastAsia="Arial" w:hAnsi="Arial"/>
          <w:sz w:val="22"/>
          <w:szCs w:val="22"/>
        </w:rPr>
        <w:t xml:space="preserve">González, A. (1999). Embarazo en la adolescencia y deserción escolar. Citado en estudios de Psicología Científica.</w:t>
      </w:r>
    </w:p>
    <w:p>
      <w:pPr>
        <w:spacing w:after="100" w:before="60"/>
        <w:jc w:val="both"/>
      </w:pPr>
      <w:r>
        <w:rPr>
          <w:rFonts w:ascii="Arial" w:cs="Arial" w:eastAsia="Arial" w:hAnsi="Arial"/>
          <w:sz w:val="22"/>
          <w:szCs w:val="22"/>
        </w:rPr>
        <w:t xml:space="preserve">Maddaleno, M. y cols. (1995). Familia y conducta adolescente. Citado en: Psicología Científica. Impacto familiar en adolescentes embarazadas.</w:t>
      </w:r>
    </w:p>
    <w:p>
      <w:pPr>
        <w:spacing w:after="100" w:before="60"/>
        <w:jc w:val="both"/>
      </w:pPr>
      <w:r>
        <w:rPr>
          <w:rFonts w:ascii="Arial" w:cs="Arial" w:eastAsia="Arial" w:hAnsi="Arial"/>
          <w:sz w:val="22"/>
          <w:szCs w:val="22"/>
        </w:rPr>
        <w:t xml:space="preserve">Mentes Abiertas Psicología (2024). Embarazo en la adolescencia: impacto psicológico. Madrid, España.</w:t>
      </w:r>
    </w:p>
    <w:p>
      <w:pPr>
        <w:spacing w:after="100" w:before="60"/>
        <w:jc w:val="both"/>
      </w:pPr>
      <w:r>
        <w:rPr>
          <w:rFonts w:ascii="Arial" w:cs="Arial" w:eastAsia="Arial" w:hAnsi="Arial"/>
          <w:sz w:val="22"/>
          <w:szCs w:val="22"/>
        </w:rPr>
        <w:t xml:space="preserve">Minuchin, S. (1977). Familias y terapia familiar. Gedisa. Barcelona, España.</w:t>
      </w:r>
    </w:p>
    <w:p>
      <w:pPr>
        <w:spacing w:after="100" w:before="60"/>
        <w:jc w:val="both"/>
      </w:pPr>
      <w:r>
        <w:rPr>
          <w:rFonts w:ascii="Arial" w:cs="Arial" w:eastAsia="Arial" w:hAnsi="Arial"/>
          <w:sz w:val="22"/>
          <w:szCs w:val="22"/>
        </w:rPr>
        <w:t xml:space="preserve">Nelsen, J. (1981). Positive discipline. Ballantine Books. Nueva York.</w:t>
      </w:r>
    </w:p>
    <w:p>
      <w:pPr>
        <w:spacing w:after="100" w:before="60"/>
        <w:jc w:val="both"/>
      </w:pPr>
      <w:r>
        <w:rPr>
          <w:rFonts w:ascii="Arial" w:cs="Arial" w:eastAsia="Arial" w:hAnsi="Arial"/>
          <w:sz w:val="22"/>
          <w:szCs w:val="22"/>
        </w:rPr>
        <w:t xml:space="preserve">Peralta, V. y cols. (2006). Percepción de las relaciones familiares y malestar psicológico en adolescentes embarazadas. Scielo México. Perinatología y Reproducción Humana, Vol. 20.</w:t>
      </w:r>
    </w:p>
    <w:p>
      <w:pPr>
        <w:spacing w:after="100" w:before="60"/>
        <w:jc w:val="both"/>
      </w:pPr>
      <w:r>
        <w:rPr>
          <w:rFonts w:ascii="Arial" w:cs="Arial" w:eastAsia="Arial" w:hAnsi="Arial"/>
          <w:sz w:val="22"/>
          <w:szCs w:val="22"/>
        </w:rPr>
        <w:t xml:space="preserve">Psicología Científica (2024). Perfil psicosocial en adolescentes embarazadas. psicologiacientifica.com</w:t>
      </w:r>
    </w:p>
    <w:p>
      <w:pPr>
        <w:spacing w:after="100" w:before="60"/>
        <w:jc w:val="both"/>
      </w:pPr>
      <w:r>
        <w:rPr>
          <w:rFonts w:ascii="Arial" w:cs="Arial" w:eastAsia="Arial" w:hAnsi="Arial"/>
          <w:sz w:val="22"/>
          <w:szCs w:val="22"/>
        </w:rPr>
        <w:t xml:space="preserve">Retzlaff, R. y cols. (2013). Efectividad de la terapia familiar sistémica. Citado en: Tesis Universidad del Desarrollo, Chile.</w:t>
      </w:r>
    </w:p>
    <w:p>
      <w:pPr>
        <w:spacing w:after="100" w:before="60"/>
        <w:jc w:val="both"/>
      </w:pPr>
      <w:r>
        <w:rPr>
          <w:rFonts w:ascii="Arial" w:cs="Arial" w:eastAsia="Arial" w:hAnsi="Arial"/>
          <w:sz w:val="22"/>
          <w:szCs w:val="22"/>
        </w:rPr>
        <w:t xml:space="preserve">San Martín, P. (2019). Terapia familiar sistémica: evidencia y resultados. Citado en: Tesis Universidad del Desarrollo, Chile.</w:t>
      </w:r>
    </w:p>
    <w:p>
      <w:pPr>
        <w:spacing w:after="100" w:before="60"/>
        <w:jc w:val="both"/>
      </w:pPr>
      <w:r>
        <w:rPr>
          <w:rFonts w:ascii="Arial" w:cs="Arial" w:eastAsia="Arial" w:hAnsi="Arial"/>
          <w:sz w:val="22"/>
          <w:szCs w:val="22"/>
        </w:rPr>
        <w:t xml:space="preserve">Tizón, J. L. (2022). Prevención de trastornos mentales en atención primaria: el embarazo en la adolescencia. PMC/National Institutes of Health. doi: 10.1016/j.aprim.2022.102413</w:t>
      </w:r>
    </w:p>
    <w:p>
      <w:pPr>
        <w:spacing w:after="100" w:before="60"/>
        <w:jc w:val="both"/>
      </w:pPr>
      <w:r>
        <w:rPr>
          <w:rFonts w:ascii="Arial" w:cs="Arial" w:eastAsia="Arial" w:hAnsi="Arial"/>
          <w:sz w:val="22"/>
          <w:szCs w:val="22"/>
        </w:rPr>
        <w:t xml:space="preserve">Trujano, P. (2010). Terapia familiar sistémica: modelo estructural. Citado en: Tesis Universidad del Desarrollo, Chile.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8"/>
        <w:szCs w:val="18"/>
      </w:rPr>
      <w:t xml:space="preserve">Psicología Clínica y Familiar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4E79"/>
        <w:sz w:val="18"/>
        <w:szCs w:val="18"/>
      </w:rPr>
      <w:t xml:space="preserve">INTERVENCIÓN PSICOLÓGICA EN CONFLICTOS DE PADRES ADOLESCENTES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2026-04-20T21:09:07.223Z</dcterms:created>
  <dcterms:modified xsi:type="dcterms:W3CDTF">2026-04-20T21:09:07.224Z</dcterms:modified>
</cp:coreProperties>
</file>

<file path=docProps/custom.xml><?xml version="1.0" encoding="utf-8"?>
<Properties xmlns="http://schemas.openxmlformats.org/officeDocument/2006/custom-properties" xmlns:vt="http://schemas.openxmlformats.org/officeDocument/2006/docPropsVTypes"/>
</file>