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391A488" wp14:paraId="18CF5F10" wp14:textId="23C8904F">
      <w:pPr>
        <w:bidi w:val="0"/>
        <w:spacing w:after="4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7F7F7F" w:themeColor="text1" w:themeTint="80" w:themeShade="FF"/>
          <w:sz w:val="15"/>
          <w:szCs w:val="15"/>
        </w:rPr>
      </w:pPr>
      <w:r w:rsidRPr="2391A488" w:rsidR="6F6511B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7F7F7F" w:themeColor="text1" w:themeTint="80" w:themeShade="FF"/>
          <w:sz w:val="15"/>
          <w:szCs w:val="15"/>
        </w:rPr>
        <w:t xml:space="preserve">DOSSIÊ DE AUDITORIA </w:t>
      </w:r>
      <w:r w:rsidRPr="2391A488" w:rsidR="6F6511B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7F7F7F" w:themeColor="text1" w:themeTint="80" w:themeShade="FF"/>
          <w:sz w:val="15"/>
          <w:szCs w:val="15"/>
        </w:rPr>
        <w:t>· SUZANO</w:t>
      </w:r>
      <w:r w:rsidRPr="2391A488" w:rsidR="6F6511B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7F7F7F" w:themeColor="text1" w:themeTint="80" w:themeShade="FF"/>
          <w:sz w:val="15"/>
          <w:szCs w:val="15"/>
        </w:rPr>
        <w:t xml:space="preserve"> S.A.  · EXERCÍCIO 2025</w:t>
      </w:r>
    </w:p>
    <w:p xmlns:wp14="http://schemas.microsoft.com/office/word/2010/wordml" w:rsidP="2391A488" wp14:paraId="7C6E2B4F" wp14:textId="65E5C7BB">
      <w:pPr>
        <w:bidi w:val="0"/>
        <w:spacing w:after="20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34"/>
          <w:szCs w:val="34"/>
        </w:rPr>
      </w:pPr>
      <w:r w:rsidRPr="2391A488" w:rsidR="6F6511B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34"/>
          <w:szCs w:val="34"/>
        </w:rPr>
        <w:t xml:space="preserve">PT </w:t>
      </w:r>
      <w:r w:rsidRPr="2391A488" w:rsidR="6F6511B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34"/>
          <w:szCs w:val="34"/>
        </w:rPr>
        <w:t>450 -</w:t>
      </w:r>
      <w:r w:rsidRPr="2391A488" w:rsidR="6F6511BF">
        <w:rPr>
          <w:rFonts w:ascii="Arial" w:hAnsi="Arial" w:eastAsia="Arial" w:cs="Arial" w:asciiTheme="minorAscii" w:hAnsiTheme="minorAscii" w:eastAsiaTheme="minorAscii" w:cstheme="minorBidi"/>
          <w:b w:val="1"/>
          <w:bCs w:val="1"/>
          <w:i w:val="0"/>
          <w:iCs w:val="0"/>
          <w:caps w:val="0"/>
          <w:smallCaps w:val="0"/>
          <w:color w:val="1F3864"/>
          <w:sz w:val="34"/>
          <w:szCs w:val="34"/>
          <w:lang w:eastAsia="en-US" w:bidi="ar-SA"/>
        </w:rPr>
        <w:t xml:space="preserve"> Avaliação</w:t>
      </w:r>
      <w:r w:rsidRPr="2391A488" w:rsidR="6F6511BF">
        <w:rPr>
          <w:rFonts w:ascii="Arial" w:hAnsi="Arial" w:eastAsia="Arial" w:cs="Arial" w:asciiTheme="minorAscii" w:hAnsiTheme="minorAscii" w:eastAsiaTheme="minorAscii" w:cstheme="minorBidi"/>
          <w:b w:val="1"/>
          <w:bCs w:val="1"/>
          <w:i w:val="0"/>
          <w:iCs w:val="0"/>
          <w:caps w:val="0"/>
          <w:smallCaps w:val="0"/>
          <w:color w:val="1F3864"/>
          <w:sz w:val="34"/>
          <w:szCs w:val="34"/>
          <w:lang w:eastAsia="en-US" w:bidi="ar-SA"/>
        </w:rPr>
        <w:t xml:space="preserve"> das distorções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590"/>
        <w:gridCol w:w="4395"/>
        <w:gridCol w:w="3630"/>
      </w:tblGrid>
      <w:tr w:rsidR="2391A488" w:rsidTr="2391A488" w14:paraId="4EAE79FF">
        <w:trPr>
          <w:trHeight w:val="300"/>
        </w:trPr>
        <w:tc>
          <w:tcPr>
            <w:tcW w:w="1590" w:type="dxa"/>
            <w:tcBorders>
              <w:top w:val="nil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391A488" w:rsidP="2391A488" w:rsidRDefault="2391A488" w14:paraId="2625C17A" w14:textId="5BC8EA48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</w:pPr>
            <w:r w:rsidRPr="2391A488" w:rsidR="2391A4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  <w:t>CÓDIGO</w:t>
            </w:r>
          </w:p>
          <w:p w:rsidR="2391A488" w:rsidP="2391A488" w:rsidRDefault="2391A488" w14:paraId="0D1FE1ED" w14:textId="51E9881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</w:pPr>
            <w:r w:rsidRPr="2391A488" w:rsidR="2391A4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>PT 450</w:t>
            </w:r>
          </w:p>
        </w:tc>
        <w:tc>
          <w:tcPr>
            <w:tcW w:w="4395" w:type="dxa"/>
            <w:tcBorders>
              <w:top w:val="nil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391A488" w:rsidP="2391A488" w:rsidRDefault="2391A488" w14:paraId="143622F5" w14:textId="1B6A3CB2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</w:pPr>
            <w:r w:rsidRPr="2391A488" w:rsidR="2391A4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  <w:t>ENTIDADE</w:t>
            </w:r>
          </w:p>
          <w:p w:rsidR="2391A488" w:rsidP="2391A488" w:rsidRDefault="2391A488" w14:paraId="522E5E80" w14:textId="2034F54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</w:pPr>
            <w:r w:rsidRPr="2391A488" w:rsidR="2391A4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>Suzano S.A. (B3: SUZB3 · NYSE: SUZ)</w:t>
            </w:r>
          </w:p>
        </w:tc>
        <w:tc>
          <w:tcPr>
            <w:tcW w:w="3630" w:type="dxa"/>
            <w:tcBorders>
              <w:top w:val="nil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391A488" w:rsidP="2391A488" w:rsidRDefault="2391A488" w14:paraId="0789A8D6" w14:textId="2A5916C4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</w:pPr>
            <w:r w:rsidRPr="2391A488" w:rsidR="2391A4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  <w:t>EXERCÍCIO</w:t>
            </w:r>
          </w:p>
          <w:p w:rsidR="2391A488" w:rsidP="2391A488" w:rsidRDefault="2391A488" w14:paraId="401F1EEC" w14:textId="142E170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</w:pPr>
            <w:r w:rsidRPr="2391A488" w:rsidR="2391A4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>31/12/2025</w:t>
            </w:r>
          </w:p>
        </w:tc>
      </w:tr>
      <w:tr w:rsidR="2391A488" w:rsidTr="2391A488" w14:paraId="2ECF321B">
        <w:trPr>
          <w:trHeight w:val="300"/>
        </w:trPr>
        <w:tc>
          <w:tcPr>
            <w:tcW w:w="5985" w:type="dxa"/>
            <w:gridSpan w:val="2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391A488" w:rsidP="2391A488" w:rsidRDefault="2391A488" w14:paraId="63A3B379" w14:textId="27A7301C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</w:pPr>
            <w:r w:rsidRPr="2391A488" w:rsidR="2391A4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  <w:t>NORMA</w:t>
            </w:r>
          </w:p>
          <w:p w:rsidR="2391A488" w:rsidP="2391A488" w:rsidRDefault="2391A488" w14:paraId="3DD74CFC" w14:textId="1B69F078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</w:pPr>
            <w:r w:rsidRPr="2391A488" w:rsidR="2391A4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>NBC TA 450 (R1) – Avaliação das distorções identificadas durante a auditoria</w:t>
            </w:r>
          </w:p>
        </w:tc>
        <w:tc>
          <w:tcPr>
            <w:tcW w:w="36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391A488" w:rsidP="2391A488" w:rsidRDefault="2391A488" w14:paraId="1B893085" w14:textId="2221FACC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</w:pPr>
            <w:r w:rsidRPr="2391A488" w:rsidR="2391A4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  <w:t>ITENS UTILIZADOS</w:t>
            </w:r>
          </w:p>
          <w:p w:rsidR="2391A488" w:rsidP="2391A488" w:rsidRDefault="2391A488" w14:paraId="2F90C16A" w14:textId="5364606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</w:pPr>
            <w:r w:rsidRPr="2391A488" w:rsidR="2391A4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>4–15; A3–A6, A16–A23</w:t>
            </w:r>
          </w:p>
        </w:tc>
      </w:tr>
      <w:tr w:rsidR="2391A488" w:rsidTr="2391A488" w14:paraId="5FC397CC">
        <w:trPr>
          <w:trHeight w:val="300"/>
        </w:trPr>
        <w:tc>
          <w:tcPr>
            <w:tcW w:w="5985" w:type="dxa"/>
            <w:gridSpan w:val="2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391A488" w:rsidP="2391A488" w:rsidRDefault="2391A488" w14:paraId="340F52A1" w14:textId="5AE67AC4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</w:pPr>
            <w:r w:rsidRPr="2391A488" w:rsidR="2391A4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  <w:t>VERSÃO CONSULTADA</w:t>
            </w:r>
          </w:p>
          <w:p w:rsidR="2391A488" w:rsidP="2391A488" w:rsidRDefault="2391A488" w14:paraId="57AEC4C6" w14:textId="647F834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</w:pPr>
            <w:r w:rsidRPr="2391A488" w:rsidR="2391A4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>NBC TA 450 (R1) – CFC, acesso em 22/10/2026:</w:t>
            </w:r>
            <w:r w:rsidRPr="2391A488" w:rsidR="2391A4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 xml:space="preserve"> </w:t>
            </w:r>
            <w:hyperlink r:id="R9743646ec63c4fa1">
              <w:r w:rsidRPr="2391A488" w:rsidR="5EF3770E">
                <w:rPr>
                  <w:rStyle w:val="Hyperlink"/>
                  <w:rFonts w:ascii="Arial" w:hAnsi="Arial" w:eastAsia="Arial" w:cs="Arial"/>
                  <w:b w:val="0"/>
                  <w:bCs w:val="0"/>
                  <w:i w:val="0"/>
                  <w:iCs w:val="0"/>
                  <w:sz w:val="18"/>
                  <w:szCs w:val="18"/>
                </w:rPr>
                <w:t>NBC TA 450</w:t>
              </w:r>
            </w:hyperlink>
          </w:p>
        </w:tc>
        <w:tc>
          <w:tcPr>
            <w:tcW w:w="36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391A488" w:rsidP="2391A488" w:rsidRDefault="2391A488" w14:paraId="34DAE35C" w14:textId="290F62B4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</w:pPr>
            <w:r w:rsidRPr="2391A488" w:rsidR="2391A4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  <w:t>STATUS</w:t>
            </w:r>
          </w:p>
          <w:p w:rsidR="2391A488" w:rsidP="2391A488" w:rsidRDefault="2391A488" w14:paraId="182E92AE" w14:textId="171E7B2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</w:pPr>
            <w:r w:rsidRPr="2391A488" w:rsidR="2391A4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>Simulado para fins didáticos (base SIM); dados reais sem distorções</w:t>
            </w:r>
          </w:p>
        </w:tc>
      </w:tr>
    </w:tbl>
    <w:p xmlns:wp14="http://schemas.microsoft.com/office/word/2010/wordml" w:rsidP="2391A488" wp14:paraId="375EBDCC" wp14:textId="49A48A0A">
      <w:pPr>
        <w:bidi w:val="0"/>
        <w:spacing w:after="10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</w:p>
    <w:p xmlns:wp14="http://schemas.microsoft.com/office/word/2010/wordml" w:rsidP="2391A488" wp14:paraId="55D674DB" wp14:textId="74B1D1C6">
      <w:pPr>
        <w:bidi w:val="0"/>
        <w:spacing w:after="0" w:line="264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7"/>
          <w:szCs w:val="17"/>
        </w:rPr>
      </w:pPr>
      <w:r w:rsidRPr="2391A488" w:rsidR="6F6511B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Natureza do PT. </w:t>
      </w:r>
      <w:r w:rsidRPr="2391A488" w:rsidR="6F6511B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7"/>
          <w:szCs w:val="17"/>
        </w:rPr>
        <w:t>Trabalho acadêmico. As distorções do mapa vêm da base SINTÉTICA do imobilizado (PTs 500 e 530). A situação “corrigida” ou “não corrigida” é um CENÁRIO SIMULADO: não houve comunicação com a Suzano. Nas fontes públicas reais, nenhuma distorção foi identificada. Valores em R$ mil.</w:t>
      </w:r>
    </w:p>
    <w:p xmlns:wp14="http://schemas.microsoft.com/office/word/2010/wordml" w:rsidP="2391A488" wp14:paraId="2C425E82" wp14:textId="4964084A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2391A488" w:rsidR="6F6511B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1   </w:t>
      </w:r>
      <w:r w:rsidRPr="2391A488" w:rsidR="6F6511B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OBJETIVO E OBJETO</w:t>
      </w:r>
    </w:p>
    <w:p xmlns:wp14="http://schemas.microsoft.com/office/word/2010/wordml" w:rsidP="2391A488" wp14:paraId="73282DE5" wp14:textId="6ADC169B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2391A488" w:rsidR="6F6511B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Acumular as distorções identificadas ou simuladas que não sejam claramente triviais, classificá-las, registrar as corrigidas e as não corrigidas e avaliar seus efeitos quantitativos e qualitativos (itens 5, 11 e 12).</w:t>
      </w:r>
    </w:p>
    <w:p xmlns:wp14="http://schemas.microsoft.com/office/word/2010/wordml" w:rsidP="2391A488" wp14:paraId="3EBB7EE3" wp14:textId="55E6B3F2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2391A488" w:rsidR="6F6511B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2   </w:t>
      </w:r>
      <w:r w:rsidRPr="2391A488" w:rsidR="6F6511B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AFIRMAÇÕES, FONTES E CRITÉRIOS</w:t>
      </w:r>
    </w:p>
    <w:p xmlns:wp14="http://schemas.microsoft.com/office/word/2010/wordml" w:rsidP="2391A488" wp14:paraId="14909F99" wp14:textId="3334084C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2391A488" w:rsidR="6F6511B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Afirmações afetadas: existência, valorização, precisão e corte do imobilizado. Fontes: PT 500 (testes de 100%), PT 530 (amostragem), PT 520 (analíticos) e PT 320 (materialidade). Critérios de avaliação: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4995"/>
        <w:gridCol w:w="1995"/>
        <w:gridCol w:w="2625"/>
      </w:tblGrid>
      <w:tr w:rsidR="2391A488" w:rsidTr="2391A488" w14:paraId="3AB9AE82">
        <w:trPr>
          <w:trHeight w:val="300"/>
        </w:trPr>
        <w:tc>
          <w:tcPr>
            <w:tcW w:w="499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391A488" w:rsidP="2391A488" w:rsidRDefault="2391A488" w14:paraId="60AE32EA" w14:textId="49AA4D8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2391A488" w:rsidR="2391A488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Referência</w:t>
            </w:r>
          </w:p>
        </w:tc>
        <w:tc>
          <w:tcPr>
            <w:tcW w:w="199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391A488" w:rsidP="2391A488" w:rsidRDefault="2391A488" w14:paraId="15E3A7B5" w14:textId="1695D9D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2391A488" w:rsidR="2391A488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Valor (R$ mil)</w:t>
            </w:r>
          </w:p>
        </w:tc>
        <w:tc>
          <w:tcPr>
            <w:tcW w:w="262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391A488" w:rsidP="2391A488" w:rsidRDefault="2391A488" w14:paraId="309CD7E3" w14:textId="25E0629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2391A488" w:rsidR="2391A488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Fonte</w:t>
            </w:r>
          </w:p>
        </w:tc>
      </w:tr>
      <w:tr w:rsidR="2391A488" w:rsidTr="2391A488" w14:paraId="61ACF595">
        <w:trPr>
          <w:trHeight w:val="300"/>
        </w:trPr>
        <w:tc>
          <w:tcPr>
            <w:tcW w:w="499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391A488" w:rsidP="2391A488" w:rsidRDefault="2391A488" w14:paraId="28E365FC" w14:textId="654EB29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391A488" w:rsidR="2391A488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Materialidade global (MG)</w:t>
            </w:r>
          </w:p>
        </w:tc>
        <w:tc>
          <w:tcPr>
            <w:tcW w:w="199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391A488" w:rsidP="2391A488" w:rsidRDefault="2391A488" w14:paraId="70817169" w14:textId="0B420B0B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391A488" w:rsidR="2391A4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250.578</w:t>
            </w:r>
          </w:p>
        </w:tc>
        <w:tc>
          <w:tcPr>
            <w:tcW w:w="262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391A488" w:rsidP="2391A488" w:rsidRDefault="2391A488" w14:paraId="3A10608B" w14:textId="5F7A1A8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391A488" w:rsidR="2391A4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PT 320</w:t>
            </w:r>
          </w:p>
        </w:tc>
      </w:tr>
      <w:tr w:rsidR="2391A488" w:rsidTr="2391A488" w14:paraId="65E459C2">
        <w:trPr>
          <w:trHeight w:val="300"/>
        </w:trPr>
        <w:tc>
          <w:tcPr>
            <w:tcW w:w="49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391A488" w:rsidP="2391A488" w:rsidRDefault="2391A488" w14:paraId="316F9334" w14:textId="4F0E859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391A488" w:rsidR="2391A488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Materialidade para execução / incorreção tolerável (IT)</w:t>
            </w:r>
          </w:p>
        </w:tc>
        <w:tc>
          <w:tcPr>
            <w:tcW w:w="19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391A488" w:rsidP="2391A488" w:rsidRDefault="2391A488" w14:paraId="5B1B6CD2" w14:textId="04073EB0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391A488" w:rsidR="2391A4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125.289</w:t>
            </w:r>
          </w:p>
        </w:tc>
        <w:tc>
          <w:tcPr>
            <w:tcW w:w="262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391A488" w:rsidP="2391A488" w:rsidRDefault="2391A488" w14:paraId="5BFC06A1" w14:textId="58B0E28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391A488" w:rsidR="2391A4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PT 320</w:t>
            </w:r>
          </w:p>
        </w:tc>
      </w:tr>
      <w:tr w:rsidR="2391A488" w:rsidTr="2391A488" w14:paraId="7E077444">
        <w:trPr>
          <w:trHeight w:val="300"/>
        </w:trPr>
        <w:tc>
          <w:tcPr>
            <w:tcW w:w="499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391A488" w:rsidP="2391A488" w:rsidRDefault="2391A488" w14:paraId="4463DFD6" w14:textId="44AFC76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391A488" w:rsidR="2391A488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Limite claramente trivial</w:t>
            </w:r>
          </w:p>
        </w:tc>
        <w:tc>
          <w:tcPr>
            <w:tcW w:w="199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391A488" w:rsidP="2391A488" w:rsidRDefault="2391A488" w14:paraId="5D9CFBA1" w14:textId="15BAA011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391A488" w:rsidR="2391A4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12.529</w:t>
            </w:r>
          </w:p>
        </w:tc>
        <w:tc>
          <w:tcPr>
            <w:tcW w:w="262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391A488" w:rsidP="2391A488" w:rsidRDefault="2391A488" w14:paraId="7AB50E15" w14:textId="1D08FBE8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391A488" w:rsidR="2391A4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PT 320</w:t>
            </w:r>
          </w:p>
        </w:tc>
      </w:tr>
    </w:tbl>
    <w:p xmlns:wp14="http://schemas.microsoft.com/office/word/2010/wordml" w:rsidP="2391A488" wp14:paraId="5AF14DDA" wp14:textId="48480375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7F7F7F" w:themeColor="text1" w:themeTint="80" w:themeShade="FF"/>
          <w:sz w:val="19"/>
          <w:szCs w:val="19"/>
        </w:rPr>
      </w:pPr>
      <w:r w:rsidRPr="2391A488" w:rsidR="6F6511BF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color w:val="7F7F7F" w:themeColor="text1" w:themeTint="80" w:themeShade="FF"/>
          <w:sz w:val="19"/>
          <w:szCs w:val="19"/>
        </w:rPr>
        <w:t>Distorções de mesma natureza foram somadas antes da comparação com o limite trivial, pois individualmente quase todas são triviais, mas em conjunto não (A3).</w:t>
      </w:r>
    </w:p>
    <w:p xmlns:wp14="http://schemas.microsoft.com/office/word/2010/wordml" w:rsidP="2391A488" wp14:paraId="7B95EA5D" wp14:textId="3145BB5F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2391A488" w:rsidR="6F6511B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3   </w:t>
      </w:r>
      <w:r w:rsidRPr="2391A488" w:rsidR="6F6511B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MAPA DE DISTORÇÕES</w:t>
      </w:r>
    </w:p>
    <w:p xmlns:wp14="http://schemas.microsoft.com/office/word/2010/wordml" w:rsidP="2391A488" wp14:paraId="7F09D287" wp14:textId="443A9A61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2391A488" w:rsidR="6F6511B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Classificação da norma (A6): factual = sem dúvida; de julgamento = decorre de estimativa ou critério; projetada = extrapolação da amostra para a população. Valores positivos superavaliam o ativo e o patrimônio líquido; negativos os subavaliam.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585"/>
        <w:gridCol w:w="2550"/>
        <w:gridCol w:w="1185"/>
        <w:gridCol w:w="1140"/>
        <w:gridCol w:w="1095"/>
        <w:gridCol w:w="1395"/>
        <w:gridCol w:w="1635"/>
      </w:tblGrid>
      <w:tr w:rsidR="2391A488" w:rsidTr="2391A488" w14:paraId="20FD8504">
        <w:trPr>
          <w:trHeight w:val="300"/>
        </w:trPr>
        <w:tc>
          <w:tcPr>
            <w:tcW w:w="58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391A488" w:rsidP="2391A488" w:rsidRDefault="2391A488" w14:paraId="155947CE" w14:textId="4B416A8D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2391A488" w:rsidR="2391A488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Ref.</w:t>
            </w:r>
          </w:p>
        </w:tc>
        <w:tc>
          <w:tcPr>
            <w:tcW w:w="255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391A488" w:rsidP="2391A488" w:rsidRDefault="2391A488" w14:paraId="25646C14" w14:textId="5480D5E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2391A488" w:rsidR="2391A488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Descrição</w:t>
            </w:r>
          </w:p>
        </w:tc>
        <w:tc>
          <w:tcPr>
            <w:tcW w:w="118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391A488" w:rsidP="2391A488" w:rsidRDefault="2391A488" w14:paraId="66DAC8CD" w14:textId="2C004D6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2391A488" w:rsidR="2391A488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Tipo</w:t>
            </w:r>
          </w:p>
        </w:tc>
        <w:tc>
          <w:tcPr>
            <w:tcW w:w="114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391A488" w:rsidP="2391A488" w:rsidRDefault="2391A488" w14:paraId="53BBD9CF" w14:textId="46192E4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2391A488" w:rsidR="2391A488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Afirmação</w:t>
            </w:r>
          </w:p>
        </w:tc>
        <w:tc>
          <w:tcPr>
            <w:tcW w:w="109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391A488" w:rsidP="2391A488" w:rsidRDefault="2391A488" w14:paraId="7338A292" w14:textId="3732F8D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2391A488" w:rsidR="2391A488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Valor</w:t>
            </w:r>
          </w:p>
        </w:tc>
        <w:tc>
          <w:tcPr>
            <w:tcW w:w="139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391A488" w:rsidP="2391A488" w:rsidRDefault="2391A488" w14:paraId="78992D79" w14:textId="68AF6E7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2391A488" w:rsidR="2391A488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Origem</w:t>
            </w:r>
          </w:p>
        </w:tc>
        <w:tc>
          <w:tcPr>
            <w:tcW w:w="163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391A488" w:rsidP="2391A488" w:rsidRDefault="2391A488" w14:paraId="3E7CC74D" w14:textId="47CDA03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2391A488" w:rsidR="2391A488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Situação (simulada)</w:t>
            </w:r>
          </w:p>
        </w:tc>
      </w:tr>
      <w:tr w:rsidR="2391A488" w:rsidTr="2391A488" w14:paraId="6C679540">
        <w:trPr>
          <w:trHeight w:val="300"/>
        </w:trPr>
        <w:tc>
          <w:tcPr>
            <w:tcW w:w="58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391A488" w:rsidP="2391A488" w:rsidRDefault="2391A488" w14:paraId="00D6D1C4" w14:textId="336E89DC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391A488" w:rsidR="2391A4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D1</w:t>
            </w:r>
          </w:p>
        </w:tc>
        <w:tc>
          <w:tcPr>
            <w:tcW w:w="255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391A488" w:rsidP="2391A488" w:rsidRDefault="2391A488" w14:paraId="7DE88592" w14:textId="7BBAC4A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391A488" w:rsidR="2391A4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Bens duplicados (E1)</w:t>
            </w:r>
          </w:p>
        </w:tc>
        <w:tc>
          <w:tcPr>
            <w:tcW w:w="118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391A488" w:rsidP="2391A488" w:rsidRDefault="2391A488" w14:paraId="35F537D3" w14:textId="078FAD0B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391A488" w:rsidR="2391A4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Factual</w:t>
            </w:r>
          </w:p>
        </w:tc>
        <w:tc>
          <w:tcPr>
            <w:tcW w:w="114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391A488" w:rsidP="2391A488" w:rsidRDefault="2391A488" w14:paraId="369EA940" w14:textId="4B3B07F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391A488" w:rsidR="2391A4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Existência</w:t>
            </w:r>
          </w:p>
        </w:tc>
        <w:tc>
          <w:tcPr>
            <w:tcW w:w="109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391A488" w:rsidP="2391A488" w:rsidRDefault="2391A488" w14:paraId="2E486091" w14:textId="297386CB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391A488" w:rsidR="2391A4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2.442,7</w:t>
            </w:r>
          </w:p>
        </w:tc>
        <w:tc>
          <w:tcPr>
            <w:tcW w:w="139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391A488" w:rsidP="2391A488" w:rsidRDefault="2391A488" w14:paraId="672EE5A9" w14:textId="70ED858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391A488" w:rsidR="2391A4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PT 500 – T01</w:t>
            </w:r>
          </w:p>
        </w:tc>
        <w:tc>
          <w:tcPr>
            <w:tcW w:w="163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391A488" w:rsidP="2391A488" w:rsidRDefault="2391A488" w14:paraId="480F7F3C" w14:textId="064D1082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391A488" w:rsidR="2391A4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Corrigida</w:t>
            </w:r>
          </w:p>
        </w:tc>
      </w:tr>
      <w:tr w:rsidR="2391A488" w:rsidTr="2391A488" w14:paraId="50B4064E">
        <w:trPr>
          <w:trHeight w:val="300"/>
        </w:trPr>
        <w:tc>
          <w:tcPr>
            <w:tcW w:w="58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391A488" w:rsidP="2391A488" w:rsidRDefault="2391A488" w14:paraId="6CA022E7" w14:textId="459DD00F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391A488" w:rsidR="2391A4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D2</w:t>
            </w:r>
          </w:p>
        </w:tc>
        <w:tc>
          <w:tcPr>
            <w:tcW w:w="255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391A488" w:rsidP="2391A488" w:rsidRDefault="2391A488" w14:paraId="710B24D4" w14:textId="5D35414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391A488" w:rsidR="2391A4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Depreciação maior que o custo (E2)</w:t>
            </w:r>
          </w:p>
        </w:tc>
        <w:tc>
          <w:tcPr>
            <w:tcW w:w="118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391A488" w:rsidP="2391A488" w:rsidRDefault="2391A488" w14:paraId="377D0494" w14:textId="55D96DA5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391A488" w:rsidR="2391A4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Factual</w:t>
            </w:r>
          </w:p>
        </w:tc>
        <w:tc>
          <w:tcPr>
            <w:tcW w:w="114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391A488" w:rsidP="2391A488" w:rsidRDefault="2391A488" w14:paraId="277160C8" w14:textId="1FE450A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391A488" w:rsidR="2391A4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Valorização</w:t>
            </w:r>
          </w:p>
        </w:tc>
        <w:tc>
          <w:tcPr>
            <w:tcW w:w="10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391A488" w:rsidP="2391A488" w:rsidRDefault="2391A488" w14:paraId="7B75BD09" w14:textId="23CC732E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391A488" w:rsidR="2391A4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(2.745,2)</w:t>
            </w:r>
          </w:p>
        </w:tc>
        <w:tc>
          <w:tcPr>
            <w:tcW w:w="13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391A488" w:rsidP="2391A488" w:rsidRDefault="2391A488" w14:paraId="5FBC7AC2" w14:textId="58F5158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391A488" w:rsidR="2391A4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PT 500 – T02</w:t>
            </w:r>
          </w:p>
        </w:tc>
        <w:tc>
          <w:tcPr>
            <w:tcW w:w="163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391A488" w:rsidP="2391A488" w:rsidRDefault="2391A488" w14:paraId="36A7F5D3" w14:textId="23BD6A3E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391A488" w:rsidR="2391A4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Corrigida</w:t>
            </w:r>
          </w:p>
        </w:tc>
      </w:tr>
      <w:tr w:rsidR="2391A488" w:rsidTr="2391A488" w14:paraId="047843F4">
        <w:trPr>
          <w:trHeight w:val="300"/>
        </w:trPr>
        <w:tc>
          <w:tcPr>
            <w:tcW w:w="58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391A488" w:rsidP="2391A488" w:rsidRDefault="2391A488" w14:paraId="1929D89C" w14:textId="1DEC6A90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391A488" w:rsidR="2391A4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D3</w:t>
            </w:r>
          </w:p>
        </w:tc>
        <w:tc>
          <w:tcPr>
            <w:tcW w:w="255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391A488" w:rsidP="2391A488" w:rsidRDefault="2391A488" w14:paraId="1DF1D68D" w14:textId="61F3C92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391A488" w:rsidR="2391A4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Terrenos depreciados (E3)</w:t>
            </w:r>
          </w:p>
        </w:tc>
        <w:tc>
          <w:tcPr>
            <w:tcW w:w="118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391A488" w:rsidP="2391A488" w:rsidRDefault="2391A488" w14:paraId="1592AD11" w14:textId="6EDF12C3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391A488" w:rsidR="2391A4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Factual</w:t>
            </w:r>
          </w:p>
        </w:tc>
        <w:tc>
          <w:tcPr>
            <w:tcW w:w="114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391A488" w:rsidP="2391A488" w:rsidRDefault="2391A488" w14:paraId="5222BD93" w14:textId="22ECF63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391A488" w:rsidR="2391A4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Valorização</w:t>
            </w:r>
          </w:p>
        </w:tc>
        <w:tc>
          <w:tcPr>
            <w:tcW w:w="10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391A488" w:rsidP="2391A488" w:rsidRDefault="2391A488" w14:paraId="4136F50B" w14:textId="005DF9B5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391A488" w:rsidR="2391A4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(24.109,3)</w:t>
            </w:r>
          </w:p>
        </w:tc>
        <w:tc>
          <w:tcPr>
            <w:tcW w:w="13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391A488" w:rsidP="2391A488" w:rsidRDefault="2391A488" w14:paraId="7992F8C9" w14:textId="4551416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391A488" w:rsidR="2391A4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PT 500 – T03</w:t>
            </w:r>
          </w:p>
        </w:tc>
        <w:tc>
          <w:tcPr>
            <w:tcW w:w="163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391A488" w:rsidP="2391A488" w:rsidRDefault="2391A488" w14:paraId="108DC57E" w14:textId="092D6076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391A488" w:rsidR="2391A4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Corrigida</w:t>
            </w:r>
          </w:p>
        </w:tc>
      </w:tr>
      <w:tr w:rsidR="2391A488" w:rsidTr="2391A488" w14:paraId="06A0AD88">
        <w:trPr>
          <w:trHeight w:val="300"/>
        </w:trPr>
        <w:tc>
          <w:tcPr>
            <w:tcW w:w="58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391A488" w:rsidP="2391A488" w:rsidRDefault="2391A488" w14:paraId="1883C285" w14:textId="00098E6F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391A488" w:rsidR="2391A4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D4</w:t>
            </w:r>
          </w:p>
        </w:tc>
        <w:tc>
          <w:tcPr>
            <w:tcW w:w="255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391A488" w:rsidP="2391A488" w:rsidRDefault="2391A488" w14:paraId="02A01F40" w14:textId="5CA3CA2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391A488" w:rsidR="2391A4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Obras em andamento depreciadas (E4)</w:t>
            </w:r>
          </w:p>
        </w:tc>
        <w:tc>
          <w:tcPr>
            <w:tcW w:w="118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391A488" w:rsidP="2391A488" w:rsidRDefault="2391A488" w14:paraId="44FD3415" w14:textId="23527762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391A488" w:rsidR="2391A4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Factual</w:t>
            </w:r>
          </w:p>
        </w:tc>
        <w:tc>
          <w:tcPr>
            <w:tcW w:w="114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391A488" w:rsidP="2391A488" w:rsidRDefault="2391A488" w14:paraId="75D36709" w14:textId="5406C4C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391A488" w:rsidR="2391A4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Valorização</w:t>
            </w:r>
          </w:p>
        </w:tc>
        <w:tc>
          <w:tcPr>
            <w:tcW w:w="10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391A488" w:rsidP="2391A488" w:rsidRDefault="2391A488" w14:paraId="7CB2C125" w14:textId="55492DFD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391A488" w:rsidR="2391A4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(2.060,7)</w:t>
            </w:r>
          </w:p>
        </w:tc>
        <w:tc>
          <w:tcPr>
            <w:tcW w:w="13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391A488" w:rsidP="2391A488" w:rsidRDefault="2391A488" w14:paraId="17E1D05A" w14:textId="61BD083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391A488" w:rsidR="2391A4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PT 500 – T04</w:t>
            </w:r>
          </w:p>
        </w:tc>
        <w:tc>
          <w:tcPr>
            <w:tcW w:w="163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391A488" w:rsidP="2391A488" w:rsidRDefault="2391A488" w14:paraId="4AB9B9FA" w14:textId="37DA415B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391A488" w:rsidR="2391A4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Corrigida</w:t>
            </w:r>
          </w:p>
        </w:tc>
      </w:tr>
      <w:tr w:rsidR="2391A488" w:rsidTr="2391A488" w14:paraId="7BC77169">
        <w:trPr>
          <w:trHeight w:val="300"/>
        </w:trPr>
        <w:tc>
          <w:tcPr>
            <w:tcW w:w="58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391A488" w:rsidP="2391A488" w:rsidRDefault="2391A488" w14:paraId="4B0EAC34" w14:textId="725324E0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391A488" w:rsidR="2391A4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D5</w:t>
            </w:r>
          </w:p>
        </w:tc>
        <w:tc>
          <w:tcPr>
            <w:tcW w:w="255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391A488" w:rsidP="2391A488" w:rsidRDefault="2391A488" w14:paraId="0AAA9A10" w14:textId="2FD5E9D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391A488" w:rsidR="2391A4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Bens adquiridos em 2026 (E5)</w:t>
            </w:r>
          </w:p>
        </w:tc>
        <w:tc>
          <w:tcPr>
            <w:tcW w:w="118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391A488" w:rsidP="2391A488" w:rsidRDefault="2391A488" w14:paraId="20AA83EB" w14:textId="4F740D4A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391A488" w:rsidR="2391A4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Factual</w:t>
            </w:r>
          </w:p>
        </w:tc>
        <w:tc>
          <w:tcPr>
            <w:tcW w:w="114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391A488" w:rsidP="2391A488" w:rsidRDefault="2391A488" w14:paraId="2C62BEF4" w14:textId="0ED434D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391A488" w:rsidR="2391A4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Corte</w:t>
            </w:r>
          </w:p>
        </w:tc>
        <w:tc>
          <w:tcPr>
            <w:tcW w:w="10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391A488" w:rsidP="2391A488" w:rsidRDefault="2391A488" w14:paraId="1C3058C8" w14:textId="24E14D45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391A488" w:rsidR="2391A4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4.297,2</w:t>
            </w:r>
          </w:p>
        </w:tc>
        <w:tc>
          <w:tcPr>
            <w:tcW w:w="13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391A488" w:rsidP="2391A488" w:rsidRDefault="2391A488" w14:paraId="2CB58E64" w14:textId="4427E6B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391A488" w:rsidR="2391A4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PT 500 – T05</w:t>
            </w:r>
          </w:p>
        </w:tc>
        <w:tc>
          <w:tcPr>
            <w:tcW w:w="163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391A488" w:rsidP="2391A488" w:rsidRDefault="2391A488" w14:paraId="14619C2D" w14:textId="2A0B9F50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391A488" w:rsidR="2391A4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Corrigida</w:t>
            </w:r>
          </w:p>
        </w:tc>
      </w:tr>
      <w:tr w:rsidR="2391A488" w:rsidTr="2391A488" w14:paraId="38C639B9">
        <w:trPr>
          <w:trHeight w:val="300"/>
        </w:trPr>
        <w:tc>
          <w:tcPr>
            <w:tcW w:w="58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391A488" w:rsidP="2391A488" w:rsidRDefault="2391A488" w14:paraId="0CE0EDB0" w14:textId="2ED4D03A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391A488" w:rsidR="2391A4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D6</w:t>
            </w:r>
          </w:p>
        </w:tc>
        <w:tc>
          <w:tcPr>
            <w:tcW w:w="255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391A488" w:rsidP="2391A488" w:rsidRDefault="2391A488" w14:paraId="364FBAFD" w14:textId="04CD604D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391A488" w:rsidR="2391A4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Valor contábil ≠ custo – depreciação (E6)</w:t>
            </w:r>
          </w:p>
        </w:tc>
        <w:tc>
          <w:tcPr>
            <w:tcW w:w="118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391A488" w:rsidP="2391A488" w:rsidRDefault="2391A488" w14:paraId="41A52DB7" w14:textId="43407F70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391A488" w:rsidR="2391A4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Factual</w:t>
            </w:r>
          </w:p>
        </w:tc>
        <w:tc>
          <w:tcPr>
            <w:tcW w:w="114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391A488" w:rsidP="2391A488" w:rsidRDefault="2391A488" w14:paraId="7411C3B9" w14:textId="5A79D6C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391A488" w:rsidR="2391A4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Precisão</w:t>
            </w:r>
          </w:p>
        </w:tc>
        <w:tc>
          <w:tcPr>
            <w:tcW w:w="10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391A488" w:rsidP="2391A488" w:rsidRDefault="2391A488" w14:paraId="1813043D" w14:textId="5A3943EA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391A488" w:rsidR="2391A4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310,7</w:t>
            </w:r>
          </w:p>
        </w:tc>
        <w:tc>
          <w:tcPr>
            <w:tcW w:w="13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391A488" w:rsidP="2391A488" w:rsidRDefault="2391A488" w14:paraId="3951FF7A" w14:textId="51B0E70F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391A488" w:rsidR="2391A4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PT 500 – T06</w:t>
            </w:r>
          </w:p>
        </w:tc>
        <w:tc>
          <w:tcPr>
            <w:tcW w:w="163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391A488" w:rsidP="2391A488" w:rsidRDefault="2391A488" w14:paraId="3314C2A7" w14:textId="4968F0B4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391A488" w:rsidR="2391A4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Corrigida</w:t>
            </w:r>
          </w:p>
        </w:tc>
      </w:tr>
      <w:tr w:rsidR="2391A488" w:rsidTr="2391A488" w14:paraId="098EEBC9">
        <w:trPr>
          <w:trHeight w:val="300"/>
        </w:trPr>
        <w:tc>
          <w:tcPr>
            <w:tcW w:w="58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391A488" w:rsidP="2391A488" w:rsidRDefault="2391A488" w14:paraId="0B5706F3" w14:textId="74AC0C2E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391A488" w:rsidR="2391A4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D7</w:t>
            </w:r>
          </w:p>
        </w:tc>
        <w:tc>
          <w:tcPr>
            <w:tcW w:w="255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391A488" w:rsidP="2391A488" w:rsidRDefault="2391A488" w14:paraId="09333345" w14:textId="52736EE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391A488" w:rsidR="2391A4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Lançamentos sem documento em 31/12, às 23h (E9)</w:t>
            </w:r>
          </w:p>
        </w:tc>
        <w:tc>
          <w:tcPr>
            <w:tcW w:w="118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391A488" w:rsidP="2391A488" w:rsidRDefault="2391A488" w14:paraId="05B436F3" w14:textId="5FB8C073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391A488" w:rsidR="2391A4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Factual</w:t>
            </w:r>
          </w:p>
        </w:tc>
        <w:tc>
          <w:tcPr>
            <w:tcW w:w="114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391A488" w:rsidP="2391A488" w:rsidRDefault="2391A488" w14:paraId="06A7C9C0" w14:textId="62BCE95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391A488" w:rsidR="2391A4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Ocorrência</w:t>
            </w:r>
          </w:p>
        </w:tc>
        <w:tc>
          <w:tcPr>
            <w:tcW w:w="10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391A488" w:rsidP="2391A488" w:rsidRDefault="2391A488" w14:paraId="1E69BAA9" w14:textId="47507755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391A488" w:rsidR="2391A4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18.350,0</w:t>
            </w:r>
          </w:p>
        </w:tc>
        <w:tc>
          <w:tcPr>
            <w:tcW w:w="13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391A488" w:rsidP="2391A488" w:rsidRDefault="2391A488" w14:paraId="19941352" w14:textId="760237A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391A488" w:rsidR="2391A4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PT 500 – T09</w:t>
            </w:r>
          </w:p>
        </w:tc>
        <w:tc>
          <w:tcPr>
            <w:tcW w:w="163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391A488" w:rsidP="2391A488" w:rsidRDefault="2391A488" w14:paraId="75518ADB" w14:textId="2D1A15A1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391A488" w:rsidR="2391A4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Corrigida</w:t>
            </w:r>
          </w:p>
        </w:tc>
      </w:tr>
      <w:tr w:rsidR="2391A488" w:rsidTr="2391A488" w14:paraId="239308F0">
        <w:trPr>
          <w:trHeight w:val="300"/>
        </w:trPr>
        <w:tc>
          <w:tcPr>
            <w:tcW w:w="58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391A488" w:rsidP="2391A488" w:rsidRDefault="2391A488" w14:paraId="6EDD9E1F" w14:textId="6A443DF3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391A488" w:rsidR="2391A4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D8</w:t>
            </w:r>
          </w:p>
        </w:tc>
        <w:tc>
          <w:tcPr>
            <w:tcW w:w="255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391A488" w:rsidP="2391A488" w:rsidRDefault="2391A488" w14:paraId="29C8D30E" w14:textId="5C9214A8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391A488" w:rsidR="2391A4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Custo acima do documento – itens da amostra (E10)</w:t>
            </w:r>
          </w:p>
        </w:tc>
        <w:tc>
          <w:tcPr>
            <w:tcW w:w="118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391A488" w:rsidP="2391A488" w:rsidRDefault="2391A488" w14:paraId="216A9497" w14:textId="1E32CE18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391A488" w:rsidR="2391A4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Factual</w:t>
            </w:r>
          </w:p>
        </w:tc>
        <w:tc>
          <w:tcPr>
            <w:tcW w:w="114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391A488" w:rsidP="2391A488" w:rsidRDefault="2391A488" w14:paraId="3F02D239" w14:textId="16BABE8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391A488" w:rsidR="2391A4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Valorização</w:t>
            </w:r>
          </w:p>
        </w:tc>
        <w:tc>
          <w:tcPr>
            <w:tcW w:w="10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391A488" w:rsidP="2391A488" w:rsidRDefault="2391A488" w14:paraId="2D5D1432" w14:textId="30E2A00C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391A488" w:rsidR="2391A4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1.052,1</w:t>
            </w:r>
          </w:p>
        </w:tc>
        <w:tc>
          <w:tcPr>
            <w:tcW w:w="13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391A488" w:rsidP="2391A488" w:rsidRDefault="2391A488" w14:paraId="366DB628" w14:textId="4D32800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391A488" w:rsidR="2391A4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PT 530</w:t>
            </w:r>
          </w:p>
        </w:tc>
        <w:tc>
          <w:tcPr>
            <w:tcW w:w="163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391A488" w:rsidP="2391A488" w:rsidRDefault="2391A488" w14:paraId="72E454E3" w14:textId="401B4780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391A488" w:rsidR="2391A4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Corrigida</w:t>
            </w:r>
          </w:p>
        </w:tc>
      </w:tr>
      <w:tr w:rsidR="2391A488" w:rsidTr="2391A488" w14:paraId="3E13F5A2">
        <w:trPr>
          <w:trHeight w:val="300"/>
        </w:trPr>
        <w:tc>
          <w:tcPr>
            <w:tcW w:w="58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391A488" w:rsidP="2391A488" w:rsidRDefault="2391A488" w14:paraId="67EA2E5A" w14:textId="6CF2897C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391A488" w:rsidR="2391A4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D9</w:t>
            </w:r>
          </w:p>
        </w:tc>
        <w:tc>
          <w:tcPr>
            <w:tcW w:w="255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391A488" w:rsidP="2391A488" w:rsidRDefault="2391A488" w14:paraId="5B8073E3" w14:textId="4842314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391A488" w:rsidR="2391A4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Custo acima do documento – projeção para a população (E10)</w:t>
            </w:r>
          </w:p>
        </w:tc>
        <w:tc>
          <w:tcPr>
            <w:tcW w:w="118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391A488" w:rsidP="2391A488" w:rsidRDefault="2391A488" w14:paraId="718D1FB6" w14:textId="29B389EE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391A488" w:rsidR="2391A4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Projetada</w:t>
            </w:r>
          </w:p>
        </w:tc>
        <w:tc>
          <w:tcPr>
            <w:tcW w:w="114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391A488" w:rsidP="2391A488" w:rsidRDefault="2391A488" w14:paraId="6A220201" w14:textId="4BD9D1A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391A488" w:rsidR="2391A4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Valorização</w:t>
            </w:r>
          </w:p>
        </w:tc>
        <w:tc>
          <w:tcPr>
            <w:tcW w:w="10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391A488" w:rsidP="2391A488" w:rsidRDefault="2391A488" w14:paraId="1492B9A1" w14:textId="3067471B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391A488" w:rsidR="2391A4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33.543,1</w:t>
            </w:r>
          </w:p>
        </w:tc>
        <w:tc>
          <w:tcPr>
            <w:tcW w:w="13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391A488" w:rsidP="2391A488" w:rsidRDefault="2391A488" w14:paraId="4A040B32" w14:textId="04F3206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391A488" w:rsidR="2391A4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PT 530</w:t>
            </w:r>
          </w:p>
        </w:tc>
        <w:tc>
          <w:tcPr>
            <w:tcW w:w="163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391A488" w:rsidP="2391A488" w:rsidRDefault="2391A488" w14:paraId="53D686C2" w14:textId="5133E621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391A488" w:rsidR="2391A4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Não corrigida</w:t>
            </w:r>
          </w:p>
        </w:tc>
      </w:tr>
      <w:tr w:rsidR="2391A488" w:rsidTr="2391A488" w14:paraId="227EC3C7">
        <w:trPr>
          <w:trHeight w:val="300"/>
        </w:trPr>
        <w:tc>
          <w:tcPr>
            <w:tcW w:w="58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391A488" w:rsidP="2391A488" w:rsidRDefault="2391A488" w14:paraId="575EB57A" w14:textId="7DBE6630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391A488" w:rsidR="2391A4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D10</w:t>
            </w:r>
          </w:p>
        </w:tc>
        <w:tc>
          <w:tcPr>
            <w:tcW w:w="255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391A488" w:rsidP="2391A488" w:rsidRDefault="2391A488" w14:paraId="0D80BACE" w14:textId="008EAB0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391A488" w:rsidR="2391A4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Vida útil fora da política (E7)</w:t>
            </w:r>
          </w:p>
        </w:tc>
        <w:tc>
          <w:tcPr>
            <w:tcW w:w="118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391A488" w:rsidP="2391A488" w:rsidRDefault="2391A488" w14:paraId="1D034740" w14:textId="74791344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391A488" w:rsidR="2391A4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Julgamento</w:t>
            </w:r>
          </w:p>
        </w:tc>
        <w:tc>
          <w:tcPr>
            <w:tcW w:w="114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391A488" w:rsidP="2391A488" w:rsidRDefault="2391A488" w14:paraId="26658338" w14:textId="1F0A9B18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391A488" w:rsidR="2391A4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Valorização</w:t>
            </w:r>
          </w:p>
        </w:tc>
        <w:tc>
          <w:tcPr>
            <w:tcW w:w="109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391A488" w:rsidP="2391A488" w:rsidRDefault="2391A488" w14:paraId="3AAAFB74" w14:textId="15210F6F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391A488" w:rsidR="2391A4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Não estimado</w:t>
            </w:r>
          </w:p>
        </w:tc>
        <w:tc>
          <w:tcPr>
            <w:tcW w:w="139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391A488" w:rsidP="2391A488" w:rsidRDefault="2391A488" w14:paraId="3F026EFD" w14:textId="5EA04EF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391A488" w:rsidR="2391A4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PT 500 – T07</w:t>
            </w:r>
          </w:p>
        </w:tc>
        <w:tc>
          <w:tcPr>
            <w:tcW w:w="163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391A488" w:rsidP="2391A488" w:rsidRDefault="2391A488" w14:paraId="50B7C33A" w14:textId="1B519951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391A488" w:rsidR="2391A4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Não corrigida</w:t>
            </w:r>
          </w:p>
        </w:tc>
      </w:tr>
    </w:tbl>
    <w:p xmlns:wp14="http://schemas.microsoft.com/office/word/2010/wordml" w:rsidP="2391A488" wp14:paraId="6DC11CF2" wp14:textId="26B3F00E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7F7F7F" w:themeColor="text1" w:themeTint="80" w:themeShade="FF"/>
          <w:sz w:val="19"/>
          <w:szCs w:val="19"/>
        </w:rPr>
      </w:pPr>
      <w:r w:rsidRPr="2391A488" w:rsidR="6F6511BF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color w:val="7F7F7F" w:themeColor="text1" w:themeTint="80" w:themeShade="FF"/>
          <w:sz w:val="19"/>
          <w:szCs w:val="19"/>
        </w:rPr>
        <w:t>D9 = soma das contaminações dos itens E10 da amostra (0,7504) × intervalo (R$ 46.102 mil) = R$ 34.595,1 mil, menos a parte factual já identificada (D8). E5 e E9 saem da projeção porque foram encontrados integralmente pelos testes de 100%. E8 (falta de segregação) não tem valor e vai ao PT 265.</w:t>
      </w:r>
    </w:p>
    <w:p xmlns:wp14="http://schemas.microsoft.com/office/word/2010/wordml" w:rsidP="2391A488" wp14:paraId="3661B896" wp14:textId="6889A85C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2391A488" w:rsidR="6F6511B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4   </w:t>
      </w:r>
      <w:r w:rsidRPr="2391A488" w:rsidR="6F6511B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RESUMO E EFEITO QUANTITATIVO (ITENS 10 E 11)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3825"/>
        <w:gridCol w:w="1485"/>
        <w:gridCol w:w="1485"/>
        <w:gridCol w:w="1395"/>
        <w:gridCol w:w="1395"/>
      </w:tblGrid>
      <w:tr w:rsidR="2391A488" w:rsidTr="2391A488" w14:paraId="76EB0C83">
        <w:trPr>
          <w:trHeight w:val="300"/>
        </w:trPr>
        <w:tc>
          <w:tcPr>
            <w:tcW w:w="382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391A488" w:rsidP="2391A488" w:rsidRDefault="2391A488" w14:paraId="6EA37B76" w14:textId="24D0309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2391A488" w:rsidR="2391A488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Grupo</w:t>
            </w:r>
          </w:p>
        </w:tc>
        <w:tc>
          <w:tcPr>
            <w:tcW w:w="148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391A488" w:rsidP="2391A488" w:rsidRDefault="2391A488" w14:paraId="4D1B2E96" w14:textId="5D77BC0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2391A488" w:rsidR="2391A488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Superavaliação</w:t>
            </w:r>
          </w:p>
        </w:tc>
        <w:tc>
          <w:tcPr>
            <w:tcW w:w="148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391A488" w:rsidP="2391A488" w:rsidRDefault="2391A488" w14:paraId="7163772C" w14:textId="10318E0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2391A488" w:rsidR="2391A488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(Subavaliação)</w:t>
            </w:r>
          </w:p>
        </w:tc>
        <w:tc>
          <w:tcPr>
            <w:tcW w:w="139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391A488" w:rsidP="2391A488" w:rsidRDefault="2391A488" w14:paraId="67CB29D4" w14:textId="35AE0FD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2391A488" w:rsidR="2391A488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Líquido</w:t>
            </w:r>
          </w:p>
        </w:tc>
        <w:tc>
          <w:tcPr>
            <w:tcW w:w="139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391A488" w:rsidP="2391A488" w:rsidRDefault="2391A488" w14:paraId="4226888D" w14:textId="0122454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2391A488" w:rsidR="2391A488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% da MG</w:t>
            </w:r>
          </w:p>
        </w:tc>
      </w:tr>
      <w:tr w:rsidR="2391A488" w:rsidTr="2391A488" w14:paraId="002BF0B3">
        <w:trPr>
          <w:trHeight w:val="300"/>
        </w:trPr>
        <w:tc>
          <w:tcPr>
            <w:tcW w:w="382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391A488" w:rsidP="2391A488" w:rsidRDefault="2391A488" w14:paraId="7CA9BC7C" w14:textId="6475C6A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391A488" w:rsidR="2391A488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Corrigidas (D1–D8)</w:t>
            </w:r>
          </w:p>
        </w:tc>
        <w:tc>
          <w:tcPr>
            <w:tcW w:w="148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391A488" w:rsidP="2391A488" w:rsidRDefault="2391A488" w14:paraId="12F28B51" w14:textId="69FB63E3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391A488" w:rsidR="2391A4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26.452,7</w:t>
            </w:r>
          </w:p>
        </w:tc>
        <w:tc>
          <w:tcPr>
            <w:tcW w:w="148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391A488" w:rsidP="2391A488" w:rsidRDefault="2391A488" w14:paraId="632D1B6E" w14:textId="1933EEF7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391A488" w:rsidR="2391A4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(28.915,2)</w:t>
            </w:r>
          </w:p>
        </w:tc>
        <w:tc>
          <w:tcPr>
            <w:tcW w:w="139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391A488" w:rsidP="2391A488" w:rsidRDefault="2391A488" w14:paraId="0B953DF8" w14:textId="5DC7533A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391A488" w:rsidR="2391A4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(2.462,5)</w:t>
            </w:r>
          </w:p>
        </w:tc>
        <w:tc>
          <w:tcPr>
            <w:tcW w:w="139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391A488" w:rsidP="2391A488" w:rsidRDefault="2391A488" w14:paraId="2C9BC33B" w14:textId="6E053A0F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391A488" w:rsidR="2391A4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1,0%</w:t>
            </w:r>
          </w:p>
        </w:tc>
      </w:tr>
      <w:tr w:rsidR="2391A488" w:rsidTr="2391A488" w14:paraId="46DAC6C9">
        <w:trPr>
          <w:trHeight w:val="300"/>
        </w:trPr>
        <w:tc>
          <w:tcPr>
            <w:tcW w:w="382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391A488" w:rsidP="2391A488" w:rsidRDefault="2391A488" w14:paraId="05CC1D16" w14:textId="7B050AA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391A488" w:rsidR="2391A488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Não corrigidas (D9; D10 sem valor)</w:t>
            </w:r>
          </w:p>
        </w:tc>
        <w:tc>
          <w:tcPr>
            <w:tcW w:w="148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391A488" w:rsidP="2391A488" w:rsidRDefault="2391A488" w14:paraId="3B711D24" w14:textId="44713623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391A488" w:rsidR="2391A4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33.543,1</w:t>
            </w:r>
          </w:p>
        </w:tc>
        <w:tc>
          <w:tcPr>
            <w:tcW w:w="148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391A488" w:rsidP="2391A488" w:rsidRDefault="2391A488" w14:paraId="746B81E4" w14:textId="332F5CE2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391A488" w:rsidR="2391A4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—</w:t>
            </w:r>
          </w:p>
        </w:tc>
        <w:tc>
          <w:tcPr>
            <w:tcW w:w="13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391A488" w:rsidP="2391A488" w:rsidRDefault="2391A488" w14:paraId="3D6C96FA" w14:textId="6BD65D60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391A488" w:rsidR="2391A4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33.543,1</w:t>
            </w:r>
          </w:p>
        </w:tc>
        <w:tc>
          <w:tcPr>
            <w:tcW w:w="13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391A488" w:rsidP="2391A488" w:rsidRDefault="2391A488" w14:paraId="5ACA65A0" w14:textId="0224AFA9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391A488" w:rsidR="2391A4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13,4%</w:t>
            </w:r>
          </w:p>
        </w:tc>
      </w:tr>
      <w:tr w:rsidR="2391A488" w:rsidTr="2391A488" w14:paraId="615B58B6">
        <w:trPr>
          <w:trHeight w:val="300"/>
        </w:trPr>
        <w:tc>
          <w:tcPr>
            <w:tcW w:w="382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391A488" w:rsidP="2391A488" w:rsidRDefault="2391A488" w14:paraId="4087224A" w14:textId="1FB6CE38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391A488" w:rsidR="2391A488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Limite superior após as correções (PT 530, só itens E10)</w:t>
            </w:r>
          </w:p>
        </w:tc>
        <w:tc>
          <w:tcPr>
            <w:tcW w:w="148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391A488" w:rsidP="2391A488" w:rsidRDefault="2391A488" w14:paraId="57232E47" w14:textId="4914EDDC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391A488" w:rsidR="2391A4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156.896,2</w:t>
            </w:r>
          </w:p>
        </w:tc>
        <w:tc>
          <w:tcPr>
            <w:tcW w:w="148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391A488" w:rsidP="2391A488" w:rsidRDefault="2391A488" w14:paraId="48ED3625" w14:textId="2BC2F7FB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391A488" w:rsidR="2391A4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—</w:t>
            </w:r>
          </w:p>
        </w:tc>
        <w:tc>
          <w:tcPr>
            <w:tcW w:w="139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391A488" w:rsidP="2391A488" w:rsidRDefault="2391A488" w14:paraId="16F3F760" w14:textId="67895E69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391A488" w:rsidR="2391A4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156.896,2</w:t>
            </w:r>
          </w:p>
        </w:tc>
        <w:tc>
          <w:tcPr>
            <w:tcW w:w="139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391A488" w:rsidP="2391A488" w:rsidRDefault="2391A488" w14:paraId="647459C5" w14:textId="47E4E0B0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391A488" w:rsidR="2391A4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62,6%</w:t>
            </w:r>
          </w:p>
        </w:tc>
      </w:tr>
    </w:tbl>
    <w:p xmlns:wp14="http://schemas.microsoft.com/office/word/2010/wordml" w:rsidP="2391A488" wp14:paraId="35BDB471" wp14:textId="034B21F7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2391A488" w:rsidR="6F6511B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Leitura. </w:t>
      </w:r>
      <w:r w:rsidRPr="2391A488" w:rsidR="6F6511B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A distorção não corrigida conhecida (R$ 33,5 mi) é menor que a MG e que a IT. Porém, o limite superior que considera o risco de amostragem – recalculado só com os itens E10, após a correção dos demais – é de R$ 156,9 mi: acima da IT (R$ 125,3 mi), embora abaixo da MG (R$ 250,6 mi). Logo, não se pode concluir que o imobilizado está livre de distorção acima do tolerável.</w:t>
      </w:r>
    </w:p>
    <w:p xmlns:wp14="http://schemas.microsoft.com/office/word/2010/wordml" w:rsidP="2391A488" wp14:paraId="54B73C98" wp14:textId="3B0655B0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2391A488" w:rsidR="6F6511B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Revisão da materialidade (item 10): </w:t>
      </w:r>
      <w:r w:rsidRPr="2391A488" w:rsidR="6F6511B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não necessária – as distorções não alteram a receita, base da materialidade.</w:t>
      </w:r>
    </w:p>
    <w:p xmlns:wp14="http://schemas.microsoft.com/office/word/2010/wordml" w:rsidP="2391A488" wp14:paraId="717D534C" wp14:textId="7DB506FD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2391A488" w:rsidR="6F6511B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5   </w:t>
      </w:r>
      <w:r w:rsidRPr="2391A488" w:rsidR="6F6511B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EFEITO QUALITATIVO (A16–A23)</w:t>
      </w:r>
    </w:p>
    <w:p xmlns:wp14="http://schemas.microsoft.com/office/word/2010/wordml" w:rsidP="2391A488" wp14:paraId="66B40A1F" wp14:textId="0BC06861">
      <w:pPr>
        <w:pStyle w:val="ListParagraph"/>
        <w:numPr>
          <w:ilvl w:val="0"/>
          <w:numId w:val="12"/>
        </w:numPr>
        <w:bidi w:val="0"/>
        <w:spacing w:after="6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2391A488" w:rsidR="6F6511B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D7 – indício de fraude: </w:t>
      </w:r>
      <w:r w:rsidRPr="2391A488" w:rsidR="6F6511B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lançamentos sem documento, por usuário incomum, às 23h de 31/12, são relevantes pela natureza, independentemente do valor. Exigem reavaliação do risco de fraude e da confiabilidade das representações da administração (PT 240) e comunicação à governança (PT 260).</w:t>
      </w:r>
    </w:p>
    <w:p xmlns:wp14="http://schemas.microsoft.com/office/word/2010/wordml" w:rsidP="2391A488" wp14:paraId="0541CCED" wp14:textId="390634D2">
      <w:pPr>
        <w:pStyle w:val="ListParagraph"/>
        <w:numPr>
          <w:ilvl w:val="0"/>
          <w:numId w:val="12"/>
        </w:numPr>
        <w:bidi w:val="0"/>
        <w:spacing w:after="6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2391A488" w:rsidR="6F6511B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D9 – custo acima do documento: </w:t>
      </w:r>
      <w:r w:rsidRPr="2391A488" w:rsidR="6F6511B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pode indicar superfaturamento ou erro sistemático no cadastro de bens; afeta a confiança nos controles de aquisição.</w:t>
      </w:r>
    </w:p>
    <w:p xmlns:wp14="http://schemas.microsoft.com/office/word/2010/wordml" w:rsidP="2391A488" wp14:paraId="2F995549" wp14:textId="3ADFE452">
      <w:pPr>
        <w:pStyle w:val="ListParagraph"/>
        <w:numPr>
          <w:ilvl w:val="0"/>
          <w:numId w:val="12"/>
        </w:numPr>
        <w:bidi w:val="0"/>
        <w:spacing w:after="6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2391A488" w:rsidR="6F6511B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D3/D4 e D10: </w:t>
      </w:r>
      <w:r w:rsidRPr="2391A488" w:rsidR="6F6511B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mostram falha no cálculo automático da depreciação e na parametrização das vidas úteis (PT 265).</w:t>
      </w:r>
    </w:p>
    <w:p xmlns:wp14="http://schemas.microsoft.com/office/word/2010/wordml" w:rsidP="2391A488" wp14:paraId="0D1924A2" wp14:textId="446BB138">
      <w:pPr>
        <w:pStyle w:val="ListParagraph"/>
        <w:numPr>
          <w:ilvl w:val="0"/>
          <w:numId w:val="12"/>
        </w:numPr>
        <w:bidi w:val="0"/>
        <w:spacing w:after="6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2391A488" w:rsidR="6F6511B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Dados reais: </w:t>
      </w:r>
      <w:r w:rsidRPr="2391A488" w:rsidR="6F6511B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nenhuma distorção foi identificada nas fontes públicas. A diferença da depreciação (PT 520, AN2) é uma exceção a confirmar, e não uma distorção.</w:t>
      </w:r>
    </w:p>
    <w:p xmlns:wp14="http://schemas.microsoft.com/office/word/2010/wordml" w:rsidP="2391A488" wp14:paraId="283194F1" wp14:textId="79C71DB3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2391A488" w:rsidR="6F6511B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6   </w:t>
      </w:r>
      <w:r w:rsidRPr="2391A488" w:rsidR="6F6511B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COMUNICAÇÃO E AÇÕES (ITENS 8, 9, 12 A 14)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6630"/>
        <w:gridCol w:w="2985"/>
      </w:tblGrid>
      <w:tr w:rsidR="2391A488" w:rsidTr="2391A488" w14:paraId="70947B52">
        <w:trPr>
          <w:trHeight w:val="300"/>
        </w:trPr>
        <w:tc>
          <w:tcPr>
            <w:tcW w:w="663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391A488" w:rsidP="2391A488" w:rsidRDefault="2391A488" w14:paraId="157FF871" w14:textId="6691ED8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2391A488" w:rsidR="2391A488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Ação</w:t>
            </w:r>
          </w:p>
        </w:tc>
        <w:tc>
          <w:tcPr>
            <w:tcW w:w="298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391A488" w:rsidP="2391A488" w:rsidRDefault="2391A488" w14:paraId="649C9E72" w14:textId="1D24A03D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2391A488" w:rsidR="2391A488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Classificação</w:t>
            </w:r>
          </w:p>
        </w:tc>
      </w:tr>
      <w:tr w:rsidR="2391A488" w:rsidTr="2391A488" w14:paraId="40AE7D16">
        <w:trPr>
          <w:trHeight w:val="300"/>
        </w:trPr>
        <w:tc>
          <w:tcPr>
            <w:tcW w:w="663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391A488" w:rsidP="2391A488" w:rsidRDefault="2391A488" w14:paraId="57B7EBCB" w14:textId="3A6BEE2F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391A488" w:rsidR="2391A4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Comunicar todas as distorções à administração e solicitar a correção (itens 8 e 9)</w:t>
            </w:r>
          </w:p>
        </w:tc>
        <w:tc>
          <w:tcPr>
            <w:tcW w:w="298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391A488" w:rsidP="2391A488" w:rsidRDefault="2391A488" w14:paraId="1047BBD3" w14:textId="2FD29BA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391A488" w:rsidR="2391A4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Simulado – cenário em que D1–D8 são corrigidas</w:t>
            </w:r>
          </w:p>
        </w:tc>
      </w:tr>
      <w:tr w:rsidR="2391A488" w:rsidTr="2391A488" w14:paraId="28E6A70D">
        <w:trPr>
          <w:trHeight w:val="300"/>
        </w:trPr>
        <w:tc>
          <w:tcPr>
            <w:tcW w:w="66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391A488" w:rsidP="2391A488" w:rsidRDefault="2391A488" w14:paraId="2ACA440A" w14:textId="2431545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391A488" w:rsidR="2391A4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Solicitar à administração a revisão de 100% do cadastro contra os documentos, para eliminar a projeção D9 (item 7)</w:t>
            </w:r>
          </w:p>
        </w:tc>
        <w:tc>
          <w:tcPr>
            <w:tcW w:w="298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391A488" w:rsidP="2391A488" w:rsidRDefault="2391A488" w14:paraId="1CE33505" w14:textId="59784CE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391A488" w:rsidR="2391A4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Planejado</w:t>
            </w:r>
          </w:p>
        </w:tc>
      </w:tr>
      <w:tr w:rsidR="2391A488" w:rsidTr="2391A488" w14:paraId="7AE5A35D">
        <w:trPr>
          <w:trHeight w:val="300"/>
        </w:trPr>
        <w:tc>
          <w:tcPr>
            <w:tcW w:w="66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391A488" w:rsidP="2391A488" w:rsidRDefault="2391A488" w14:paraId="7B613138" w14:textId="38B3DF6F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391A488" w:rsidR="2391A4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Comunicar à governança as distorções não corrigidas e o indício de fraude (itens 12 e 13)</w:t>
            </w:r>
          </w:p>
        </w:tc>
        <w:tc>
          <w:tcPr>
            <w:tcW w:w="298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391A488" w:rsidP="2391A488" w:rsidRDefault="2391A488" w14:paraId="15622E4D" w14:textId="131FFEC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391A488" w:rsidR="2391A4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→ PT 260</w:t>
            </w:r>
          </w:p>
        </w:tc>
      </w:tr>
      <w:tr w:rsidR="2391A488" w:rsidTr="2391A488" w14:paraId="396A19C8">
        <w:trPr>
          <w:trHeight w:val="300"/>
        </w:trPr>
        <w:tc>
          <w:tcPr>
            <w:tcW w:w="663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391A488" w:rsidP="2391A488" w:rsidRDefault="2391A488" w14:paraId="3F9408EA" w14:textId="2975B47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391A488" w:rsidR="2391A4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Obter representação formal sobre as distorções não corrigidas (item 14)</w:t>
            </w:r>
          </w:p>
        </w:tc>
        <w:tc>
          <w:tcPr>
            <w:tcW w:w="298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391A488" w:rsidP="2391A488" w:rsidRDefault="2391A488" w14:paraId="08C317D7" w14:textId="3005513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391A488" w:rsidR="2391A4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→ PT 580</w:t>
            </w:r>
          </w:p>
        </w:tc>
      </w:tr>
    </w:tbl>
    <w:p xmlns:wp14="http://schemas.microsoft.com/office/word/2010/wordml" w:rsidP="2391A488" wp14:paraId="58FDA1EF" wp14:textId="44E4D05A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2391A488" w:rsidR="6F6511B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7   </w:t>
      </w:r>
      <w:r w:rsidRPr="2391A488" w:rsidR="6F6511B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CONCLUSÃO E LIMITAÇÕES</w:t>
      </w:r>
    </w:p>
    <w:p xmlns:wp14="http://schemas.microsoft.com/office/word/2010/wordml" w:rsidP="2391A488" wp14:paraId="16C77B7D" wp14:textId="43EF2547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2391A488" w:rsidR="6F6511B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Resultado. </w:t>
      </w:r>
      <w:r w:rsidRPr="2391A488" w:rsidR="6F6511B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No cenário simulado, a distorção não corrigida conhecida é imaterial, mas o limite superior do imobilizado excede o tolerável e há indício de fraude. A recomendação é exigir a revisão do cadastro antes de concluir; se a administração não a fizer e não houver outra evidência, o efeito na opinião deverá ser avaliado na conclusão integrada (PT CI).</w:t>
      </w:r>
    </w:p>
    <w:p xmlns:wp14="http://schemas.microsoft.com/office/word/2010/wordml" w:rsidP="2391A488" wp14:paraId="2F48ED35" wp14:textId="40C61698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2391A488" w:rsidR="6F6511B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Limitações. </w:t>
      </w:r>
      <w:r w:rsidRPr="2391A488" w:rsidR="6F6511B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Distorções sintéticas; a situação de correção é hipotética. Nas demonstrações reais da Suzano, não há distorções identificadas por este trabalho, que não teve acesso aos registros.</w:t>
      </w:r>
    </w:p>
    <w:p xmlns:wp14="http://schemas.microsoft.com/office/word/2010/wordml" w:rsidP="2391A488" wp14:paraId="752812B8" wp14:textId="47818311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2391A488" w:rsidR="6F6511B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Referências cruzadas. </w:t>
      </w:r>
      <w:r w:rsidRPr="2391A488" w:rsidR="6F6511B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PT 240, PT 260, PT 265, PT 320, PT 500, PT 520, PT 530, PT 580 e PT CI.</w:t>
      </w:r>
    </w:p>
    <w:p xmlns:wp14="http://schemas.microsoft.com/office/word/2010/wordml" w:rsidP="2391A488" wp14:paraId="33CE1589" wp14:textId="12542A01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2391A488" w:rsidR="6F6511B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8   </w:t>
      </w:r>
      <w:r w:rsidRPr="2391A488" w:rsidR="6F6511B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PREPARAÇÃO E REVISÃO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3195"/>
        <w:gridCol w:w="1800"/>
        <w:gridCol w:w="2835"/>
        <w:gridCol w:w="1800"/>
      </w:tblGrid>
      <w:tr w:rsidR="2391A488" w:rsidTr="2391A488" w14:paraId="44C2DD89">
        <w:trPr>
          <w:trHeight w:val="300"/>
        </w:trPr>
        <w:tc>
          <w:tcPr>
            <w:tcW w:w="319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391A488" w:rsidP="2391A488" w:rsidRDefault="2391A488" w14:paraId="2883F454" w14:textId="18EFA7B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2391A488" w:rsidR="2391A488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Preparado por (matrícula)</w:t>
            </w:r>
          </w:p>
        </w:tc>
        <w:tc>
          <w:tcPr>
            <w:tcW w:w="180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391A488" w:rsidP="2391A488" w:rsidRDefault="2391A488" w14:paraId="5D5E6AAC" w14:textId="4ACF00B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2391A488" w:rsidR="2391A488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Data</w:t>
            </w:r>
          </w:p>
        </w:tc>
        <w:tc>
          <w:tcPr>
            <w:tcW w:w="283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391A488" w:rsidP="2391A488" w:rsidRDefault="2391A488" w14:paraId="09C8D821" w14:textId="22F6026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2391A488" w:rsidR="2391A488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Revisado por</w:t>
            </w:r>
          </w:p>
        </w:tc>
        <w:tc>
          <w:tcPr>
            <w:tcW w:w="180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391A488" w:rsidP="2391A488" w:rsidRDefault="2391A488" w14:paraId="109DC340" w14:textId="1227699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2391A488" w:rsidR="2391A488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Data da revisão</w:t>
            </w:r>
          </w:p>
        </w:tc>
      </w:tr>
      <w:tr w:rsidR="2391A488" w:rsidTr="2391A488" w14:paraId="32AF22D7">
        <w:trPr>
          <w:trHeight w:val="300"/>
        </w:trPr>
        <w:tc>
          <w:tcPr>
            <w:tcW w:w="319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391A488" w:rsidP="2391A488" w:rsidRDefault="2391A488" w14:paraId="2AE38E7F" w14:textId="01A2E66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391A488" w:rsidR="2391A4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241003769</w:t>
            </w:r>
          </w:p>
        </w:tc>
        <w:tc>
          <w:tcPr>
            <w:tcW w:w="180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391A488" w:rsidP="2391A488" w:rsidRDefault="2391A488" w14:paraId="3476371F" w14:textId="005D3CC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391A488" w:rsidR="2391A4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22/10/2026</w:t>
            </w:r>
          </w:p>
        </w:tc>
        <w:tc>
          <w:tcPr>
            <w:tcW w:w="283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391A488" w:rsidP="2391A488" w:rsidRDefault="2391A488" w14:paraId="5DC4CFAB" w14:textId="5D3FCD1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9"/>
                <w:szCs w:val="19"/>
              </w:rPr>
            </w:pPr>
          </w:p>
        </w:tc>
        <w:tc>
          <w:tcPr>
            <w:tcW w:w="180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391A488" w:rsidP="2391A488" w:rsidRDefault="2391A488" w14:paraId="323BAEA2" w14:textId="16D62A7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9"/>
                <w:szCs w:val="19"/>
              </w:rPr>
            </w:pPr>
          </w:p>
        </w:tc>
      </w:tr>
    </w:tbl>
    <w:p xmlns:wp14="http://schemas.microsoft.com/office/word/2010/wordml" w:rsidP="2391A488" wp14:paraId="1E207724" wp14:textId="297B7D5C">
      <w:pPr>
        <w:pStyle w:val="Normal"/>
        <w:bidi w:val="0"/>
        <w:spacing w:after="4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c530f7679c2743ce"/>
      <w:footerReference w:type="default" r:id="R511deb1becda4ae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391A488" w:rsidTr="2391A488" w14:paraId="31351362">
      <w:trPr>
        <w:trHeight w:val="300"/>
      </w:trPr>
      <w:tc>
        <w:tcPr>
          <w:tcW w:w="3005" w:type="dxa"/>
          <w:tcMar/>
        </w:tcPr>
        <w:p w:rsidR="2391A488" w:rsidP="2391A488" w:rsidRDefault="2391A488" w14:paraId="1377EA6A" w14:textId="4F7EB5A5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2391A488" w:rsidP="2391A488" w:rsidRDefault="2391A488" w14:paraId="2732992B" w14:textId="42DB9444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2391A488" w:rsidP="2391A488" w:rsidRDefault="2391A488" w14:paraId="1B741C0B" w14:textId="54F389A3">
          <w:pPr>
            <w:pStyle w:val="Header"/>
            <w:bidi w:val="0"/>
            <w:ind w:right="-115"/>
            <w:jc w:val="right"/>
          </w:pPr>
        </w:p>
      </w:tc>
    </w:tr>
  </w:tbl>
  <w:p w:rsidR="2391A488" w:rsidP="2391A488" w:rsidRDefault="2391A488" w14:paraId="69AE3B21" w14:textId="755FA8F1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7155"/>
    </w:tblGrid>
    <w:tr w:rsidR="2391A488" w:rsidTr="2391A488" w14:paraId="48649118">
      <w:trPr>
        <w:trHeight w:val="300"/>
      </w:trPr>
      <w:tc>
        <w:tcPr>
          <w:tcW w:w="3005" w:type="dxa"/>
          <w:tcMar/>
        </w:tcPr>
        <w:p w:rsidR="2391A488" w:rsidP="2391A488" w:rsidRDefault="2391A488" w14:paraId="669C55C9" w14:textId="299BEF2F">
          <w:pPr>
            <w:pStyle w:val="Header"/>
            <w:bidi w:val="0"/>
            <w:jc w:val="center"/>
          </w:pPr>
        </w:p>
      </w:tc>
      <w:tc>
        <w:tcPr>
          <w:tcW w:w="7155" w:type="dxa"/>
          <w:tcMar/>
        </w:tcPr>
        <w:p w:rsidR="2391A488" w:rsidP="2391A488" w:rsidRDefault="2391A488" w14:paraId="5B6C9BD4" w14:textId="1A07CA6D">
          <w:pPr>
            <w:pStyle w:val="Header"/>
            <w:bidi w:val="0"/>
            <w:ind w:left="-115" w:right="90"/>
            <w:jc w:val="right"/>
            <w:rPr>
              <w:rFonts w:ascii="Calibri" w:hAnsi="Calibri" w:eastAsia="Calibri" w:cs="Calibri"/>
              <w:b w:val="0"/>
              <w:bCs w:val="0"/>
              <w:i w:val="0"/>
              <w:iCs w:val="0"/>
              <w:caps w:val="0"/>
              <w:smallCaps w:val="0"/>
              <w:color w:val="808080" w:themeColor="background1" w:themeTint="FF" w:themeShade="80"/>
              <w:sz w:val="16"/>
              <w:szCs w:val="16"/>
            </w:rPr>
          </w:pPr>
          <w:r w:rsidRPr="2391A488" w:rsidR="2391A488">
            <w:rPr>
              <w:rFonts w:ascii="Calibri" w:hAnsi="Calibri" w:eastAsia="Calibri" w:cs="Calibri"/>
              <w:b w:val="0"/>
              <w:bCs w:val="0"/>
              <w:i w:val="0"/>
              <w:iCs w:val="0"/>
              <w:caps w:val="0"/>
              <w:smallCaps w:val="0"/>
              <w:color w:val="808080" w:themeColor="background1" w:themeTint="FF" w:themeShade="80"/>
              <w:sz w:val="16"/>
              <w:szCs w:val="16"/>
            </w:rPr>
            <w:t xml:space="preserve">Auditoria 1 – UnB 2026.2 | Suzano S.A. 2025 | PT </w:t>
          </w:r>
          <w:r w:rsidRPr="2391A488" w:rsidR="2391A488">
            <w:rPr>
              <w:rFonts w:ascii="Calibri" w:hAnsi="Calibri" w:eastAsia="Calibri" w:cs="Calibri"/>
              <w:b w:val="0"/>
              <w:bCs w:val="0"/>
              <w:i w:val="0"/>
              <w:iCs w:val="0"/>
              <w:caps w:val="0"/>
              <w:smallCaps w:val="0"/>
              <w:color w:val="808080" w:themeColor="background1" w:themeTint="FF" w:themeShade="80"/>
              <w:sz w:val="16"/>
              <w:szCs w:val="16"/>
            </w:rPr>
            <w:t>450</w:t>
          </w:r>
        </w:p>
      </w:tc>
    </w:tr>
  </w:tbl>
  <w:p w:rsidR="2391A488" w:rsidP="2391A488" w:rsidRDefault="2391A488" w14:paraId="7CEC1A61" w14:textId="72DED17D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M76m736jlVIk7y" int2:id="yzMY4nFi">
      <int2:state int2:type="spell" int2:value="Rejected"/>
    </int2:textHash>
    <int2:textHash int2:hashCode="8DwKWcWUVO6iXM" int2:id="Kx86X3A9">
      <int2:state int2:type="spell" int2:value="Rejected"/>
    </int2:textHash>
    <int2:textHash int2:hashCode="bZDvwn/X14Ib86" int2:id="qUc8igRo">
      <int2:state int2:type="spell" int2:value="Rejected"/>
    </int2:textHash>
    <int2:textHash int2:hashCode="6kRAvZRxTk6FM0" int2:id="zOK7V4ab">
      <int2:state int2:type="spell" int2:value="Rejected"/>
    </int2:textHash>
    <int2:textHash int2:hashCode="aDbWvrpdGK3RWh" int2:id="D5uKkmOq">
      <int2:state int2:type="spell" int2:value="Rejected"/>
    </int2:textHash>
    <int2:textHash int2:hashCode="HKxczNDBNeCmo7" int2:id="4ZtIDvy3">
      <int2:state int2:type="spell" int2:value="Rejected"/>
    </int2:textHash>
    <int2:textHash int2:hashCode="bM4lz2eCVfDC4I" int2:id="5VI42hTp">
      <int2:state int2:type="spell" int2:value="Rejected"/>
    </int2:textHash>
    <int2:textHash int2:hashCode="jz11khmS9GYRcU" int2:id="Ybav2HBm">
      <int2:state int2:type="spell" int2:value="Rejected"/>
    </int2:textHash>
    <int2:textHash int2:hashCode="u46xfKsC+BLI1A" int2:id="EOdvPcP7">
      <int2:state int2:type="spell" int2:value="Rejected"/>
    </int2:textHash>
    <int2:textHash int2:hashCode="jZKIYoBOflOeg0" int2:id="oXsQnd2C">
      <int2:state int2:type="spell" int2:value="Rejected"/>
    </int2:textHash>
    <int2:textHash int2:hashCode="GFP9Qn0Iu5iRwc" int2:id="p7u2KCWd">
      <int2:state int2:type="spell" int2:value="Rejected"/>
    </int2:textHash>
    <int2:textHash int2:hashCode="T/dfgJV0acS2r1" int2:id="fY0yBU6r">
      <int2:state int2:type="spell" int2:value="Rejected"/>
    </int2:textHash>
    <int2:bookmark int2:bookmarkName="_Int_qCHft4b7" int2:invalidationBookmarkName="" int2:hashCode="lUSG4N1FgGx0LL" int2:id="9ouzfx9T">
      <int2:state int2:type="gram" int2:value="Rejected"/>
    </int2:bookmark>
    <int2:bookmark int2:bookmarkName="_Int_FkYsvQuN" int2:invalidationBookmarkName="" int2:hashCode="ypqYrZvEuFkfHO" int2:id="MOOHwDcy">
      <int2:state int2:type="gram" int2:value="Rejected"/>
    </int2:bookmark>
    <int2:bookmark int2:bookmarkName="_Int_aKfYGwBo" int2:invalidationBookmarkName="" int2:hashCode="LIf/VizhUfaMSW" int2:id="XBxEiE1Y">
      <int2:state int2:type="gram" int2:value="Rejected"/>
    </int2:bookmark>
    <int2:bookmark int2:bookmarkName="_Int_5yc9d9xJ" int2:invalidationBookmarkName="" int2:hashCode="T6x+TXYT4CjDoc" int2:id="xMdGbqGm">
      <int2:state int2:type="gram" int2:value="Rejected"/>
    </int2:bookmark>
    <int2:bookmark int2:bookmarkName="_Int_tE3hCqdf" int2:invalidationBookmarkName="" int2:hashCode="T6x+TXYT4CjDoc" int2:id="jPltY6uy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2">
    <w:nsid w:val="62c30b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7aef9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9c912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d3f3b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1ea7d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9c037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f3a16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fa254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fd192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2fafd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9b5b4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69a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500" w:hanging="2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ED20B83"/>
    <w:rsid w:val="011A83B6"/>
    <w:rsid w:val="01306683"/>
    <w:rsid w:val="01746230"/>
    <w:rsid w:val="0223C95E"/>
    <w:rsid w:val="022D2EA2"/>
    <w:rsid w:val="024C4755"/>
    <w:rsid w:val="02747C8D"/>
    <w:rsid w:val="027F62E5"/>
    <w:rsid w:val="037072A9"/>
    <w:rsid w:val="038540D8"/>
    <w:rsid w:val="05184C4B"/>
    <w:rsid w:val="05453B5E"/>
    <w:rsid w:val="059CB6AA"/>
    <w:rsid w:val="06608DB5"/>
    <w:rsid w:val="073EEE6D"/>
    <w:rsid w:val="08AD9AE3"/>
    <w:rsid w:val="08AE989A"/>
    <w:rsid w:val="09318637"/>
    <w:rsid w:val="09673444"/>
    <w:rsid w:val="09714B5B"/>
    <w:rsid w:val="0ABBD582"/>
    <w:rsid w:val="0C5D8E75"/>
    <w:rsid w:val="0D4925F2"/>
    <w:rsid w:val="0D616FB3"/>
    <w:rsid w:val="0E30FB40"/>
    <w:rsid w:val="0E81C4C1"/>
    <w:rsid w:val="0E948883"/>
    <w:rsid w:val="1049671E"/>
    <w:rsid w:val="1064FD88"/>
    <w:rsid w:val="12708081"/>
    <w:rsid w:val="131A14A3"/>
    <w:rsid w:val="134DD7FB"/>
    <w:rsid w:val="13C18680"/>
    <w:rsid w:val="13EAC771"/>
    <w:rsid w:val="14BAA7E7"/>
    <w:rsid w:val="14E42F05"/>
    <w:rsid w:val="16A77933"/>
    <w:rsid w:val="176A2F18"/>
    <w:rsid w:val="1883A56F"/>
    <w:rsid w:val="1884274B"/>
    <w:rsid w:val="18C6A329"/>
    <w:rsid w:val="19CD751C"/>
    <w:rsid w:val="19D6320C"/>
    <w:rsid w:val="1A85A6A2"/>
    <w:rsid w:val="1A8C2314"/>
    <w:rsid w:val="1A9002EE"/>
    <w:rsid w:val="1B1160CE"/>
    <w:rsid w:val="1B6374EE"/>
    <w:rsid w:val="1BA183D5"/>
    <w:rsid w:val="1BE28AC6"/>
    <w:rsid w:val="1C0D7C78"/>
    <w:rsid w:val="1C20C363"/>
    <w:rsid w:val="1C57F14B"/>
    <w:rsid w:val="1CD94CA2"/>
    <w:rsid w:val="1E0594DC"/>
    <w:rsid w:val="1E1A72D4"/>
    <w:rsid w:val="1E50F5FE"/>
    <w:rsid w:val="1E972531"/>
    <w:rsid w:val="20108AB1"/>
    <w:rsid w:val="2042C1AA"/>
    <w:rsid w:val="20611B13"/>
    <w:rsid w:val="20CFD3FC"/>
    <w:rsid w:val="22198A17"/>
    <w:rsid w:val="2296A7ED"/>
    <w:rsid w:val="2391A488"/>
    <w:rsid w:val="24005765"/>
    <w:rsid w:val="25529155"/>
    <w:rsid w:val="258072B3"/>
    <w:rsid w:val="2668DAE6"/>
    <w:rsid w:val="271F7ECF"/>
    <w:rsid w:val="27277103"/>
    <w:rsid w:val="283D1021"/>
    <w:rsid w:val="2A1D4C36"/>
    <w:rsid w:val="2AC5FBB5"/>
    <w:rsid w:val="2B2AD0CC"/>
    <w:rsid w:val="2BFBDDD5"/>
    <w:rsid w:val="2CDA5D8A"/>
    <w:rsid w:val="2D727077"/>
    <w:rsid w:val="2F627354"/>
    <w:rsid w:val="30B63283"/>
    <w:rsid w:val="310A644E"/>
    <w:rsid w:val="3144C377"/>
    <w:rsid w:val="31878D65"/>
    <w:rsid w:val="321D0DD1"/>
    <w:rsid w:val="32FF3506"/>
    <w:rsid w:val="35BD8763"/>
    <w:rsid w:val="362D2E0B"/>
    <w:rsid w:val="36BB4CB8"/>
    <w:rsid w:val="36F8B32F"/>
    <w:rsid w:val="371156FB"/>
    <w:rsid w:val="37702721"/>
    <w:rsid w:val="37EC1079"/>
    <w:rsid w:val="381A9377"/>
    <w:rsid w:val="39068857"/>
    <w:rsid w:val="3930D397"/>
    <w:rsid w:val="3944BC3A"/>
    <w:rsid w:val="3A534784"/>
    <w:rsid w:val="3A5EA17B"/>
    <w:rsid w:val="3ADE138A"/>
    <w:rsid w:val="3B21F213"/>
    <w:rsid w:val="3BA36C85"/>
    <w:rsid w:val="3C38817C"/>
    <w:rsid w:val="3CE654EB"/>
    <w:rsid w:val="3E1486F0"/>
    <w:rsid w:val="3E6E76E0"/>
    <w:rsid w:val="3E7A4EB2"/>
    <w:rsid w:val="3E8441AA"/>
    <w:rsid w:val="3E93F6F2"/>
    <w:rsid w:val="3F2E0EE4"/>
    <w:rsid w:val="41A530A5"/>
    <w:rsid w:val="437E3339"/>
    <w:rsid w:val="44E2F39A"/>
    <w:rsid w:val="44E75B3E"/>
    <w:rsid w:val="4571A110"/>
    <w:rsid w:val="458D3F8A"/>
    <w:rsid w:val="4660AFB8"/>
    <w:rsid w:val="4747FE95"/>
    <w:rsid w:val="481BC9E5"/>
    <w:rsid w:val="481DCB95"/>
    <w:rsid w:val="48B878B7"/>
    <w:rsid w:val="499A6DA5"/>
    <w:rsid w:val="49ACF5AD"/>
    <w:rsid w:val="49C032BC"/>
    <w:rsid w:val="4A6CCC25"/>
    <w:rsid w:val="4C2BCC65"/>
    <w:rsid w:val="4C778481"/>
    <w:rsid w:val="4C792232"/>
    <w:rsid w:val="4CB49A8C"/>
    <w:rsid w:val="4DCF3192"/>
    <w:rsid w:val="4DEDACF9"/>
    <w:rsid w:val="4F27EE36"/>
    <w:rsid w:val="4FD42890"/>
    <w:rsid w:val="504203E4"/>
    <w:rsid w:val="50E19BE1"/>
    <w:rsid w:val="51672B92"/>
    <w:rsid w:val="518F9E19"/>
    <w:rsid w:val="51DA259B"/>
    <w:rsid w:val="51DE326D"/>
    <w:rsid w:val="5344D2F2"/>
    <w:rsid w:val="53CDCC73"/>
    <w:rsid w:val="54244B1B"/>
    <w:rsid w:val="542EB4C9"/>
    <w:rsid w:val="552E747D"/>
    <w:rsid w:val="56163189"/>
    <w:rsid w:val="567B4F81"/>
    <w:rsid w:val="57801450"/>
    <w:rsid w:val="58225285"/>
    <w:rsid w:val="5833D511"/>
    <w:rsid w:val="5A474709"/>
    <w:rsid w:val="5B2C69A3"/>
    <w:rsid w:val="5BC5AA9B"/>
    <w:rsid w:val="5C58FB2D"/>
    <w:rsid w:val="5C9C4987"/>
    <w:rsid w:val="5CD23B02"/>
    <w:rsid w:val="5D2882FE"/>
    <w:rsid w:val="5D2931F0"/>
    <w:rsid w:val="5D92DE15"/>
    <w:rsid w:val="5E2321B4"/>
    <w:rsid w:val="5E2D2769"/>
    <w:rsid w:val="5EF3770E"/>
    <w:rsid w:val="5F4BBD12"/>
    <w:rsid w:val="5FE9EB01"/>
    <w:rsid w:val="5FEDE9D1"/>
    <w:rsid w:val="6046D935"/>
    <w:rsid w:val="60738780"/>
    <w:rsid w:val="60DB19B1"/>
    <w:rsid w:val="61C2A11A"/>
    <w:rsid w:val="61C346DF"/>
    <w:rsid w:val="62FF6043"/>
    <w:rsid w:val="63205F1C"/>
    <w:rsid w:val="632D14A5"/>
    <w:rsid w:val="6424C402"/>
    <w:rsid w:val="6424FEF1"/>
    <w:rsid w:val="653BE5F0"/>
    <w:rsid w:val="656EBC66"/>
    <w:rsid w:val="676B3C17"/>
    <w:rsid w:val="68147977"/>
    <w:rsid w:val="68156EEA"/>
    <w:rsid w:val="68227CED"/>
    <w:rsid w:val="68C7B6DA"/>
    <w:rsid w:val="68CC63E1"/>
    <w:rsid w:val="6988F2A9"/>
    <w:rsid w:val="6A4994F7"/>
    <w:rsid w:val="6AAD1B46"/>
    <w:rsid w:val="6ADDB7AE"/>
    <w:rsid w:val="6B3C6FAB"/>
    <w:rsid w:val="6C6BB954"/>
    <w:rsid w:val="6C76A16F"/>
    <w:rsid w:val="6CD9F37B"/>
    <w:rsid w:val="6D06C826"/>
    <w:rsid w:val="6D5E6689"/>
    <w:rsid w:val="6DCE8907"/>
    <w:rsid w:val="6E8E8995"/>
    <w:rsid w:val="6EDADE0C"/>
    <w:rsid w:val="6EE4F766"/>
    <w:rsid w:val="6F10F671"/>
    <w:rsid w:val="6F6511BF"/>
    <w:rsid w:val="7001EE5C"/>
    <w:rsid w:val="70C8A8D8"/>
    <w:rsid w:val="7165B74A"/>
    <w:rsid w:val="71D6414C"/>
    <w:rsid w:val="7267F5CA"/>
    <w:rsid w:val="727407FA"/>
    <w:rsid w:val="73E91AE4"/>
    <w:rsid w:val="7433A611"/>
    <w:rsid w:val="759CB2A2"/>
    <w:rsid w:val="7636972E"/>
    <w:rsid w:val="7641FD9E"/>
    <w:rsid w:val="77026C05"/>
    <w:rsid w:val="78309E6D"/>
    <w:rsid w:val="78A13169"/>
    <w:rsid w:val="7980DA60"/>
    <w:rsid w:val="79C8D3F2"/>
    <w:rsid w:val="7AECFA50"/>
    <w:rsid w:val="7BB5E64C"/>
    <w:rsid w:val="7BDA1864"/>
    <w:rsid w:val="7C8D4AD5"/>
    <w:rsid w:val="7C9284D6"/>
    <w:rsid w:val="7DB7A68F"/>
    <w:rsid w:val="7E76A2F3"/>
    <w:rsid w:val="7ED20B83"/>
    <w:rsid w:val="7EF7B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8840C"/>
  <w15:chartTrackingRefBased/>
  <w15:docId w15:val="{AE9EA3DC-B2E8-448C-B859-C51B310DFDE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2391A488"/>
    <w:rPr>
      <w:noProof w:val="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391A488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2391A488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2391A488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Hyperlink">
    <w:uiPriority w:val="99"/>
    <w:name w:val="Hyperlink"/>
    <w:basedOn w:val="DefaultParagraphFont"/>
    <w:unhideWhenUsed/>
    <w:rsid w:val="2391A488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2.cfc.org.br/sisweb/sre/detalhes_sre.aspx?Codigo=2016/NBCTA450(R1)" TargetMode="External" Id="R9743646ec63c4fa1" /><Relationship Type="http://schemas.openxmlformats.org/officeDocument/2006/relationships/header" Target="header.xml" Id="Rc530f7679c2743ce" /><Relationship Type="http://schemas.openxmlformats.org/officeDocument/2006/relationships/footer" Target="footer.xml" Id="R511deb1becda4ae7" /><Relationship Type="http://schemas.microsoft.com/office/2020/10/relationships/intelligence" Target="intelligence2.xml" Id="R3039c7851d8b4d1f" /><Relationship Type="http://schemas.openxmlformats.org/officeDocument/2006/relationships/numbering" Target="numbering.xml" Id="R1df0e1a8fe0042f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2026-10-19T18:31:55.3078925Z</dcterms:created>
  <dcterms:modified xsi:type="dcterms:W3CDTF">2026-10-22T16:34:53.4114407Z</dcterms:modified>
  <dc:creator>Gabriela Aparecida Parreira</dc:creator>
  <lastModifiedBy>Gabriela Aparecida Parreira</lastModifiedBy>
</coreProperties>
</file>