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23CF" w14:textId="3D2E2B40" w:rsidR="00D84B52" w:rsidRDefault="005C5180">
      <w:r>
        <w:t>Hello World!!!</w:t>
      </w:r>
    </w:p>
    <w:sectPr w:rsidR="00D84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80"/>
    <w:rsid w:val="005C5180"/>
    <w:rsid w:val="00D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6EDC"/>
  <w15:chartTrackingRefBased/>
  <w15:docId w15:val="{2EC8FBF7-1A0D-42DC-9AAE-F160E8F2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AMARAL DA GAMA</dc:creator>
  <cp:keywords/>
  <dc:description/>
  <cp:lastModifiedBy>GABRIEL AMARAL DA GAMA</cp:lastModifiedBy>
  <cp:revision>1</cp:revision>
  <dcterms:created xsi:type="dcterms:W3CDTF">2022-09-12T13:42:00Z</dcterms:created>
  <dcterms:modified xsi:type="dcterms:W3CDTF">2022-09-12T13:43:00Z</dcterms:modified>
</cp:coreProperties>
</file>