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Manuscrito de Teste com DOIs</w:t>
      </w:r>
    </w:p>
    <w:p>
      <w:r>
        <w:t>Este é um exemplo de manuscrito contendo referências científicas.</w:t>
        <w:br/>
        <w:br/>
        <w:t>Alguns estudos recentes têm demonstrado a importância da via AMPK em processos metabólicos (doi:10.1038/nature12345). Outros autores observaram efeitos similares em modelos murinos com alterações na expressão gênica (DOI:10.1126/science.169.3946.635).</w:t>
        <w:br/>
        <w:br/>
        <w:t>Além disso, uma análise de revisão sistemática destacou a relevância de intervenções nutricionais na modulação epigenética (https://doi.org/10.1016/j.cell.2019.01.043).</w:t>
        <w:br/>
        <w:br/>
        <w:t>Essas evidências reforçam a necessidade de investigações clínicas mais aprofundadas.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