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 xml:space="preserve">Inglês – Unidade 1 – Beginners </w:t>
      </w:r>
    </w:p>
    <w:p>
      <w:pPr>
        <w:pStyle w:val="Normal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>Residência em TIC – Serratec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1. Traduzir as seguintes frases:</w:t>
      </w:r>
      <w:r>
        <w:rPr>
          <w:rFonts w:ascii="Arial" w:hAnsi="Arial"/>
          <w:b w:val="false"/>
          <w:bCs w:val="false"/>
          <w:color w:val="000000"/>
          <w:sz w:val="40"/>
          <w:szCs w:val="40"/>
        </w:rPr>
        <w:t xml:space="preserve">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a)</w:t>
      </w:r>
      <w:r>
        <w:rPr>
          <w:rFonts w:ascii="Arial" w:hAnsi="Arial"/>
          <w:color w:val="000000"/>
        </w:rPr>
        <w:t xml:space="preserve"> Não é à toa que descontinuaram a produção de hardware, tornou-se inviável ante o que a concorrência produzia em termos de qualidade.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A: 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>It is not for nothing that they discontinued the production of hardware, it became unfeasible given what the competition produced in terms of quality.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b) </w:t>
      </w:r>
      <w:r>
        <w:rPr>
          <w:rFonts w:ascii="Arial" w:hAnsi="Arial"/>
          <w:color w:val="000000"/>
        </w:rPr>
        <w:t>Será que meu código vai compilar corretamente agora?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A: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>Will my code compile correctly now?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c)</w:t>
      </w:r>
      <w:r>
        <w:rPr>
          <w:rFonts w:ascii="Arial" w:hAnsi="Arial"/>
          <w:color w:val="000000"/>
        </w:rPr>
        <w:t xml:space="preserve"> Não é à toa que ele não passou no exame! Ele não estudou absolutamente nada!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A: 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>No wonder he didn't pass the exam! He didn't study at all!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d)</w:t>
      </w:r>
      <w:r>
        <w:rPr>
          <w:rFonts w:ascii="Arial" w:hAnsi="Arial"/>
          <w:color w:val="000000"/>
        </w:rPr>
        <w:t xml:space="preserve"> Não é à toa que descontinuaram a produção de hardware, tornou-se inviável ante o que a concorrência produzia em termos de qualidade.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A: 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>It is not for nothing that they discontinued the production of hardware, it became unfeasible given what the competition produced in terms of quality.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e)</w:t>
      </w:r>
      <w:r>
        <w:rPr>
          <w:rFonts w:ascii="Arial" w:hAnsi="Arial"/>
          <w:color w:val="000000"/>
        </w:rPr>
        <w:t xml:space="preserve"> Só que temos que analisar que se o servidor continuar dando pau, vai ser impossível entregar o projeto a tempo. 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A: 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>But we have to analyze that if the server keeps crashing, it will be impossible</w:t>
      </w:r>
    </w:p>
    <w:p>
      <w:pPr>
        <w:pStyle w:val="Normal"/>
        <w:jc w:val="both"/>
        <w:rPr>
          <w:rFonts w:ascii="Arial" w:hAnsi="Arial"/>
          <w:b w:val="false"/>
          <w:b w:val="false"/>
          <w:bCs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>deliver the project on time.</w:t>
      </w:r>
    </w:p>
    <w:p>
      <w:pPr>
        <w:pStyle w:val="Normal"/>
        <w:jc w:val="both"/>
        <w:rPr>
          <w:rFonts w:ascii="Arial" w:hAnsi="Arial"/>
          <w:b w:val="false"/>
          <w:b w:val="false"/>
          <w:bCs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f)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 xml:space="preserve"> Eu não trabalho mais no Google. (Eu não trabalho mais para o Google.)</w:t>
      </w:r>
    </w:p>
    <w:p>
      <w:pPr>
        <w:pStyle w:val="Normal"/>
        <w:jc w:val="both"/>
        <w:rPr>
          <w:rFonts w:ascii="Arial" w:hAnsi="Arial"/>
          <w:b w:val="false"/>
          <w:b w:val="false"/>
          <w:bCs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A:</w:t>
      </w:r>
      <w:r>
        <w:rPr>
          <w:rFonts w:ascii="Arial" w:hAnsi="Arial"/>
          <w:b w:val="false"/>
          <w:bCs/>
          <w:color w:val="000000"/>
          <w:sz w:val="24"/>
          <w:szCs w:val="24"/>
          <w:u w:val="none"/>
          <w:lang w:val="pt"/>
        </w:rPr>
        <w:t xml:space="preserve"> I don't work at Google anymore. (I no longer work for Google.)</w:t>
      </w:r>
    </w:p>
    <w:p>
      <w:pPr>
        <w:pStyle w:val="Normal"/>
        <w:jc w:val="both"/>
        <w:rPr>
          <w:rFonts w:ascii="Bahnschrift" w:hAnsi="Bahnschrift"/>
          <w:b w:val="false"/>
          <w:b w:val="false"/>
          <w:bCs/>
          <w:color w:val="000000"/>
          <w:sz w:val="22"/>
          <w:szCs w:val="24"/>
          <w:u w:val="none"/>
          <w:lang w:val="pt"/>
        </w:rPr>
      </w:pPr>
      <w:r>
        <w:rPr>
          <w:rFonts w:ascii="Bahnschrift" w:hAnsi="Bahnschrift"/>
          <w:b w:val="false"/>
          <w:bCs/>
          <w:color w:val="000000"/>
          <w:sz w:val="22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g)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Eu não quero mais ser o único responsável pela correção deste problema.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A: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I no longer want to be solely responsible for fixing this problem.</w:t>
      </w:r>
    </w:p>
    <w:p>
      <w:pPr>
        <w:pStyle w:val="Normal"/>
        <w:jc w:val="both"/>
        <w:rPr>
          <w:rFonts w:ascii="Bahnschrift" w:hAnsi="Bahnschrift"/>
          <w:b w:val="false"/>
          <w:b w:val="false"/>
          <w:bCs w:val="false"/>
          <w:color w:val="000000"/>
          <w:sz w:val="22"/>
          <w:szCs w:val="24"/>
          <w:u w:val="none"/>
          <w:lang w:val="pt"/>
        </w:rPr>
      </w:pPr>
      <w:r>
        <w:rPr>
          <w:rFonts w:ascii="Bahnschrift" w:hAnsi="Bahnschrift"/>
          <w:b w:val="false"/>
          <w:bCs w:val="false"/>
          <w:color w:val="000000"/>
          <w:sz w:val="22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h)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Eu não sou mais a pessoa que irá falar com você neste projeto.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A: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I am no longer the person who will speak to you on this project.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i)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Eu não codifico mais em Python.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  <w:u w:val="none"/>
          <w:lang w:val="pt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  <w:lang w:val="pt"/>
        </w:rPr>
        <w:t>A: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  <w:lang w:val="pt"/>
        </w:rPr>
        <w:t xml:space="preserve"> I don't code in Python anymore.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Identifique as palavras cognatas no texto “What can you do with computers?” e tente dar o significado delas. Faça uma lista das palavras que você acredite necessárias.</w:t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People: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Pessoa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Computers: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Computadores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Projects: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Projetos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Information: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Informação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Music: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Música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Access: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Acesso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Urban: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Urbano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Populated: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Populada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Popular: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Popular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Visually: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Visualmente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Combined: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Combinada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Sounds: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Sons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Collection: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Coleção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Millions: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Milhões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br w:type="column"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Finances: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Finanças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Communicate: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Comunicar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Possibilities: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Possibilidades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Computer: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Computadores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Connect: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Conectar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Internet: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Internet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Areas: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Área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Vast: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Vasta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Gigantic: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Gigantesca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Text: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Page: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Página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Animation: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Animação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Contains: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Contém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Billions: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Bilhões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 Retire do texto “What can you do with computers?” as palavras repetidas.</w:t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Computers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Communicate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Most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World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Internet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Information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People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 Sobre o que é o texto do item anterior? Responda escrevendo um pequeno texto com suas próprias palavras em português ou inglês (Intermediário e Avançado).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 computador é útil para várias finalidades, estudo, entretenimento e trabalho. Ao decorrer do tempo o computador tem se tornado cada vez mais tecnologico e inteligente, nos trazendo cada vez mais ferramentas para n funcionalidades. Sem duvidas é algo indispensavel para atingir objetivos muito mais rápido.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Aluno: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Gabriel Almeida Norberto da Silva 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Marcas">
    <w:name w:val="Marcas"/>
    <w:qFormat/>
    <w:rPr>
      <w:rFonts w:ascii="OpenSymbol" w:hAnsi="OpenSymbol" w:eastAsia="OpenSymbol" w:cs="OpenSymbol"/>
      <w:b/>
      <w:bCs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LibreOffice/6.1.3.2$Windows_x86 LibreOffice_project/86daf60bf00efa86ad547e59e09d6bb77c699acb</Application>
  <Pages>2</Pages>
  <Words>487</Words>
  <Characters>2513</Characters>
  <CharactersWithSpaces>2938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2022-04-25T08:05:36Z</dcterms:created>
  <dc:creator/>
  <dc:description/>
  <dc:language>en-US</dc:language>
  <cp:lastModifiedBy/>
  <dcterms:modified xsi:type="dcterms:W3CDTF">2022-04-25T22:33:40Z</dcterms:modified>
  <cp:revision>6</cp:revision>
  <dc:subject/>
  <dc:title/>
</cp:coreProperties>
</file>