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97E" w:rsidRPr="00BD65ED" w:rsidRDefault="00BD65ED" w:rsidP="00BD65ED">
      <w:bookmarkStart w:id="0" w:name="_GoBack"/>
      <w:r>
        <w:rPr>
          <w:rFonts w:ascii="Helvetica" w:hAnsi="Helvetica"/>
          <w:color w:val="222222"/>
          <w:shd w:val="clear" w:color="auto" w:fill="FAFAFA"/>
        </w:rPr>
        <w:t>MARCELLA DE SOUZA RAYOL </w:t>
      </w:r>
      <w:bookmarkEnd w:id="0"/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Brasileira, 30 anos, Solteira.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Rua Catulo Cearense, 94, bloco 2 Ap. 103 Méier / Rio de Janeiro.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E-mail: </w:t>
      </w:r>
      <w:hyperlink r:id="rId4" w:tgtFrame="_blank" w:history="1">
        <w:r>
          <w:rPr>
            <w:rStyle w:val="Hyperlink"/>
            <w:rFonts w:ascii="Helvetica" w:hAnsi="Helvetica"/>
            <w:color w:val="1155CC"/>
            <w:shd w:val="clear" w:color="auto" w:fill="FAFAFA"/>
          </w:rPr>
          <w:t>marcellarayol66@gmail.com</w:t>
        </w:r>
      </w:hyperlink>
      <w:r>
        <w:rPr>
          <w:rFonts w:ascii="Helvetica" w:hAnsi="Helvetica"/>
          <w:color w:val="222222"/>
          <w:shd w:val="clear" w:color="auto" w:fill="FAFAFA"/>
        </w:rPr>
        <w:t>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Telefones: (21) 965631918 / 3042-7525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OBJETIVO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Busco uma oportunidade para desenvolver com eficiência a função que for designada, de maneira que possa possibilitar o crescimento para a empresa, através da qualidade de serviço realizado, obtendo novos conhecimentos, aprimorando-me cada vez mais, procurando assim, tornar-me uma profissional cada vez mais qualificada.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EXPERIÊNCIAS ANTERIORES: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OLIVEIRA GIL BRAZ – PPROMOTORA DE CARTÃO DE CRÉDITO.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Oferta de todos os cartões de crédito oferecidos pelo Banco Bradesco aos clientes correntistas da instituição. Trabalhava em agências do Banco Bradesco.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BANCO BRADESCO S/A – CAIXA.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Operava no caixa, pagando contas, dando suporte aos clientes, recebendo dinheiro para contabilidade, abastecendo o caixa e atendendo aos clientes.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SJT CONTABILIDADE – ASSISTENTE OPERACIONAL.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Elaboração de planilha, arquivamento de processos, administração de pastas de clientes, apoio operacional para todos os funcionários da empresa, atendimento ao cliente.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BANCO SANTANDER S/A - REPRESENTANTE COMERCIAL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Atuava na agência do banco Santander, com oferta e venda de empréstimos consignado para aposentados e pensionistas do INSS. Ofertava também cartão de credito do banco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bonsucesso</w:t>
      </w:r>
      <w:proofErr w:type="spellEnd"/>
      <w:r>
        <w:rPr>
          <w:rFonts w:ascii="Helvetica" w:hAnsi="Helvetica"/>
          <w:color w:val="222222"/>
          <w:shd w:val="clear" w:color="auto" w:fill="FAFAFA"/>
        </w:rPr>
        <w:t>. Efetuava abordagem pelo telefone e nas agências para fechar negócio.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RAMOS E SILVA SOLUÇÕES EM FINANCIAMENTOS E NEGÓCIOS – ATENDENTE DE NEGÓCIOS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Trabalhava com venda de empréstimo consignado, visitando os clientes, captando clientes através de ligações feitas pelo telefone, prospecção , batendo metas, verificando se a proposta do cliente foi aprovada e fidelizando o cliente para que no futuro o mesmo lembrasse de mim na hora em que precisasse de um novo empréstimo.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ESTRATEGIA SERVIÇOS DE TELEMARKETING – VENDEDORA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Atuava efetuando e recebendo ligações de clientes para venda de pacotes da OI CONTA TOTAL e resolução de problemas referentes à linha telefônica e/ou internet.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SICOOB COOPJUSTIÇA – AGENTE DE ATENDIMENTO </w:t>
      </w:r>
      <w:r>
        <w:rPr>
          <w:rFonts w:ascii="Helvetica" w:hAnsi="Helvetica"/>
          <w:color w:val="222222"/>
        </w:rPr>
        <w:br/>
      </w:r>
      <w:proofErr w:type="spellStart"/>
      <w:r>
        <w:rPr>
          <w:rFonts w:ascii="Helvetica" w:hAnsi="Helvetica"/>
          <w:color w:val="222222"/>
          <w:shd w:val="clear" w:color="auto" w:fill="FAFAFA"/>
        </w:rPr>
        <w:t>Atendimento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ao cliente, oferta para a venda de produtos bancários, informações relacionadas à cada produto, resposta aos e-mails dos clientes, preenchimento de contratos, ligação para captação e resolução de problemas dos clientes.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TOSTES E ASSOCIADOS ADVOGADOS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Trabalhava como estagiária, elaborando petições, cumprindo diligências, indo ao fórum para protocolar petições, cumprimento de prazos, auxílio aos advogados.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MIRANDA LIMA ADVOGADOS E ASSOCIADOS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Trabalhava como estagiária, elaborando petições, cumprindo diligências, indo ao fórum para protocolar petições, cumprimento de prazos, auxílio aos advogados.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FORMAÇÃO ACADÊMICA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Superior Completo em Direito-Universidade Veiga de Almeida.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CURSOS COMPLEMENTARES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lastRenderedPageBreak/>
        <w:t xml:space="preserve">CPA10 - Word – Windows – Excel - Power Point - Visual Basic – Access – Internet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Autorregulação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Bancária - Contas Correntes;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Autorregulação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Bancária - SAC; Código de Defesa do Consumidor; Código de Ética; Continuidade dos Negócios; Prevenção e Combate à Corrupção; Responsabilidade Sócio Ambiental; Segurança da Informação; </w:t>
      </w:r>
      <w:r>
        <w:rPr>
          <w:rFonts w:ascii="Helvetica" w:hAnsi="Helvetica"/>
          <w:color w:val="222222"/>
        </w:rPr>
        <w:br/>
      </w:r>
      <w:proofErr w:type="spellStart"/>
      <w:r>
        <w:rPr>
          <w:rFonts w:ascii="Helvetica" w:hAnsi="Helvetica"/>
          <w:color w:val="222222"/>
          <w:shd w:val="clear" w:color="auto" w:fill="FAFAFA"/>
        </w:rPr>
        <w:t>Autorregulação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Bancária - Conhecimentos Gerais;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Autorregulação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Bancária - Atendimento; Vida Financeira; Riscos Operacionais; Prevenção à Lavagem de dinheiro. </w:t>
      </w:r>
    </w:p>
    <w:sectPr w:rsidR="007D097E" w:rsidRPr="00BD6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B4"/>
    <w:rsid w:val="005E02C3"/>
    <w:rsid w:val="0074074C"/>
    <w:rsid w:val="007D097E"/>
    <w:rsid w:val="00950398"/>
    <w:rsid w:val="00AB65B1"/>
    <w:rsid w:val="00B7348B"/>
    <w:rsid w:val="00BD65ED"/>
    <w:rsid w:val="00C97422"/>
    <w:rsid w:val="00CB23FA"/>
    <w:rsid w:val="00D63423"/>
    <w:rsid w:val="00F2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0916"/>
  <w15:chartTrackingRefBased/>
  <w15:docId w15:val="{C2641E01-BE66-4916-A37B-A1076B61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213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ellarayol66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2</cp:revision>
  <dcterms:created xsi:type="dcterms:W3CDTF">2019-08-16T18:22:00Z</dcterms:created>
  <dcterms:modified xsi:type="dcterms:W3CDTF">2019-08-16T18:22:00Z</dcterms:modified>
</cp:coreProperties>
</file>