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D3DA" w14:textId="0208FB5C" w:rsidR="00CE223B" w:rsidRDefault="00F64EF0">
      <w:r>
        <w:t xml:space="preserve">Hola, </w:t>
      </w:r>
    </w:p>
    <w:p w14:paraId="299243EE" w14:textId="77777777" w:rsidR="007957D2" w:rsidRDefault="00F64EF0">
      <w:r>
        <w:t xml:space="preserve">Soy Camila Cavieres Cordero, Enfermera, Docente con experiencia en el área de salud y actualmente cumpliendo un papel fundamental en el aprendizaje activo de estudiantes del área de Enfermería. </w:t>
      </w:r>
    </w:p>
    <w:p w14:paraId="5F116511" w14:textId="49BB17F1" w:rsidR="00F64EF0" w:rsidRDefault="00F64EF0">
      <w:r>
        <w:t xml:space="preserve">Mi objetivo principal es la entrega de herramientas (contenido teórico, basado en experiencias) a estudiantes de la carrera TENS (Técnico en Enfermería de Nivel Superior) y Enfermería propiamente tal, a lo largo de su malla curricular. </w:t>
      </w:r>
    </w:p>
    <w:p w14:paraId="01ECF08B" w14:textId="7B76766F" w:rsidR="00F64EF0" w:rsidRDefault="00F64EF0">
      <w:r>
        <w:t xml:space="preserve">Mi propósito es convertir el aprendizaje del estudiante, en una experiencia personalizada sin miedo, aportando las herramientas necesarias para un mejor rendimiento académico </w:t>
      </w:r>
      <w:r w:rsidR="007957D2">
        <w:t xml:space="preserve">y profesional </w:t>
      </w:r>
      <w:r>
        <w:t xml:space="preserve">en función de las diversas estrategias de aprendizaje activo, tendiendo en consideración todos los factores anexos que involucren al estudiante. </w:t>
      </w:r>
    </w:p>
    <w:p w14:paraId="46D33CFB" w14:textId="4398DB81" w:rsidR="007957D2" w:rsidRDefault="007957D2">
      <w:r>
        <w:t xml:space="preserve">GRADO ACADEMICO: </w:t>
      </w:r>
    </w:p>
    <w:p w14:paraId="78844C7D" w14:textId="4AACD428" w:rsidR="00A659AF" w:rsidRDefault="00A659AF" w:rsidP="00A659AF">
      <w:pPr>
        <w:pStyle w:val="Prrafodelista"/>
        <w:numPr>
          <w:ilvl w:val="0"/>
          <w:numId w:val="2"/>
        </w:numPr>
      </w:pPr>
      <w:r>
        <w:t>TENS.</w:t>
      </w:r>
    </w:p>
    <w:p w14:paraId="28CBD3B2" w14:textId="77777777" w:rsidR="00A659AF" w:rsidRDefault="00A659AF" w:rsidP="00A659AF">
      <w:pPr>
        <w:pStyle w:val="Prrafodelista"/>
        <w:numPr>
          <w:ilvl w:val="0"/>
          <w:numId w:val="2"/>
        </w:numPr>
      </w:pPr>
      <w:r>
        <w:t xml:space="preserve">Enfermera universitaria. </w:t>
      </w:r>
    </w:p>
    <w:p w14:paraId="40F3FBCD" w14:textId="79E78194" w:rsidR="00A659AF" w:rsidRDefault="00A659AF" w:rsidP="00A659AF">
      <w:pPr>
        <w:pStyle w:val="Prrafodelista"/>
        <w:numPr>
          <w:ilvl w:val="0"/>
          <w:numId w:val="2"/>
        </w:numPr>
      </w:pPr>
      <w:r>
        <w:t xml:space="preserve">Certificación: Stop the Bleed. </w:t>
      </w:r>
    </w:p>
    <w:p w14:paraId="73271FF6" w14:textId="77777777" w:rsidR="00A659AF" w:rsidRDefault="00A659AF" w:rsidP="00A659AF">
      <w:pPr>
        <w:pStyle w:val="Prrafodelista"/>
        <w:numPr>
          <w:ilvl w:val="0"/>
          <w:numId w:val="2"/>
        </w:numPr>
      </w:pPr>
      <w:r>
        <w:t>Certificación: IAAS</w:t>
      </w:r>
    </w:p>
    <w:p w14:paraId="6C33A88D" w14:textId="4DAAC155" w:rsidR="00A659AF" w:rsidRDefault="00A659AF" w:rsidP="00A659AF">
      <w:pPr>
        <w:pStyle w:val="Prrafodelista"/>
        <w:numPr>
          <w:ilvl w:val="0"/>
          <w:numId w:val="2"/>
        </w:numPr>
      </w:pPr>
      <w:r>
        <w:t xml:space="preserve">Certificación: </w:t>
      </w:r>
      <w:r>
        <w:t>E.S.I</w:t>
      </w:r>
    </w:p>
    <w:p w14:paraId="1310AD2D" w14:textId="52BB94A0" w:rsidR="00A659AF" w:rsidRDefault="00A659AF" w:rsidP="00A659AF">
      <w:pPr>
        <w:pStyle w:val="Prrafodelista"/>
        <w:numPr>
          <w:ilvl w:val="0"/>
          <w:numId w:val="2"/>
        </w:numPr>
      </w:pPr>
      <w:r>
        <w:t xml:space="preserve">Diplomado de Urgencia y Emergencia. </w:t>
      </w:r>
    </w:p>
    <w:p w14:paraId="07736C2E" w14:textId="6C25D6DB" w:rsidR="00A659AF" w:rsidRDefault="00A659AF" w:rsidP="00A659AF">
      <w:pPr>
        <w:pStyle w:val="Prrafodelista"/>
        <w:numPr>
          <w:ilvl w:val="0"/>
          <w:numId w:val="2"/>
        </w:numPr>
      </w:pPr>
      <w:r>
        <w:t>Magister en Docencia de Educación Superior.</w:t>
      </w:r>
    </w:p>
    <w:p w14:paraId="2FCC244D" w14:textId="67C1ECAE" w:rsidR="00F64EF0" w:rsidRPr="00A659AF" w:rsidRDefault="007957D2">
      <w:pPr>
        <w:rPr>
          <w:b/>
          <w:bCs/>
        </w:rPr>
      </w:pPr>
      <w:r w:rsidRPr="00A659AF">
        <w:rPr>
          <w:b/>
          <w:bCs/>
        </w:rPr>
        <w:t>ítems</w:t>
      </w:r>
      <w:r w:rsidR="00F64EF0" w:rsidRPr="00A659AF">
        <w:rPr>
          <w:b/>
          <w:bCs/>
        </w:rPr>
        <w:t xml:space="preserve">: </w:t>
      </w:r>
    </w:p>
    <w:p w14:paraId="0E87477F" w14:textId="61A9CC43" w:rsidR="00F64EF0" w:rsidRDefault="00F64EF0" w:rsidP="007957D2">
      <w:pPr>
        <w:pStyle w:val="Prrafodelista"/>
        <w:numPr>
          <w:ilvl w:val="0"/>
          <w:numId w:val="1"/>
        </w:numPr>
      </w:pPr>
      <w:r w:rsidRPr="007957D2">
        <w:rPr>
          <w:b/>
          <w:bCs/>
        </w:rPr>
        <w:t>Enfermería:</w:t>
      </w:r>
      <w:r>
        <w:t xml:space="preserve"> Estudiante debe indicar en qué año de la carre</w:t>
      </w:r>
      <w:r w:rsidR="007957D2">
        <w:t>ra</w:t>
      </w:r>
      <w:r>
        <w:t xml:space="preserve"> cursa. </w:t>
      </w:r>
    </w:p>
    <w:p w14:paraId="50BF5FF9" w14:textId="4A0E165B" w:rsidR="00F64EF0" w:rsidRDefault="00F64EF0" w:rsidP="007957D2">
      <w:pPr>
        <w:pStyle w:val="Prrafodelista"/>
        <w:numPr>
          <w:ilvl w:val="0"/>
          <w:numId w:val="1"/>
        </w:numPr>
      </w:pPr>
      <w:r w:rsidRPr="007957D2">
        <w:rPr>
          <w:b/>
          <w:bCs/>
        </w:rPr>
        <w:t>TENS:</w:t>
      </w:r>
      <w:r>
        <w:t xml:space="preserve"> </w:t>
      </w:r>
      <w:r>
        <w:t>Estudiante debe indicar en qué año de la carre</w:t>
      </w:r>
      <w:r w:rsidR="007957D2">
        <w:t>r</w:t>
      </w:r>
      <w:r>
        <w:t>a cursa.</w:t>
      </w:r>
    </w:p>
    <w:p w14:paraId="6E959F39" w14:textId="7079AB09" w:rsidR="007957D2" w:rsidRDefault="007957D2" w:rsidP="007957D2">
      <w:pPr>
        <w:pStyle w:val="Prrafodelista"/>
        <w:numPr>
          <w:ilvl w:val="0"/>
          <w:numId w:val="1"/>
        </w:numPr>
      </w:pPr>
      <w:r>
        <w:rPr>
          <w:b/>
          <w:bCs/>
        </w:rPr>
        <w:t>Universidad:</w:t>
      </w:r>
      <w:r>
        <w:t xml:space="preserve"> Estudiante debe indicar su casa de estudios, con la finalidad de conocer el enfoque de la Universidad (Comunitario, Intrahospitalario)</w:t>
      </w:r>
    </w:p>
    <w:p w14:paraId="5CA3716A" w14:textId="573A9A75" w:rsidR="007957D2" w:rsidRDefault="007957D2" w:rsidP="007957D2">
      <w:pPr>
        <w:pStyle w:val="Prrafodelista"/>
        <w:numPr>
          <w:ilvl w:val="0"/>
          <w:numId w:val="1"/>
        </w:numPr>
      </w:pPr>
      <w:r>
        <w:rPr>
          <w:b/>
          <w:bCs/>
        </w:rPr>
        <w:t>HORARIOS:</w:t>
      </w:r>
      <w:r>
        <w:t xml:space="preserve"> Lunes a Viernes AM 09:30-11:30 – PM: 16:00 – 20:00 horas </w:t>
      </w:r>
    </w:p>
    <w:p w14:paraId="1E676583" w14:textId="2AC142D1" w:rsidR="007957D2" w:rsidRDefault="007957D2" w:rsidP="007957D2">
      <w:pPr>
        <w:pStyle w:val="Prrafodelista"/>
        <w:numPr>
          <w:ilvl w:val="0"/>
          <w:numId w:val="1"/>
        </w:numPr>
      </w:pPr>
      <w:r>
        <w:rPr>
          <w:b/>
          <w:bCs/>
        </w:rPr>
        <w:t>VALOR:</w:t>
      </w:r>
      <w:r>
        <w:t xml:space="preserve"> (TBD)</w:t>
      </w:r>
    </w:p>
    <w:p w14:paraId="0553CA49" w14:textId="4DC9C84D" w:rsidR="007957D2" w:rsidRDefault="007957D2" w:rsidP="007957D2">
      <w:pPr>
        <w:pStyle w:val="Prrafodelista"/>
        <w:numPr>
          <w:ilvl w:val="0"/>
          <w:numId w:val="1"/>
        </w:numPr>
      </w:pPr>
      <w:r>
        <w:rPr>
          <w:b/>
          <w:bCs/>
        </w:rPr>
        <w:t>METODOLOGIA DE CLASES:</w:t>
      </w:r>
      <w:r>
        <w:t xml:space="preserve"> </w:t>
      </w:r>
    </w:p>
    <w:p w14:paraId="220ECFF4" w14:textId="1027CBDF" w:rsidR="007957D2" w:rsidRDefault="007957D2" w:rsidP="00A659AF">
      <w:pPr>
        <w:pStyle w:val="Prrafodelista"/>
        <w:numPr>
          <w:ilvl w:val="0"/>
          <w:numId w:val="3"/>
        </w:numPr>
      </w:pPr>
      <w:r>
        <w:t>Preparación para examen de título adulto</w:t>
      </w:r>
      <w:r w:rsidR="00A659AF">
        <w:t>;</w:t>
      </w:r>
      <w:r>
        <w:t xml:space="preserve"> Modo Tradicional </w:t>
      </w:r>
    </w:p>
    <w:p w14:paraId="10D4F7BE" w14:textId="772B03EA" w:rsidR="007957D2" w:rsidRDefault="007957D2" w:rsidP="00A659AF">
      <w:pPr>
        <w:pStyle w:val="Prrafodelista"/>
        <w:numPr>
          <w:ilvl w:val="0"/>
          <w:numId w:val="3"/>
        </w:numPr>
      </w:pPr>
      <w:r>
        <w:t>Asesoría Examen de Título Triple Salto</w:t>
      </w:r>
      <w:r w:rsidR="00A659AF">
        <w:t xml:space="preserve">: </w:t>
      </w:r>
      <w:r>
        <w:t>(</w:t>
      </w:r>
      <w:r w:rsidR="00A659AF">
        <w:t xml:space="preserve">incluye: </w:t>
      </w:r>
      <w:r>
        <w:t>exposición</w:t>
      </w:r>
      <w:r w:rsidR="00A659AF">
        <w:t xml:space="preserve"> de caso clínico</w:t>
      </w:r>
      <w:r>
        <w:t xml:space="preserve">, mapa mental, norma APA 7 edición, valoración de caso clínico integral). </w:t>
      </w:r>
    </w:p>
    <w:p w14:paraId="5D631275" w14:textId="4A6141D8" w:rsidR="00A659AF" w:rsidRDefault="007957D2" w:rsidP="00622D31">
      <w:pPr>
        <w:shd w:val="clear" w:color="auto" w:fill="FFFF00"/>
        <w:ind w:left="360"/>
      </w:pPr>
      <w:r w:rsidRPr="00622D31">
        <w:rPr>
          <w:b/>
          <w:bCs/>
        </w:rPr>
        <w:t>Preparaciones especiales</w:t>
      </w:r>
      <w:r w:rsidR="00A659AF" w:rsidRPr="00622D31">
        <w:rPr>
          <w:b/>
          <w:bCs/>
        </w:rPr>
        <w:t xml:space="preserve"> y/o</w:t>
      </w:r>
      <w:r w:rsidRPr="00622D31">
        <w:rPr>
          <w:b/>
          <w:bCs/>
        </w:rPr>
        <w:t xml:space="preserve"> </w:t>
      </w:r>
      <w:r w:rsidR="00A659AF" w:rsidRPr="00622D31">
        <w:rPr>
          <w:b/>
          <w:bCs/>
        </w:rPr>
        <w:t>a</w:t>
      </w:r>
      <w:r w:rsidRPr="00622D31">
        <w:rPr>
          <w:b/>
          <w:bCs/>
        </w:rPr>
        <w:t>sesorías</w:t>
      </w:r>
      <w:r w:rsidR="00A659AF" w:rsidRPr="00622D31">
        <w:rPr>
          <w:b/>
          <w:bCs/>
        </w:rPr>
        <w:t xml:space="preserve"> en:</w:t>
      </w:r>
      <w:r>
        <w:t xml:space="preserve"> </w:t>
      </w:r>
    </w:p>
    <w:p w14:paraId="3AE06D66" w14:textId="5D1AAFE0" w:rsidR="00A659AF" w:rsidRDefault="00A659AF" w:rsidP="00A659AF">
      <w:pPr>
        <w:pStyle w:val="Prrafodelista"/>
        <w:numPr>
          <w:ilvl w:val="0"/>
          <w:numId w:val="4"/>
        </w:numPr>
      </w:pPr>
      <w:r>
        <w:t>F</w:t>
      </w:r>
      <w:r w:rsidR="007957D2">
        <w:t>armacología</w:t>
      </w:r>
      <w:r>
        <w:t xml:space="preserve"> adulto</w:t>
      </w:r>
    </w:p>
    <w:p w14:paraId="3A2106ED" w14:textId="398853D9" w:rsidR="00A659AF" w:rsidRDefault="00A659AF" w:rsidP="00A659AF">
      <w:pPr>
        <w:pStyle w:val="Prrafodelista"/>
        <w:numPr>
          <w:ilvl w:val="0"/>
          <w:numId w:val="4"/>
        </w:numPr>
      </w:pPr>
      <w:r>
        <w:t>F</w:t>
      </w:r>
      <w:r w:rsidR="007957D2">
        <w:t>isiopatología</w:t>
      </w:r>
      <w:r>
        <w:t xml:space="preserve"> adulto</w:t>
      </w:r>
    </w:p>
    <w:p w14:paraId="2D7AD11E" w14:textId="57DF3CAD" w:rsidR="00A659AF" w:rsidRDefault="00A659AF" w:rsidP="00A659AF">
      <w:pPr>
        <w:pStyle w:val="Prrafodelista"/>
        <w:numPr>
          <w:ilvl w:val="0"/>
          <w:numId w:val="4"/>
        </w:numPr>
      </w:pPr>
      <w:r>
        <w:t>U</w:t>
      </w:r>
      <w:r w:rsidR="007957D2">
        <w:t>rgencia adulto</w:t>
      </w:r>
    </w:p>
    <w:p w14:paraId="7B97BEAB" w14:textId="6940C608" w:rsidR="00A659AF" w:rsidRDefault="00A659AF" w:rsidP="00A659AF">
      <w:pPr>
        <w:pStyle w:val="Prrafodelista"/>
        <w:numPr>
          <w:ilvl w:val="0"/>
          <w:numId w:val="4"/>
        </w:numPr>
      </w:pPr>
      <w:r>
        <w:t>Médico quirúrgico adulto</w:t>
      </w:r>
    </w:p>
    <w:p w14:paraId="099D3B6B" w14:textId="6CBBDF0F" w:rsidR="00A659AF" w:rsidRDefault="00A659AF" w:rsidP="00A659AF">
      <w:pPr>
        <w:pStyle w:val="Prrafodelista"/>
        <w:numPr>
          <w:ilvl w:val="0"/>
          <w:numId w:val="4"/>
        </w:numPr>
      </w:pPr>
      <w:r>
        <w:t>Geriatría</w:t>
      </w:r>
    </w:p>
    <w:p w14:paraId="40143428" w14:textId="3BCF7DFD" w:rsidR="00A659AF" w:rsidRDefault="00A659AF" w:rsidP="00A659AF">
      <w:pPr>
        <w:pStyle w:val="Prrafodelista"/>
        <w:numPr>
          <w:ilvl w:val="0"/>
          <w:numId w:val="4"/>
        </w:numPr>
      </w:pPr>
      <w:r>
        <w:t>Atención primaria en Salud (APS)</w:t>
      </w:r>
    </w:p>
    <w:p w14:paraId="26BAD54F" w14:textId="3A5E070E" w:rsidR="007957D2" w:rsidRDefault="00A659AF" w:rsidP="00A659AF">
      <w:pPr>
        <w:pStyle w:val="Prrafodelista"/>
        <w:numPr>
          <w:ilvl w:val="0"/>
          <w:numId w:val="4"/>
        </w:numPr>
      </w:pPr>
      <w:r>
        <w:t>Patologías de salud mental adulto</w:t>
      </w:r>
    </w:p>
    <w:p w14:paraId="5E9D5D30" w14:textId="77777777" w:rsidR="007957D2" w:rsidRDefault="007957D2" w:rsidP="007957D2">
      <w:pPr>
        <w:ind w:left="360"/>
      </w:pPr>
    </w:p>
    <w:sectPr w:rsidR="00795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36B"/>
    <w:multiLevelType w:val="hybridMultilevel"/>
    <w:tmpl w:val="9426DE60"/>
    <w:lvl w:ilvl="0" w:tplc="1D9E84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384B"/>
    <w:multiLevelType w:val="hybridMultilevel"/>
    <w:tmpl w:val="97D2BB08"/>
    <w:lvl w:ilvl="0" w:tplc="1D9E84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4C9C"/>
    <w:multiLevelType w:val="hybridMultilevel"/>
    <w:tmpl w:val="81BECA5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D200B"/>
    <w:multiLevelType w:val="hybridMultilevel"/>
    <w:tmpl w:val="DE4806EC"/>
    <w:lvl w:ilvl="0" w:tplc="340A0011">
      <w:start w:val="1"/>
      <w:numFmt w:val="decimal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9881490">
    <w:abstractNumId w:val="0"/>
  </w:num>
  <w:num w:numId="2" w16cid:durableId="1928422244">
    <w:abstractNumId w:val="1"/>
  </w:num>
  <w:num w:numId="3" w16cid:durableId="983581438">
    <w:abstractNumId w:val="2"/>
  </w:num>
  <w:num w:numId="4" w16cid:durableId="237206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F0"/>
    <w:rsid w:val="001E695F"/>
    <w:rsid w:val="00622D31"/>
    <w:rsid w:val="00703F77"/>
    <w:rsid w:val="007957D2"/>
    <w:rsid w:val="00A659AF"/>
    <w:rsid w:val="00CE223B"/>
    <w:rsid w:val="00F062DD"/>
    <w:rsid w:val="00F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6213"/>
  <w15:chartTrackingRefBased/>
  <w15:docId w15:val="{069B8EA5-3AF9-4A0E-B9C8-65ABBFB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Ríos</dc:creator>
  <cp:keywords/>
  <dc:description/>
  <cp:lastModifiedBy>Juan Pablo Ríos</cp:lastModifiedBy>
  <cp:revision>1</cp:revision>
  <dcterms:created xsi:type="dcterms:W3CDTF">2023-12-03T13:50:00Z</dcterms:created>
  <dcterms:modified xsi:type="dcterms:W3CDTF">2023-12-03T14:34:00Z</dcterms:modified>
</cp:coreProperties>
</file>