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C856" w14:textId="6B284D89" w:rsidR="0096026C" w:rsidRDefault="001B3E60" w:rsidP="001B3E60">
      <w:pPr>
        <w:jc w:val="center"/>
      </w:pPr>
      <w:r>
        <w:t>Week 1 – Introduction to Big Data</w:t>
      </w:r>
    </w:p>
    <w:p w14:paraId="43022F01" w14:textId="2164AA31" w:rsidR="001B3E60" w:rsidRDefault="001B3E60" w:rsidP="006234C9">
      <w:pPr>
        <w:spacing w:line="480" w:lineRule="auto"/>
      </w:pPr>
      <w:r>
        <w:tab/>
        <w:t>Mastering Big Data requires mastering tools, and this week’s assignment is dedicated to setting up our environment. Using Google Cloud, we will create a virtual machine and host our tools in the cloud. As mentioned in the lecture</w:t>
      </w:r>
      <w:r w:rsidR="006234C9">
        <w:t>, data processing for megabytes and gigabytes of data can be done locally without special tools, but once we process terabytes and petabytes, we must be familiar with special tools such as Solr, Hadoop, Spark, and Kafka. These operations often will not be run on our local machines but instead on the cloud, where specialized computers process handle the processing.</w:t>
      </w:r>
    </w:p>
    <w:p w14:paraId="70C26852" w14:textId="02AB0CF1" w:rsidR="006234C9" w:rsidRDefault="006234C9" w:rsidP="006234C9">
      <w:pPr>
        <w:spacing w:line="480" w:lineRule="auto"/>
      </w:pPr>
      <w:r>
        <w:t>Step 1. Creating Virtual Machine</w:t>
      </w:r>
    </w:p>
    <w:p w14:paraId="10EF4097" w14:textId="7A83BB39" w:rsidR="006234C9" w:rsidRDefault="006234C9" w:rsidP="006234C9">
      <w:pPr>
        <w:spacing w:line="480" w:lineRule="auto"/>
      </w:pPr>
      <w:r>
        <w:t xml:space="preserve">This was relatively straightforward. Utilizing the free tier for Google Cloud, we created a virtual machine. </w:t>
      </w:r>
      <w:r w:rsidR="00801058">
        <w:t>The VM uses the Ubuntu 25 Linux distribution and contains 4 CPUs</w:t>
      </w:r>
      <w:r w:rsidR="00801058">
        <w:t>,</w:t>
      </w:r>
      <w:r w:rsidR="00801058">
        <w:t xml:space="preserve"> 8GB memory</w:t>
      </w:r>
      <w:r w:rsidR="00801058">
        <w:t xml:space="preserve"> and 50 GB storage.</w:t>
      </w:r>
      <w:r>
        <w:rPr>
          <w:noProof/>
        </w:rPr>
        <w:drawing>
          <wp:inline distT="0" distB="0" distL="0" distR="0" wp14:anchorId="572787F4" wp14:editId="404DD3F9">
            <wp:extent cx="5943600" cy="1099185"/>
            <wp:effectExtent l="0" t="0" r="0" b="5715"/>
            <wp:docPr id="467478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7836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099185"/>
                    </a:xfrm>
                    <a:prstGeom prst="rect">
                      <a:avLst/>
                    </a:prstGeom>
                  </pic:spPr>
                </pic:pic>
              </a:graphicData>
            </a:graphic>
          </wp:inline>
        </w:drawing>
      </w:r>
    </w:p>
    <w:p w14:paraId="710FD4C7" w14:textId="41157989" w:rsidR="00B83792" w:rsidRDefault="00801058" w:rsidP="00B83792">
      <w:pPr>
        <w:spacing w:line="480" w:lineRule="auto"/>
      </w:pPr>
      <w:r>
        <w:t xml:space="preserve">Step 2. </w:t>
      </w:r>
      <w:r w:rsidR="006234C9">
        <w:t xml:space="preserve">To connect to </w:t>
      </w:r>
      <w:r w:rsidR="00B83792">
        <w:t xml:space="preserve">the VM from our terminal, we generated </w:t>
      </w:r>
      <w:proofErr w:type="gramStart"/>
      <w:r w:rsidR="00B83792">
        <w:t>an</w:t>
      </w:r>
      <w:proofErr w:type="gramEnd"/>
      <w:r w:rsidR="00B83792">
        <w:t xml:space="preserve"> ssh key (truncated output below).</w:t>
      </w:r>
    </w:p>
    <w:p w14:paraId="3E874D65" w14:textId="77777777" w:rsidR="00B83792" w:rsidRDefault="00B83792" w:rsidP="00B83792">
      <w:pPr>
        <w:spacing w:line="480" w:lineRule="auto"/>
      </w:pPr>
      <w:r>
        <w:rPr>
          <w:noProof/>
        </w:rPr>
        <w:lastRenderedPageBreak/>
        <w:drawing>
          <wp:inline distT="0" distB="0" distL="0" distR="0" wp14:anchorId="4F2F5EDE" wp14:editId="755C6F8E">
            <wp:extent cx="5943600" cy="2037080"/>
            <wp:effectExtent l="0" t="0" r="0" b="0"/>
            <wp:docPr id="16339038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3855"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037080"/>
                    </a:xfrm>
                    <a:prstGeom prst="rect">
                      <a:avLst/>
                    </a:prstGeom>
                  </pic:spPr>
                </pic:pic>
              </a:graphicData>
            </a:graphic>
          </wp:inline>
        </w:drawing>
      </w:r>
    </w:p>
    <w:p w14:paraId="20C74640" w14:textId="20DB414F" w:rsidR="006234C9" w:rsidRDefault="00B83792" w:rsidP="00B83792">
      <w:pPr>
        <w:spacing w:line="480" w:lineRule="auto"/>
      </w:pPr>
      <w:r>
        <w:t xml:space="preserve">We also modified the network access and copied the IP address for ssh purposes. </w:t>
      </w:r>
      <w:r>
        <w:rPr>
          <w:noProof/>
        </w:rPr>
        <w:drawing>
          <wp:inline distT="0" distB="0" distL="0" distR="0" wp14:anchorId="3B95BD47" wp14:editId="162CAA54">
            <wp:extent cx="5943600" cy="1890395"/>
            <wp:effectExtent l="0" t="0" r="0" b="1905"/>
            <wp:docPr id="43427588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5887"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90395"/>
                    </a:xfrm>
                    <a:prstGeom prst="rect">
                      <a:avLst/>
                    </a:prstGeom>
                  </pic:spPr>
                </pic:pic>
              </a:graphicData>
            </a:graphic>
          </wp:inline>
        </w:drawing>
      </w:r>
      <w:r>
        <w:t xml:space="preserve">After verifying SSH tunnels, we were ready to connect to our VM. These instances will always be </w:t>
      </w:r>
      <w:r w:rsidR="00312B99">
        <w:t xml:space="preserve">live when </w:t>
      </w:r>
      <w:proofErr w:type="spellStart"/>
      <w:r w:rsidR="00312B99">
        <w:t>SSH’ing</w:t>
      </w:r>
      <w:proofErr w:type="spellEnd"/>
      <w:r w:rsidR="00312B99">
        <w:t xml:space="preserve"> to our machine.</w:t>
      </w:r>
      <w:r>
        <w:rPr>
          <w:noProof/>
        </w:rPr>
        <w:drawing>
          <wp:inline distT="0" distB="0" distL="0" distR="0" wp14:anchorId="64DADD2E" wp14:editId="3545BBAE">
            <wp:extent cx="5943600" cy="1678940"/>
            <wp:effectExtent l="0" t="0" r="0" b="0"/>
            <wp:docPr id="759034757"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4757" name="Picture 5"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678940"/>
                    </a:xfrm>
                    <a:prstGeom prst="rect">
                      <a:avLst/>
                    </a:prstGeom>
                  </pic:spPr>
                </pic:pic>
              </a:graphicData>
            </a:graphic>
          </wp:inline>
        </w:drawing>
      </w:r>
    </w:p>
    <w:p w14:paraId="653D5F24" w14:textId="0FC59C28" w:rsidR="00312B99" w:rsidRDefault="00312B99" w:rsidP="00B83792">
      <w:pPr>
        <w:spacing w:line="480" w:lineRule="auto"/>
      </w:pPr>
      <w:r>
        <w:lastRenderedPageBreak/>
        <w:t xml:space="preserve">After connecting to the VM, we clone the Bellevue Big Data </w:t>
      </w:r>
      <w:proofErr w:type="spellStart"/>
      <w:r>
        <w:t>git</w:t>
      </w:r>
      <w:proofErr w:type="spellEnd"/>
      <w:r>
        <w:t xml:space="preserve"> repo.</w:t>
      </w:r>
      <w:r>
        <w:rPr>
          <w:noProof/>
        </w:rPr>
        <w:drawing>
          <wp:inline distT="0" distB="0" distL="0" distR="0" wp14:anchorId="18FB5531" wp14:editId="180F5E97">
            <wp:extent cx="5372100" cy="863600"/>
            <wp:effectExtent l="0" t="0" r="0" b="0"/>
            <wp:docPr id="1270179234" name="Picture 6"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79234" name="Picture 6" descr="A computer code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72100" cy="863600"/>
                    </a:xfrm>
                    <a:prstGeom prst="rect">
                      <a:avLst/>
                    </a:prstGeom>
                  </pic:spPr>
                </pic:pic>
              </a:graphicData>
            </a:graphic>
          </wp:inline>
        </w:drawing>
      </w:r>
    </w:p>
    <w:p w14:paraId="633DD163" w14:textId="05B79E5C" w:rsidR="00312B99" w:rsidRDefault="00312B99" w:rsidP="00B83792">
      <w:pPr>
        <w:spacing w:line="480" w:lineRule="auto"/>
        <w:rPr>
          <w:noProof/>
        </w:rPr>
      </w:pPr>
      <w:r>
        <w:t xml:space="preserve">Inside of the repo we had 4 projects: Hadoop, Kafka, </w:t>
      </w:r>
      <w:proofErr w:type="spellStart"/>
      <w:r>
        <w:t>Solr</w:t>
      </w:r>
      <w:proofErr w:type="spellEnd"/>
      <w:r>
        <w:t xml:space="preserve"> and </w:t>
      </w:r>
      <w:proofErr w:type="spellStart"/>
      <w:r>
        <w:t>Nifi</w:t>
      </w:r>
      <w:proofErr w:type="spellEnd"/>
      <w:r>
        <w:t xml:space="preserve">. </w:t>
      </w:r>
      <w:r w:rsidR="00801058">
        <w:t>Docker images can quickly be spun up using the docker compose inside each directory. This allows us to create images with all the required technologies and deploy web servers available on our local device. Here are the deployed results:</w:t>
      </w:r>
      <w:r w:rsidR="00801058" w:rsidRPr="00801058">
        <w:rPr>
          <w:noProof/>
        </w:rPr>
        <w:t xml:space="preserve"> </w:t>
      </w:r>
      <w:r w:rsidR="00F54DFC">
        <w:rPr>
          <w:noProof/>
        </w:rPr>
        <w:lastRenderedPageBreak/>
        <w:drawing>
          <wp:inline distT="0" distB="0" distL="0" distR="0" wp14:anchorId="7042D99B" wp14:editId="1D7836B1">
            <wp:extent cx="5943600" cy="2201545"/>
            <wp:effectExtent l="0" t="0" r="0" b="0"/>
            <wp:docPr id="81589450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94503"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01545"/>
                    </a:xfrm>
                    <a:prstGeom prst="rect">
                      <a:avLst/>
                    </a:prstGeom>
                  </pic:spPr>
                </pic:pic>
              </a:graphicData>
            </a:graphic>
          </wp:inline>
        </w:drawing>
      </w:r>
      <w:r w:rsidR="00801058" w:rsidRPr="00801058">
        <w:drawing>
          <wp:inline distT="0" distB="0" distL="0" distR="0" wp14:anchorId="1E2B3CC7" wp14:editId="1A00289D">
            <wp:extent cx="5943600" cy="3783965"/>
            <wp:effectExtent l="0" t="0" r="0" b="635"/>
            <wp:docPr id="13384280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8022" name="Picture 1" descr="A screen shot of a computer&#10;&#10;AI-generated content may be incorrect."/>
                    <pic:cNvPicPr/>
                  </pic:nvPicPr>
                  <pic:blipFill>
                    <a:blip r:embed="rId12"/>
                    <a:stretch>
                      <a:fillRect/>
                    </a:stretch>
                  </pic:blipFill>
                  <pic:spPr>
                    <a:xfrm>
                      <a:off x="0" y="0"/>
                      <a:ext cx="5943600" cy="3783965"/>
                    </a:xfrm>
                    <a:prstGeom prst="rect">
                      <a:avLst/>
                    </a:prstGeom>
                  </pic:spPr>
                </pic:pic>
              </a:graphicData>
            </a:graphic>
          </wp:inline>
        </w:drawing>
      </w:r>
    </w:p>
    <w:p w14:paraId="0629DD6E" w14:textId="3777E0F7" w:rsidR="00F54DFC" w:rsidRDefault="00F54DFC" w:rsidP="00B83792">
      <w:pPr>
        <w:spacing w:line="480" w:lineRule="auto"/>
      </w:pPr>
      <w:r>
        <w:rPr>
          <w:noProof/>
        </w:rPr>
        <w:lastRenderedPageBreak/>
        <w:drawing>
          <wp:inline distT="0" distB="0" distL="0" distR="0" wp14:anchorId="4F7EEA67" wp14:editId="45710FCE">
            <wp:extent cx="5943600" cy="2849880"/>
            <wp:effectExtent l="0" t="0" r="0" b="0"/>
            <wp:docPr id="29205032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50327"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49880"/>
                    </a:xfrm>
                    <a:prstGeom prst="rect">
                      <a:avLst/>
                    </a:prstGeom>
                  </pic:spPr>
                </pic:pic>
              </a:graphicData>
            </a:graphic>
          </wp:inline>
        </w:drawing>
      </w:r>
    </w:p>
    <w:p w14:paraId="0E7353E6" w14:textId="2F485CDB" w:rsidR="00F54DFC" w:rsidRDefault="00F54DFC" w:rsidP="00B83792">
      <w:pPr>
        <w:spacing w:line="480" w:lineRule="auto"/>
      </w:pPr>
      <w:r>
        <w:t xml:space="preserve">As a result of the docker compose command run in the Hadoop folder, we now have HBase application deployed on port 16010, Hadoop on 8088/cluster, and the HDFS </w:t>
      </w:r>
      <w:proofErr w:type="spellStart"/>
      <w:proofErr w:type="gramStart"/>
      <w:r>
        <w:t>NameNode</w:t>
      </w:r>
      <w:proofErr w:type="spellEnd"/>
      <w:r>
        <w:t xml:space="preserve">  on</w:t>
      </w:r>
      <w:proofErr w:type="gramEnd"/>
      <w:r>
        <w:t xml:space="preserve"> 9870. By running similar docker compose in </w:t>
      </w:r>
      <w:proofErr w:type="spellStart"/>
      <w:r>
        <w:t>Solr</w:t>
      </w:r>
      <w:proofErr w:type="spellEnd"/>
      <w:r w:rsidR="00D75D68">
        <w:t xml:space="preserve"> and Kafka</w:t>
      </w:r>
      <w:r>
        <w:t xml:space="preserve"> folder, we can access the </w:t>
      </w:r>
      <w:proofErr w:type="spellStart"/>
      <w:r>
        <w:t>Solr</w:t>
      </w:r>
      <w:proofErr w:type="spellEnd"/>
      <w:r>
        <w:t xml:space="preserve"> admin console as well as </w:t>
      </w:r>
      <w:r w:rsidR="00D75D68">
        <w:t>the Spark master console.</w:t>
      </w:r>
      <w:r>
        <w:rPr>
          <w:noProof/>
        </w:rPr>
        <w:drawing>
          <wp:inline distT="0" distB="0" distL="0" distR="0" wp14:anchorId="1570BB21" wp14:editId="4185CF5E">
            <wp:extent cx="5943600" cy="2235200"/>
            <wp:effectExtent l="0" t="0" r="0" b="0"/>
            <wp:docPr id="8053870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8707" name="Picture 1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235200"/>
                    </a:xfrm>
                    <a:prstGeom prst="rect">
                      <a:avLst/>
                    </a:prstGeom>
                  </pic:spPr>
                </pic:pic>
              </a:graphicData>
            </a:graphic>
          </wp:inline>
        </w:drawing>
      </w:r>
      <w:r>
        <w:rPr>
          <w:noProof/>
        </w:rPr>
        <w:lastRenderedPageBreak/>
        <w:drawing>
          <wp:inline distT="0" distB="0" distL="0" distR="0" wp14:anchorId="3C782884" wp14:editId="777F2387">
            <wp:extent cx="5943600" cy="2235200"/>
            <wp:effectExtent l="0" t="0" r="0" b="0"/>
            <wp:docPr id="214380135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01359" name="Picture 9"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235200"/>
                    </a:xfrm>
                    <a:prstGeom prst="rect">
                      <a:avLst/>
                    </a:prstGeom>
                  </pic:spPr>
                </pic:pic>
              </a:graphicData>
            </a:graphic>
          </wp:inline>
        </w:drawing>
      </w:r>
      <w:r w:rsidR="00D75D68">
        <w:br/>
        <w:t xml:space="preserve">And finally we ran the </w:t>
      </w:r>
      <w:proofErr w:type="spellStart"/>
      <w:r w:rsidR="00D75D68">
        <w:t>nifi</w:t>
      </w:r>
      <w:proofErr w:type="spellEnd"/>
      <w:r w:rsidR="00D75D68">
        <w:t xml:space="preserve"> shell script within the </w:t>
      </w:r>
      <w:proofErr w:type="spellStart"/>
      <w:r w:rsidR="00D75D68">
        <w:t>nifi</w:t>
      </w:r>
      <w:proofErr w:type="spellEnd"/>
      <w:r w:rsidR="00D75D68">
        <w:t xml:space="preserve">/bin folder to deploy the </w:t>
      </w:r>
      <w:proofErr w:type="spellStart"/>
      <w:r w:rsidR="00D75D68">
        <w:t>nifi</w:t>
      </w:r>
      <w:proofErr w:type="spellEnd"/>
      <w:r w:rsidR="00D75D68">
        <w:t xml:space="preserve"> application to 8443 on https. </w:t>
      </w:r>
      <w:r w:rsidR="00D75D68">
        <w:rPr>
          <w:noProof/>
        </w:rPr>
        <w:drawing>
          <wp:inline distT="0" distB="0" distL="0" distR="0" wp14:anchorId="2D82B592" wp14:editId="794A26F5">
            <wp:extent cx="5943600" cy="2707640"/>
            <wp:effectExtent l="0" t="0" r="0" b="0"/>
            <wp:docPr id="16394035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3562" name="Picture 1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07640"/>
                    </a:xfrm>
                    <a:prstGeom prst="rect">
                      <a:avLst/>
                    </a:prstGeom>
                  </pic:spPr>
                </pic:pic>
              </a:graphicData>
            </a:graphic>
          </wp:inline>
        </w:drawing>
      </w:r>
    </w:p>
    <w:p w14:paraId="6FD78C7C" w14:textId="5C851A2D" w:rsidR="00D75D68" w:rsidRDefault="00D75D68" w:rsidP="00B83792">
      <w:pPr>
        <w:spacing w:line="480" w:lineRule="auto"/>
      </w:pPr>
      <w:r>
        <w:t xml:space="preserve">After verifying all containers were up and running, they were powered down to conserve resources. What was the purpose of this effort? Simply put, big data tasks are not commonly done on local machines. The process is highly virtualized. By familiarizing ourselves with docker and virtualization, we prove our ability to deploy the big data tools essential for work. The docker images contain exactly what we need, and we expect a </w:t>
      </w:r>
      <w:r>
        <w:lastRenderedPageBreak/>
        <w:t>smooth term given the stability of our tools. This exercise taught us to understand terminals and shells better while also setting us up for future assignments.</w:t>
      </w:r>
    </w:p>
    <w:sectPr w:rsidR="00D75D68">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E991" w14:textId="77777777" w:rsidR="00AB143C" w:rsidRDefault="00AB143C" w:rsidP="001B3E60">
      <w:pPr>
        <w:spacing w:after="0" w:line="240" w:lineRule="auto"/>
      </w:pPr>
      <w:r>
        <w:separator/>
      </w:r>
    </w:p>
  </w:endnote>
  <w:endnote w:type="continuationSeparator" w:id="0">
    <w:p w14:paraId="01D22302" w14:textId="77777777" w:rsidR="00AB143C" w:rsidRDefault="00AB143C" w:rsidP="001B3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484AB" w14:textId="77777777" w:rsidR="00AB143C" w:rsidRDefault="00AB143C" w:rsidP="001B3E60">
      <w:pPr>
        <w:spacing w:after="0" w:line="240" w:lineRule="auto"/>
      </w:pPr>
      <w:r>
        <w:separator/>
      </w:r>
    </w:p>
  </w:footnote>
  <w:footnote w:type="continuationSeparator" w:id="0">
    <w:p w14:paraId="6706D631" w14:textId="77777777" w:rsidR="00AB143C" w:rsidRDefault="00AB143C" w:rsidP="001B3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201B4" w14:textId="77777777" w:rsidR="001B3E60" w:rsidRDefault="001B3E60" w:rsidP="001B3E60">
    <w:pPr>
      <w:pStyle w:val="Header"/>
    </w:pPr>
    <w:r>
      <w:t>Gabriel Vance</w:t>
    </w:r>
  </w:p>
  <w:p w14:paraId="4A881E2C" w14:textId="7790EB6C" w:rsidR="001B3E60" w:rsidRDefault="001B3E60" w:rsidP="001B3E60">
    <w:pPr>
      <w:pStyle w:val="Header"/>
    </w:pPr>
    <w:r w:rsidRPr="003B6640">
      <w:t>DSC</w:t>
    </w:r>
    <w:r>
      <w:t>6</w:t>
    </w:r>
    <w:r>
      <w:t>5</w:t>
    </w:r>
    <w:r>
      <w:t>0</w:t>
    </w:r>
    <w:r w:rsidRPr="003B6640">
      <w:t xml:space="preserve"> </w:t>
    </w:r>
    <w:r>
      <w:t>–</w:t>
    </w:r>
    <w:r w:rsidRPr="003B6640">
      <w:t xml:space="preserve"> </w:t>
    </w:r>
    <w:r>
      <w:t>Big Data</w:t>
    </w:r>
  </w:p>
  <w:p w14:paraId="62FA5845" w14:textId="721AEEA0" w:rsidR="001B3E60" w:rsidRDefault="001B3E60" w:rsidP="001B3E60">
    <w:pPr>
      <w:pStyle w:val="Header"/>
    </w:pPr>
    <w:r>
      <w:t xml:space="preserve">Professor </w:t>
    </w:r>
    <w:proofErr w:type="spellStart"/>
    <w:r>
      <w:t>Nasheb</w:t>
    </w:r>
    <w:proofErr w:type="spellEnd"/>
    <w:r>
      <w:t xml:space="preserve"> Ismaily</w:t>
    </w:r>
  </w:p>
  <w:p w14:paraId="1DE2F9DF" w14:textId="302D8E05" w:rsidR="001B3E60" w:rsidRPr="001B3E60" w:rsidRDefault="001B3E60" w:rsidP="001B3E60">
    <w:pPr>
      <w:pStyle w:val="Header"/>
    </w:pPr>
    <w:r>
      <w:t>December 7,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60"/>
    <w:rsid w:val="00035AC5"/>
    <w:rsid w:val="001B3E60"/>
    <w:rsid w:val="00312B99"/>
    <w:rsid w:val="00523C82"/>
    <w:rsid w:val="006234C9"/>
    <w:rsid w:val="007549BF"/>
    <w:rsid w:val="00801058"/>
    <w:rsid w:val="00887A48"/>
    <w:rsid w:val="0096026C"/>
    <w:rsid w:val="009F4952"/>
    <w:rsid w:val="00AB143C"/>
    <w:rsid w:val="00B83792"/>
    <w:rsid w:val="00BF2AEA"/>
    <w:rsid w:val="00D75D68"/>
    <w:rsid w:val="00DC1051"/>
    <w:rsid w:val="00F54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2D4FFB"/>
  <w15:chartTrackingRefBased/>
  <w15:docId w15:val="{BB55A387-A8D0-684E-8CE3-ED21E3C87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60"/>
    <w:rPr>
      <w:rFonts w:eastAsiaTheme="majorEastAsia" w:cstheme="majorBidi"/>
      <w:color w:val="272727" w:themeColor="text1" w:themeTint="D8"/>
    </w:rPr>
  </w:style>
  <w:style w:type="paragraph" w:styleId="Title">
    <w:name w:val="Title"/>
    <w:basedOn w:val="Normal"/>
    <w:next w:val="Normal"/>
    <w:link w:val="TitleChar"/>
    <w:uiPriority w:val="10"/>
    <w:qFormat/>
    <w:rsid w:val="001B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60"/>
    <w:pPr>
      <w:spacing w:before="160"/>
      <w:jc w:val="center"/>
    </w:pPr>
    <w:rPr>
      <w:i/>
      <w:iCs/>
      <w:color w:val="404040" w:themeColor="text1" w:themeTint="BF"/>
    </w:rPr>
  </w:style>
  <w:style w:type="character" w:customStyle="1" w:styleId="QuoteChar">
    <w:name w:val="Quote Char"/>
    <w:basedOn w:val="DefaultParagraphFont"/>
    <w:link w:val="Quote"/>
    <w:uiPriority w:val="29"/>
    <w:rsid w:val="001B3E60"/>
    <w:rPr>
      <w:i/>
      <w:iCs/>
      <w:color w:val="404040" w:themeColor="text1" w:themeTint="BF"/>
    </w:rPr>
  </w:style>
  <w:style w:type="paragraph" w:styleId="ListParagraph">
    <w:name w:val="List Paragraph"/>
    <w:basedOn w:val="Normal"/>
    <w:uiPriority w:val="34"/>
    <w:qFormat/>
    <w:rsid w:val="001B3E60"/>
    <w:pPr>
      <w:ind w:left="720"/>
      <w:contextualSpacing/>
    </w:pPr>
  </w:style>
  <w:style w:type="character" w:styleId="IntenseEmphasis">
    <w:name w:val="Intense Emphasis"/>
    <w:basedOn w:val="DefaultParagraphFont"/>
    <w:uiPriority w:val="21"/>
    <w:qFormat/>
    <w:rsid w:val="001B3E60"/>
    <w:rPr>
      <w:i/>
      <w:iCs/>
      <w:color w:val="0F4761" w:themeColor="accent1" w:themeShade="BF"/>
    </w:rPr>
  </w:style>
  <w:style w:type="paragraph" w:styleId="IntenseQuote">
    <w:name w:val="Intense Quote"/>
    <w:basedOn w:val="Normal"/>
    <w:next w:val="Normal"/>
    <w:link w:val="IntenseQuoteChar"/>
    <w:uiPriority w:val="30"/>
    <w:qFormat/>
    <w:rsid w:val="001B3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60"/>
    <w:rPr>
      <w:i/>
      <w:iCs/>
      <w:color w:val="0F4761" w:themeColor="accent1" w:themeShade="BF"/>
    </w:rPr>
  </w:style>
  <w:style w:type="character" w:styleId="IntenseReference">
    <w:name w:val="Intense Reference"/>
    <w:basedOn w:val="DefaultParagraphFont"/>
    <w:uiPriority w:val="32"/>
    <w:qFormat/>
    <w:rsid w:val="001B3E60"/>
    <w:rPr>
      <w:b/>
      <w:bCs/>
      <w:smallCaps/>
      <w:color w:val="0F4761" w:themeColor="accent1" w:themeShade="BF"/>
      <w:spacing w:val="5"/>
    </w:rPr>
  </w:style>
  <w:style w:type="paragraph" w:styleId="Header">
    <w:name w:val="header"/>
    <w:basedOn w:val="Normal"/>
    <w:link w:val="HeaderChar"/>
    <w:uiPriority w:val="99"/>
    <w:unhideWhenUsed/>
    <w:rsid w:val="001B3E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E60"/>
  </w:style>
  <w:style w:type="paragraph" w:styleId="Footer">
    <w:name w:val="footer"/>
    <w:basedOn w:val="Normal"/>
    <w:link w:val="FooterChar"/>
    <w:uiPriority w:val="99"/>
    <w:unhideWhenUsed/>
    <w:rsid w:val="001B3E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2025-12-07T23:41:00Z</dcterms:created>
  <dcterms:modified xsi:type="dcterms:W3CDTF">2025-12-08T03:53:00Z</dcterms:modified>
</cp:coreProperties>
</file>