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E652" w14:textId="77777777" w:rsidR="004961ED" w:rsidRDefault="004961ED" w:rsidP="004961ED">
      <w:pPr>
        <w:spacing w:line="480" w:lineRule="auto"/>
        <w:ind w:firstLine="720"/>
        <w:jc w:val="center"/>
      </w:pPr>
      <w:r w:rsidRPr="004961ED">
        <w:t>In your own words, describe what t-testing is.</w:t>
      </w:r>
    </w:p>
    <w:p w14:paraId="5E7FD9F3" w14:textId="37408486" w:rsidR="004961ED" w:rsidRDefault="004961ED" w:rsidP="004961ED">
      <w:pPr>
        <w:spacing w:after="0" w:line="480" w:lineRule="auto"/>
        <w:ind w:firstLine="720"/>
        <w:outlineLvl w:val="0"/>
      </w:pPr>
      <w:r>
        <w:t>T-Testing is the comparison between the means of two groups after hypothesis testing. The testing is broken into 3 categories. One-sample t-Test, Two-sample t-Test, and Paired t-Test.</w:t>
      </w:r>
      <w:r>
        <w:t xml:space="preserve"> [1]</w:t>
      </w:r>
    </w:p>
    <w:p w14:paraId="4A06F5AA" w14:textId="14E96C40" w:rsidR="004961ED" w:rsidRDefault="004961ED" w:rsidP="004961ED">
      <w:pPr>
        <w:spacing w:after="0" w:line="480" w:lineRule="auto"/>
        <w:ind w:firstLine="720"/>
        <w:outlineLvl w:val="0"/>
      </w:pPr>
      <w:r>
        <w:t>One-sample t-Test is a hypothesis used to determine whether a mean different from a value. Suppose we knew a scoop of protein powder contained 10 grams of protein. If we opened a random case of protein powder and measured out 1 scoop, we would expect the scoop contains about 10g of protein. We could repeat this test with 10 other cases of protein and verify that they always contain 10g of protein.</w:t>
      </w:r>
    </w:p>
    <w:p w14:paraId="346EB221" w14:textId="2124A3F5" w:rsidR="004961ED" w:rsidRDefault="004961ED" w:rsidP="004961ED">
      <w:pPr>
        <w:spacing w:after="0" w:line="480" w:lineRule="auto"/>
        <w:ind w:firstLine="720"/>
        <w:outlineLvl w:val="0"/>
      </w:pPr>
      <w:r>
        <w:t xml:space="preserve">Two-sample t-Test compares two separate groups to see their comparisons. Imagine we have group A with 50 people and group B with 50 people. Both groups are given the same meals and do the same exercise regimen, but group B is given 3 servings of protein powder every day. After 1 month, we would measure the mean </w:t>
      </w:r>
      <w:r>
        <w:t>muscle</w:t>
      </w:r>
      <w:r>
        <w:t xml:space="preserve"> mass of group A and group B. If the protein powder is effective, we would expect group B to have more muscle mass than group A. This type of </w:t>
      </w:r>
      <w:r>
        <w:t>experimentation</w:t>
      </w:r>
      <w:r>
        <w:t xml:space="preserve"> is commonly known as the placebo group. </w:t>
      </w:r>
      <w:r>
        <w:t>[2]</w:t>
      </w:r>
    </w:p>
    <w:p w14:paraId="2C3E8605" w14:textId="679294BF" w:rsidR="004961ED" w:rsidRDefault="004961ED" w:rsidP="004961ED">
      <w:pPr>
        <w:spacing w:after="0" w:line="480" w:lineRule="auto"/>
        <w:ind w:firstLine="720"/>
        <w:outlineLvl w:val="0"/>
      </w:pPr>
      <w:r>
        <w:t xml:space="preserve">Paired tests are when we evaluate a group means before and after a hypothesis. Company "Z" asserts that muscle mass increases 5% in 1 month if customers consume at least 3 scoops of protein powder per day. To test the hypothesis, we gather 100 adults, measure their initial muscle mass, allow them to consume 3 scoops of protein powder every day for a month, and measure their final muscle mass. The difference between the </w:t>
      </w:r>
      <w:r>
        <w:lastRenderedPageBreak/>
        <w:t xml:space="preserve">mean of the group after 1-month vs 1-month before will confirm </w:t>
      </w:r>
      <w:r>
        <w:t>whether</w:t>
      </w:r>
      <w:r>
        <w:t xml:space="preserve"> the hypothesis was true.</w:t>
      </w:r>
    </w:p>
    <w:p w14:paraId="4F1A8005" w14:textId="77777777" w:rsidR="004961ED" w:rsidRDefault="004961ED" w:rsidP="004961ED">
      <w:pPr>
        <w:spacing w:after="0" w:line="480" w:lineRule="auto"/>
        <w:outlineLvl w:val="0"/>
      </w:pPr>
    </w:p>
    <w:p w14:paraId="57F3EB1C" w14:textId="77777777" w:rsidR="004961ED" w:rsidRPr="004961ED" w:rsidRDefault="004961ED" w:rsidP="004961ED">
      <w:pPr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961E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Works Cited</w:t>
      </w:r>
    </w:p>
    <w:p w14:paraId="438F7174" w14:textId="34FE738A" w:rsidR="004961ED" w:rsidRPr="004961ED" w:rsidRDefault="004961ED" w:rsidP="004961E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1ED">
        <w:rPr>
          <w:rFonts w:ascii="Times New Roman" w:eastAsia="Times New Roman" w:hAnsi="Times New Roman" w:cs="Times New Roman"/>
          <w:kern w:val="0"/>
          <w14:ligatures w14:val="none"/>
        </w:rPr>
        <w:t xml:space="preserve">Bevans, Rebecca. “An Introduction to T Tests | Definitions, Formula and Examples.” </w:t>
      </w:r>
      <w:proofErr w:type="spellStart"/>
      <w:r w:rsidRPr="004961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Scribbr</w:t>
      </w:r>
      <w:proofErr w:type="spellEnd"/>
      <w:r w:rsidRPr="004961ED">
        <w:rPr>
          <w:rFonts w:ascii="Times New Roman" w:eastAsia="Times New Roman" w:hAnsi="Times New Roman" w:cs="Times New Roman"/>
          <w:kern w:val="0"/>
          <w14:ligatures w14:val="none"/>
        </w:rPr>
        <w:t>, 2020, www.scribbr.com/statistics/t-test/.</w:t>
      </w:r>
    </w:p>
    <w:p w14:paraId="710058A3" w14:textId="72B7A1F3" w:rsidR="004961ED" w:rsidRPr="004961ED" w:rsidRDefault="004961ED" w:rsidP="004961E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1ED">
        <w:rPr>
          <w:rFonts w:ascii="Times New Roman" w:eastAsia="Times New Roman" w:hAnsi="Times New Roman" w:cs="Times New Roman"/>
          <w:kern w:val="0"/>
          <w14:ligatures w14:val="none"/>
        </w:rPr>
        <w:t xml:space="preserve">JMP Statistical Discovery. “The T-Test.” </w:t>
      </w:r>
      <w:r w:rsidRPr="004961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Jmp.com</w:t>
      </w:r>
      <w:r w:rsidRPr="004961ED">
        <w:rPr>
          <w:rFonts w:ascii="Times New Roman" w:eastAsia="Times New Roman" w:hAnsi="Times New Roman" w:cs="Times New Roman"/>
          <w:kern w:val="0"/>
          <w14:ligatures w14:val="none"/>
        </w:rPr>
        <w:t>, 2025, www.jmp.com/en/statistics-knowledge-portal/t-test.</w:t>
      </w:r>
    </w:p>
    <w:p w14:paraId="7E0DD6B5" w14:textId="77777777" w:rsidR="00394980" w:rsidRDefault="00394980" w:rsidP="00394980">
      <w:pPr>
        <w:spacing w:line="480" w:lineRule="auto"/>
        <w:ind w:firstLine="720"/>
      </w:pPr>
    </w:p>
    <w:sectPr w:rsidR="003949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994B" w14:textId="77777777" w:rsidR="00133F69" w:rsidRDefault="00133F69" w:rsidP="00394980">
      <w:pPr>
        <w:spacing w:after="0" w:line="240" w:lineRule="auto"/>
      </w:pPr>
      <w:r>
        <w:separator/>
      </w:r>
    </w:p>
  </w:endnote>
  <w:endnote w:type="continuationSeparator" w:id="0">
    <w:p w14:paraId="1AEC8D23" w14:textId="77777777" w:rsidR="00133F69" w:rsidRDefault="00133F69" w:rsidP="00394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1F05A" w14:textId="77777777" w:rsidR="00133F69" w:rsidRDefault="00133F69" w:rsidP="00394980">
      <w:pPr>
        <w:spacing w:after="0" w:line="240" w:lineRule="auto"/>
      </w:pPr>
      <w:r>
        <w:separator/>
      </w:r>
    </w:p>
  </w:footnote>
  <w:footnote w:type="continuationSeparator" w:id="0">
    <w:p w14:paraId="44D03B57" w14:textId="77777777" w:rsidR="00133F69" w:rsidRDefault="00133F69" w:rsidP="00394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3FF0" w14:textId="77777777" w:rsidR="00394980" w:rsidRDefault="00394980" w:rsidP="00394980">
    <w:pPr>
      <w:pStyle w:val="Header"/>
    </w:pPr>
    <w:r>
      <w:t>Gabriel Vance</w:t>
    </w:r>
  </w:p>
  <w:p w14:paraId="39EAB3E1" w14:textId="77777777" w:rsidR="00394980" w:rsidRDefault="00394980" w:rsidP="00394980">
    <w:pPr>
      <w:pStyle w:val="Header"/>
    </w:pPr>
    <w:r w:rsidRPr="003B6640">
      <w:t>DSC520 - Statistics for Data Science</w:t>
    </w:r>
  </w:p>
  <w:p w14:paraId="7C038278" w14:textId="77777777" w:rsidR="00394980" w:rsidRDefault="00394980" w:rsidP="00394980">
    <w:pPr>
      <w:pStyle w:val="Header"/>
    </w:pPr>
    <w:r>
      <w:t>Professor Chase Denton</w:t>
    </w:r>
  </w:p>
  <w:p w14:paraId="2DB13D97" w14:textId="0BABFC1E" w:rsidR="00394980" w:rsidRDefault="00394980" w:rsidP="00394980">
    <w:pPr>
      <w:pStyle w:val="Header"/>
    </w:pPr>
    <w:r>
      <w:t xml:space="preserve">April </w:t>
    </w:r>
    <w:r w:rsidR="004961ED">
      <w:t>30</w:t>
    </w:r>
    <w:r>
      <w:t>, 2025</w:t>
    </w:r>
  </w:p>
  <w:p w14:paraId="468554C1" w14:textId="77777777" w:rsidR="00394980" w:rsidRDefault="00394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8EF"/>
    <w:multiLevelType w:val="hybridMultilevel"/>
    <w:tmpl w:val="F8C65C6A"/>
    <w:lvl w:ilvl="0" w:tplc="E2E0485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70F7463"/>
    <w:multiLevelType w:val="hybridMultilevel"/>
    <w:tmpl w:val="11C07820"/>
    <w:lvl w:ilvl="0" w:tplc="5EF071A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F745306"/>
    <w:multiLevelType w:val="hybridMultilevel"/>
    <w:tmpl w:val="342E33E2"/>
    <w:lvl w:ilvl="0" w:tplc="654EDE0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582961E0"/>
    <w:multiLevelType w:val="hybridMultilevel"/>
    <w:tmpl w:val="6032CAB6"/>
    <w:lvl w:ilvl="0" w:tplc="93C459E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48127466">
    <w:abstractNumId w:val="0"/>
  </w:num>
  <w:num w:numId="2" w16cid:durableId="398290241">
    <w:abstractNumId w:val="1"/>
  </w:num>
  <w:num w:numId="3" w16cid:durableId="1197505074">
    <w:abstractNumId w:val="2"/>
  </w:num>
  <w:num w:numId="4" w16cid:durableId="145050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80"/>
    <w:rsid w:val="000C5A2C"/>
    <w:rsid w:val="00122B34"/>
    <w:rsid w:val="00133F69"/>
    <w:rsid w:val="00394980"/>
    <w:rsid w:val="00405B25"/>
    <w:rsid w:val="004961ED"/>
    <w:rsid w:val="004C22A6"/>
    <w:rsid w:val="00523C82"/>
    <w:rsid w:val="005D1267"/>
    <w:rsid w:val="00736775"/>
    <w:rsid w:val="007549BF"/>
    <w:rsid w:val="00842D9F"/>
    <w:rsid w:val="00887A48"/>
    <w:rsid w:val="008F7E0F"/>
    <w:rsid w:val="0096026C"/>
    <w:rsid w:val="009F4952"/>
    <w:rsid w:val="00A46761"/>
    <w:rsid w:val="00BF2AEA"/>
    <w:rsid w:val="00D4086F"/>
    <w:rsid w:val="00DC1051"/>
    <w:rsid w:val="00EF0B56"/>
    <w:rsid w:val="00EF7960"/>
    <w:rsid w:val="00FC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C921"/>
  <w15:chartTrackingRefBased/>
  <w15:docId w15:val="{02994C79-C167-974F-8162-93435B2E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980"/>
  </w:style>
  <w:style w:type="paragraph" w:styleId="Footer">
    <w:name w:val="footer"/>
    <w:basedOn w:val="Normal"/>
    <w:link w:val="Foot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980"/>
  </w:style>
  <w:style w:type="paragraph" w:styleId="NormalWeb">
    <w:name w:val="Normal (Web)"/>
    <w:basedOn w:val="Normal"/>
    <w:uiPriority w:val="99"/>
    <w:semiHidden/>
    <w:unhideWhenUsed/>
    <w:rsid w:val="00394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59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2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89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93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5</cp:revision>
  <dcterms:created xsi:type="dcterms:W3CDTF">2025-04-10T02:00:00Z</dcterms:created>
  <dcterms:modified xsi:type="dcterms:W3CDTF">2025-05-01T02:29:00Z</dcterms:modified>
</cp:coreProperties>
</file>