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FA9F" w14:textId="77777777" w:rsidR="002F61BE" w:rsidRDefault="002F61BE" w:rsidP="002F61BE">
      <w:pPr>
        <w:spacing w:after="0" w:line="480" w:lineRule="auto"/>
        <w:jc w:val="center"/>
        <w:outlineLvl w:val="0"/>
        <w:rPr>
          <w:rFonts w:ascii="Times New Roman" w:eastAsia="Times New Roman" w:hAnsi="Times New Roman" w:cs="Times New Roman"/>
          <w:kern w:val="0"/>
          <w14:ligatures w14:val="none"/>
        </w:rPr>
      </w:pPr>
      <w:r w:rsidRPr="002F61BE">
        <w:rPr>
          <w:rFonts w:ascii="Times New Roman" w:eastAsia="Times New Roman" w:hAnsi="Times New Roman" w:cs="Times New Roman"/>
          <w:kern w:val="0"/>
          <w14:ligatures w14:val="none"/>
        </w:rPr>
        <w:t>How are linear regression models evaluated?</w:t>
      </w:r>
    </w:p>
    <w:p w14:paraId="3A0D4805" w14:textId="1A6373E0" w:rsidR="002F61BE" w:rsidRDefault="0012744C" w:rsidP="002F61BE">
      <w:pPr>
        <w:spacing w:after="0" w:line="480" w:lineRule="auto"/>
        <w:outlineLvl w:val="0"/>
      </w:pPr>
      <w:r>
        <w:tab/>
      </w:r>
      <w:r w:rsidR="00DF1C1B">
        <w:t xml:space="preserve"> </w:t>
      </w:r>
      <w:r w:rsidR="002F61BE">
        <w:t>Linear regression is used to predict a dependent variable based on one or more independent variables. The model represents this relationship using the formula</w:t>
      </w:r>
      <w:r w:rsidR="00543F90">
        <w:t xml:space="preserve"> for </w:t>
      </w:r>
      <w:proofErr w:type="gramStart"/>
      <w:r w:rsidR="00543F90">
        <w:t xml:space="preserve">slope </w:t>
      </w:r>
      <w:r w:rsidR="0068771E">
        <w:t xml:space="preserve"> </w:t>
      </w:r>
      <w:r w:rsidR="00543F90">
        <w:t>(</w:t>
      </w:r>
      <w:proofErr w:type="gramEnd"/>
      <w:r w:rsidR="002F61BE">
        <w:t>y = mx + b</w:t>
      </w:r>
      <w:r w:rsidR="00543F90">
        <w:t>)</w:t>
      </w:r>
      <w:r w:rsidR="002F61BE">
        <w:t>. During training, it analyzes patterns in the data and draws a best-fit line that captures how the dependent variable changes with the independent ones. [1]</w:t>
      </w:r>
    </w:p>
    <w:p w14:paraId="0B45DF88" w14:textId="74FBB1AF" w:rsidR="002F61BE" w:rsidRDefault="002F61BE" w:rsidP="002F61BE">
      <w:pPr>
        <w:spacing w:after="0" w:line="480" w:lineRule="auto"/>
        <w:ind w:firstLine="720"/>
        <w:outlineLvl w:val="0"/>
      </w:pPr>
      <w:r>
        <w:t>Like any machine learning model, linear regression must be tested on unseen data to evaluate its true performance. For example, imagine a model trained to predict ticket sales based on event-day temperatures. Using 85% of the data, it might learn that lower temperatures (e.g., 30–40°F) correlate with fewer sales, while higher temperatures lead to more sales—revealing a linear trend. We can then test the model using the remaining 15% of the data, feeding in new temperatures like 30, 77, and 62°F, and checking the predictions.</w:t>
      </w:r>
    </w:p>
    <w:p w14:paraId="2E317BB7" w14:textId="76DC7DEF" w:rsidR="002F61BE" w:rsidRDefault="002F61BE" w:rsidP="002F61BE">
      <w:pPr>
        <w:spacing w:after="0" w:line="480" w:lineRule="auto"/>
        <w:ind w:firstLine="720"/>
        <w:outlineLvl w:val="0"/>
      </w:pPr>
      <w:r>
        <w:t>Model performance is scored using evaluation metrics—think of it like grading a test. Common metrics include:</w:t>
      </w:r>
    </w:p>
    <w:p w14:paraId="05203875" w14:textId="145FF2DE" w:rsidR="002F61BE" w:rsidRDefault="002F61BE" w:rsidP="002F61BE">
      <w:pPr>
        <w:pStyle w:val="ListParagraph"/>
        <w:numPr>
          <w:ilvl w:val="0"/>
          <w:numId w:val="6"/>
        </w:numPr>
        <w:spacing w:after="0" w:line="480" w:lineRule="auto"/>
        <w:outlineLvl w:val="0"/>
      </w:pPr>
      <w:r>
        <w:t>Mean Squared Error (MSE): The average of the squared differences between predicted and actual values, which penalizes larger errors more heavily.</w:t>
      </w:r>
    </w:p>
    <w:p w14:paraId="079CCC7E" w14:textId="2CA73B07" w:rsidR="002F61BE" w:rsidRDefault="002F61BE" w:rsidP="002F61BE">
      <w:pPr>
        <w:pStyle w:val="ListParagraph"/>
        <w:numPr>
          <w:ilvl w:val="0"/>
          <w:numId w:val="6"/>
        </w:numPr>
        <w:spacing w:after="0" w:line="480" w:lineRule="auto"/>
        <w:outlineLvl w:val="0"/>
      </w:pPr>
      <w:r>
        <w:t>Root Mean Squared Error (RMSE): The square root of MSE, offering error in the same units as the predicted variable.</w:t>
      </w:r>
    </w:p>
    <w:p w14:paraId="255DA915" w14:textId="77777777" w:rsidR="002F61BE" w:rsidRDefault="002F61BE" w:rsidP="002F61BE">
      <w:pPr>
        <w:pStyle w:val="ListParagraph"/>
        <w:numPr>
          <w:ilvl w:val="0"/>
          <w:numId w:val="6"/>
        </w:numPr>
        <w:spacing w:after="0" w:line="480" w:lineRule="auto"/>
        <w:outlineLvl w:val="0"/>
      </w:pPr>
      <w:r>
        <w:t>Mean Absolute Error (MAE): The average of the absolute differences between predictions and actual outcomes—simple and easy to interpret.</w:t>
      </w:r>
    </w:p>
    <w:p w14:paraId="152C6405" w14:textId="77777777" w:rsidR="002F61BE" w:rsidRDefault="002F61BE" w:rsidP="002F61BE">
      <w:pPr>
        <w:spacing w:after="0" w:line="480" w:lineRule="auto"/>
        <w:outlineLvl w:val="0"/>
      </w:pPr>
    </w:p>
    <w:p w14:paraId="0810BCE8" w14:textId="052BD61E" w:rsidR="002F61BE" w:rsidRDefault="002F61BE" w:rsidP="002F61BE">
      <w:pPr>
        <w:spacing w:after="0" w:line="480" w:lineRule="auto"/>
        <w:ind w:firstLine="360"/>
        <w:outlineLvl w:val="0"/>
      </w:pPr>
      <w:r>
        <w:lastRenderedPageBreak/>
        <w:t>Lower values across these metrics indicate better model accuracy. Ultimately, data scientists choose the metrics that best fit their goals and document their findings in evaluation reports. Still, one of the clearest ways to judge a linear regression model is to visually plot predicted values and see how closely they follow the actual trend line.</w:t>
      </w:r>
    </w:p>
    <w:p w14:paraId="15D8D169" w14:textId="77777777" w:rsidR="002F61BE" w:rsidRDefault="002F61BE" w:rsidP="002F61BE">
      <w:pPr>
        <w:spacing w:after="0" w:line="480" w:lineRule="auto"/>
        <w:ind w:firstLine="360"/>
        <w:outlineLvl w:val="0"/>
      </w:pPr>
    </w:p>
    <w:p w14:paraId="27FC300E" w14:textId="77777777" w:rsidR="002F61BE" w:rsidRDefault="002F61BE" w:rsidP="002F61BE">
      <w:pPr>
        <w:spacing w:after="0" w:line="480" w:lineRule="auto"/>
        <w:ind w:firstLine="360"/>
        <w:jc w:val="center"/>
        <w:outlineLvl w:val="0"/>
      </w:pPr>
      <w:r>
        <w:fldChar w:fldCharType="begin"/>
      </w:r>
      <w:r>
        <w:instrText xml:space="preserve"> INCLUDEPICTURE "https://i0.wp.com/statisticsbyjim.com/wp-content/uploads/2017/04/residuals.png?resize=300%2C186&amp;ssl=1" \* MERGEFORMATINET </w:instrText>
      </w:r>
      <w:r>
        <w:fldChar w:fldCharType="separate"/>
      </w:r>
      <w:r>
        <w:rPr>
          <w:noProof/>
        </w:rPr>
        <w:drawing>
          <wp:inline distT="0" distB="0" distL="0" distR="0" wp14:anchorId="4BFC95D0" wp14:editId="0F4E1A71">
            <wp:extent cx="3810000" cy="2362200"/>
            <wp:effectExtent l="0" t="0" r="0" b="0"/>
            <wp:docPr id="1098607046" name="Picture 1" descr="Image depicting the relationship between the residuals and the mean squared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depicting the relationship between the residuals and the mean squared err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2362200"/>
                    </a:xfrm>
                    <a:prstGeom prst="rect">
                      <a:avLst/>
                    </a:prstGeom>
                    <a:noFill/>
                    <a:ln>
                      <a:noFill/>
                    </a:ln>
                  </pic:spPr>
                </pic:pic>
              </a:graphicData>
            </a:graphic>
          </wp:inline>
        </w:drawing>
      </w:r>
      <w:r>
        <w:fldChar w:fldCharType="end"/>
      </w:r>
    </w:p>
    <w:p w14:paraId="0A8E4A2E" w14:textId="22801D99" w:rsidR="002F61BE" w:rsidRDefault="002F61BE" w:rsidP="002F61BE">
      <w:pPr>
        <w:spacing w:after="0" w:line="480" w:lineRule="auto"/>
        <w:ind w:firstLine="360"/>
        <w:jc w:val="center"/>
        <w:outlineLvl w:val="0"/>
      </w:pPr>
      <w:r>
        <w:t>[2] An example of measuring plotted values distance from the linear slope.</w:t>
      </w:r>
    </w:p>
    <w:p w14:paraId="6CCF94ED" w14:textId="77777777" w:rsidR="002F61BE" w:rsidRPr="002F61BE" w:rsidRDefault="002F61BE" w:rsidP="002F61BE">
      <w:pPr>
        <w:spacing w:after="0" w:line="480" w:lineRule="auto"/>
        <w:jc w:val="center"/>
        <w:outlineLvl w:val="0"/>
        <w:rPr>
          <w:rFonts w:ascii="Times New Roman" w:eastAsia="Times New Roman" w:hAnsi="Times New Roman" w:cs="Times New Roman"/>
          <w:b/>
          <w:bCs/>
          <w:kern w:val="36"/>
          <w14:ligatures w14:val="none"/>
        </w:rPr>
      </w:pPr>
      <w:r w:rsidRPr="002F61BE">
        <w:rPr>
          <w:rFonts w:ascii="Times New Roman" w:eastAsia="Times New Roman" w:hAnsi="Times New Roman" w:cs="Times New Roman"/>
          <w:b/>
          <w:bCs/>
          <w:kern w:val="36"/>
          <w14:ligatures w14:val="none"/>
        </w:rPr>
        <w:t>Works Cited</w:t>
      </w:r>
    </w:p>
    <w:p w14:paraId="465C7416" w14:textId="4A76FCF6" w:rsidR="002F61BE" w:rsidRPr="002F61BE" w:rsidRDefault="002F61BE" w:rsidP="002F61BE">
      <w:pPr>
        <w:pStyle w:val="ListParagraph"/>
        <w:numPr>
          <w:ilvl w:val="0"/>
          <w:numId w:val="7"/>
        </w:numPr>
        <w:spacing w:after="0" w:line="480" w:lineRule="auto"/>
        <w:rPr>
          <w:rFonts w:ascii="Times New Roman" w:eastAsia="Times New Roman" w:hAnsi="Times New Roman" w:cs="Times New Roman"/>
          <w:kern w:val="0"/>
          <w14:ligatures w14:val="none"/>
        </w:rPr>
      </w:pPr>
      <w:r w:rsidRPr="002F61BE">
        <w:rPr>
          <w:rFonts w:ascii="Times New Roman" w:eastAsia="Times New Roman" w:hAnsi="Times New Roman" w:cs="Times New Roman"/>
          <w:kern w:val="0"/>
          <w14:ligatures w14:val="none"/>
        </w:rPr>
        <w:t xml:space="preserve">IBM. “Linear Regression.” </w:t>
      </w:r>
      <w:r w:rsidRPr="002F61BE">
        <w:rPr>
          <w:rFonts w:ascii="Times New Roman" w:eastAsia="Times New Roman" w:hAnsi="Times New Roman" w:cs="Times New Roman"/>
          <w:i/>
          <w:iCs/>
          <w:kern w:val="0"/>
          <w14:ligatures w14:val="none"/>
        </w:rPr>
        <w:t>Ibm.com</w:t>
      </w:r>
      <w:r w:rsidRPr="002F61BE">
        <w:rPr>
          <w:rFonts w:ascii="Times New Roman" w:eastAsia="Times New Roman" w:hAnsi="Times New Roman" w:cs="Times New Roman"/>
          <w:kern w:val="0"/>
          <w14:ligatures w14:val="none"/>
        </w:rPr>
        <w:t xml:space="preserve">, IBM, 18 Aug. 2021, </w:t>
      </w:r>
      <w:hyperlink r:id="rId8" w:history="1">
        <w:r w:rsidRPr="002F61BE">
          <w:rPr>
            <w:rStyle w:val="Hyperlink"/>
            <w:rFonts w:ascii="Times New Roman" w:eastAsia="Times New Roman" w:hAnsi="Times New Roman" w:cs="Times New Roman"/>
            <w:kern w:val="0"/>
            <w14:ligatures w14:val="none"/>
          </w:rPr>
          <w:t>www.ibm.com/think/topics/linear-regression</w:t>
        </w:r>
      </w:hyperlink>
      <w:r w:rsidRPr="002F61BE">
        <w:rPr>
          <w:rFonts w:ascii="Times New Roman" w:eastAsia="Times New Roman" w:hAnsi="Times New Roman" w:cs="Times New Roman"/>
          <w:kern w:val="0"/>
          <w14:ligatures w14:val="none"/>
        </w:rPr>
        <w:t>.</w:t>
      </w:r>
    </w:p>
    <w:p w14:paraId="7011CDBC" w14:textId="13BE9106" w:rsidR="002F61BE" w:rsidRPr="002F61BE" w:rsidRDefault="002F61BE" w:rsidP="002F61BE">
      <w:pPr>
        <w:pStyle w:val="ListParagraph"/>
        <w:numPr>
          <w:ilvl w:val="0"/>
          <w:numId w:val="7"/>
        </w:numPr>
        <w:spacing w:after="0" w:line="480" w:lineRule="auto"/>
        <w:rPr>
          <w:rFonts w:ascii="Times New Roman" w:eastAsia="Times New Roman" w:hAnsi="Times New Roman" w:cs="Times New Roman"/>
          <w:kern w:val="0"/>
          <w14:ligatures w14:val="none"/>
        </w:rPr>
      </w:pPr>
      <w:r w:rsidRPr="002F61BE">
        <w:rPr>
          <w:rFonts w:ascii="Times New Roman" w:eastAsia="Times New Roman" w:hAnsi="Times New Roman" w:cs="Times New Roman"/>
          <w:kern w:val="0"/>
          <w14:ligatures w14:val="none"/>
        </w:rPr>
        <w:t xml:space="preserve">Frost, Jim. “Mean Squared Error (MSE).” </w:t>
      </w:r>
      <w:r w:rsidRPr="002F61BE">
        <w:rPr>
          <w:rFonts w:ascii="Times New Roman" w:eastAsia="Times New Roman" w:hAnsi="Times New Roman" w:cs="Times New Roman"/>
          <w:i/>
          <w:iCs/>
          <w:kern w:val="0"/>
          <w14:ligatures w14:val="none"/>
        </w:rPr>
        <w:t>Statistics by Jim</w:t>
      </w:r>
      <w:r w:rsidRPr="002F61BE">
        <w:rPr>
          <w:rFonts w:ascii="Times New Roman" w:eastAsia="Times New Roman" w:hAnsi="Times New Roman" w:cs="Times New Roman"/>
          <w:kern w:val="0"/>
          <w14:ligatures w14:val="none"/>
        </w:rPr>
        <w:t>, 12 Nov. 2021, statisticsbyjim.com/regression/mean-squared-error-</w:t>
      </w:r>
      <w:proofErr w:type="spellStart"/>
      <w:r w:rsidRPr="002F61BE">
        <w:rPr>
          <w:rFonts w:ascii="Times New Roman" w:eastAsia="Times New Roman" w:hAnsi="Times New Roman" w:cs="Times New Roman"/>
          <w:kern w:val="0"/>
          <w14:ligatures w14:val="none"/>
        </w:rPr>
        <w:t>mse</w:t>
      </w:r>
      <w:proofErr w:type="spellEnd"/>
      <w:r w:rsidRPr="002F61BE">
        <w:rPr>
          <w:rFonts w:ascii="Times New Roman" w:eastAsia="Times New Roman" w:hAnsi="Times New Roman" w:cs="Times New Roman"/>
          <w:kern w:val="0"/>
          <w14:ligatures w14:val="none"/>
        </w:rPr>
        <w:t>/.</w:t>
      </w:r>
    </w:p>
    <w:p w14:paraId="58B59DB2" w14:textId="77777777" w:rsidR="002F61BE" w:rsidRPr="002F61BE" w:rsidRDefault="002F61BE" w:rsidP="002F61BE">
      <w:pPr>
        <w:spacing w:after="0" w:line="480" w:lineRule="auto"/>
        <w:ind w:hanging="720"/>
        <w:rPr>
          <w:rFonts w:ascii="Times New Roman" w:eastAsia="Times New Roman" w:hAnsi="Times New Roman" w:cs="Times New Roman"/>
          <w:kern w:val="0"/>
          <w14:ligatures w14:val="none"/>
        </w:rPr>
      </w:pPr>
    </w:p>
    <w:p w14:paraId="7E0DD6B5" w14:textId="77777777" w:rsidR="00394980" w:rsidRDefault="00394980" w:rsidP="00394980">
      <w:pPr>
        <w:spacing w:line="480" w:lineRule="auto"/>
        <w:ind w:firstLine="720"/>
      </w:pPr>
    </w:p>
    <w:sectPr w:rsidR="0039498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CD1B3" w14:textId="77777777" w:rsidR="00FE6981" w:rsidRDefault="00FE6981" w:rsidP="00394980">
      <w:pPr>
        <w:spacing w:after="0" w:line="240" w:lineRule="auto"/>
      </w:pPr>
      <w:r>
        <w:separator/>
      </w:r>
    </w:p>
  </w:endnote>
  <w:endnote w:type="continuationSeparator" w:id="0">
    <w:p w14:paraId="3DECA0EB" w14:textId="77777777" w:rsidR="00FE6981" w:rsidRDefault="00FE6981" w:rsidP="00394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D30DB" w14:textId="77777777" w:rsidR="00FE6981" w:rsidRDefault="00FE6981" w:rsidP="00394980">
      <w:pPr>
        <w:spacing w:after="0" w:line="240" w:lineRule="auto"/>
      </w:pPr>
      <w:r>
        <w:separator/>
      </w:r>
    </w:p>
  </w:footnote>
  <w:footnote w:type="continuationSeparator" w:id="0">
    <w:p w14:paraId="451E6A30" w14:textId="77777777" w:rsidR="00FE6981" w:rsidRDefault="00FE6981" w:rsidP="00394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3FF0" w14:textId="77777777" w:rsidR="00394980" w:rsidRDefault="00394980" w:rsidP="00394980">
    <w:pPr>
      <w:pStyle w:val="Header"/>
    </w:pPr>
    <w:r>
      <w:t>Gabriel Vance</w:t>
    </w:r>
  </w:p>
  <w:p w14:paraId="39EAB3E1" w14:textId="77777777" w:rsidR="00394980" w:rsidRDefault="00394980" w:rsidP="00394980">
    <w:pPr>
      <w:pStyle w:val="Header"/>
    </w:pPr>
    <w:r w:rsidRPr="003B6640">
      <w:t>DSC520 - Statistics for Data Science</w:t>
    </w:r>
  </w:p>
  <w:p w14:paraId="7C038278" w14:textId="77777777" w:rsidR="00394980" w:rsidRDefault="00394980" w:rsidP="00394980">
    <w:pPr>
      <w:pStyle w:val="Header"/>
    </w:pPr>
    <w:r>
      <w:t>Professor Chase Denton</w:t>
    </w:r>
  </w:p>
  <w:p w14:paraId="2DB13D97" w14:textId="0952BA6A" w:rsidR="00394980" w:rsidRDefault="0012744C" w:rsidP="00394980">
    <w:pPr>
      <w:pStyle w:val="Header"/>
    </w:pPr>
    <w:r>
      <w:t xml:space="preserve">May </w:t>
    </w:r>
    <w:r w:rsidR="002F61BE">
      <w:t>21</w:t>
    </w:r>
    <w:r w:rsidR="00394980">
      <w:t>, 2025</w:t>
    </w:r>
  </w:p>
  <w:p w14:paraId="468554C1" w14:textId="77777777" w:rsidR="00394980" w:rsidRDefault="00394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361"/>
    <w:multiLevelType w:val="hybridMultilevel"/>
    <w:tmpl w:val="78387372"/>
    <w:lvl w:ilvl="0" w:tplc="F074524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2FA808EF"/>
    <w:multiLevelType w:val="hybridMultilevel"/>
    <w:tmpl w:val="F8C65C6A"/>
    <w:lvl w:ilvl="0" w:tplc="E2E0485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370F7463"/>
    <w:multiLevelType w:val="hybridMultilevel"/>
    <w:tmpl w:val="11C07820"/>
    <w:lvl w:ilvl="0" w:tplc="5EF071A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15:restartNumberingAfterBreak="0">
    <w:nsid w:val="48522489"/>
    <w:multiLevelType w:val="hybridMultilevel"/>
    <w:tmpl w:val="2604C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745306"/>
    <w:multiLevelType w:val="hybridMultilevel"/>
    <w:tmpl w:val="342E33E2"/>
    <w:lvl w:ilvl="0" w:tplc="654EDE00">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15:restartNumberingAfterBreak="0">
    <w:nsid w:val="5086751F"/>
    <w:multiLevelType w:val="hybridMultilevel"/>
    <w:tmpl w:val="161A262A"/>
    <w:lvl w:ilvl="0" w:tplc="1800F680">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 w15:restartNumberingAfterBreak="0">
    <w:nsid w:val="582961E0"/>
    <w:multiLevelType w:val="hybridMultilevel"/>
    <w:tmpl w:val="6032CAB6"/>
    <w:lvl w:ilvl="0" w:tplc="93C459E6">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648127466">
    <w:abstractNumId w:val="1"/>
  </w:num>
  <w:num w:numId="2" w16cid:durableId="398290241">
    <w:abstractNumId w:val="2"/>
  </w:num>
  <w:num w:numId="3" w16cid:durableId="1197505074">
    <w:abstractNumId w:val="4"/>
  </w:num>
  <w:num w:numId="4" w16cid:durableId="1450509330">
    <w:abstractNumId w:val="6"/>
  </w:num>
  <w:num w:numId="5" w16cid:durableId="1422608678">
    <w:abstractNumId w:val="0"/>
  </w:num>
  <w:num w:numId="6" w16cid:durableId="289434602">
    <w:abstractNumId w:val="3"/>
  </w:num>
  <w:num w:numId="7" w16cid:durableId="10797941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80"/>
    <w:rsid w:val="0005181B"/>
    <w:rsid w:val="000C5A2C"/>
    <w:rsid w:val="00122B34"/>
    <w:rsid w:val="0012744C"/>
    <w:rsid w:val="002F61BE"/>
    <w:rsid w:val="00355138"/>
    <w:rsid w:val="00394980"/>
    <w:rsid w:val="00405B25"/>
    <w:rsid w:val="0043077C"/>
    <w:rsid w:val="004961ED"/>
    <w:rsid w:val="004C22A6"/>
    <w:rsid w:val="00523C82"/>
    <w:rsid w:val="00543F90"/>
    <w:rsid w:val="005D1267"/>
    <w:rsid w:val="0068771E"/>
    <w:rsid w:val="00736775"/>
    <w:rsid w:val="007549BF"/>
    <w:rsid w:val="00842D9F"/>
    <w:rsid w:val="00887A48"/>
    <w:rsid w:val="008F7E0F"/>
    <w:rsid w:val="0096026C"/>
    <w:rsid w:val="009B00D6"/>
    <w:rsid w:val="009C3A94"/>
    <w:rsid w:val="009F4952"/>
    <w:rsid w:val="00A46761"/>
    <w:rsid w:val="00BF2AEA"/>
    <w:rsid w:val="00C85A44"/>
    <w:rsid w:val="00CB0135"/>
    <w:rsid w:val="00CF42C5"/>
    <w:rsid w:val="00D4086F"/>
    <w:rsid w:val="00D730CF"/>
    <w:rsid w:val="00DC1051"/>
    <w:rsid w:val="00DF1C1B"/>
    <w:rsid w:val="00E30713"/>
    <w:rsid w:val="00EF0B56"/>
    <w:rsid w:val="00EF7960"/>
    <w:rsid w:val="00FC60B1"/>
    <w:rsid w:val="00FE6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7C921"/>
  <w15:chartTrackingRefBased/>
  <w15:docId w15:val="{02994C79-C167-974F-8162-93435B2E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980"/>
    <w:rPr>
      <w:rFonts w:eastAsiaTheme="majorEastAsia" w:cstheme="majorBidi"/>
      <w:color w:val="272727" w:themeColor="text1" w:themeTint="D8"/>
    </w:rPr>
  </w:style>
  <w:style w:type="paragraph" w:styleId="Title">
    <w:name w:val="Title"/>
    <w:basedOn w:val="Normal"/>
    <w:next w:val="Normal"/>
    <w:link w:val="TitleChar"/>
    <w:uiPriority w:val="10"/>
    <w:qFormat/>
    <w:rsid w:val="0039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980"/>
    <w:pPr>
      <w:spacing w:before="160"/>
      <w:jc w:val="center"/>
    </w:pPr>
    <w:rPr>
      <w:i/>
      <w:iCs/>
      <w:color w:val="404040" w:themeColor="text1" w:themeTint="BF"/>
    </w:rPr>
  </w:style>
  <w:style w:type="character" w:customStyle="1" w:styleId="QuoteChar">
    <w:name w:val="Quote Char"/>
    <w:basedOn w:val="DefaultParagraphFont"/>
    <w:link w:val="Quote"/>
    <w:uiPriority w:val="29"/>
    <w:rsid w:val="00394980"/>
    <w:rPr>
      <w:i/>
      <w:iCs/>
      <w:color w:val="404040" w:themeColor="text1" w:themeTint="BF"/>
    </w:rPr>
  </w:style>
  <w:style w:type="paragraph" w:styleId="ListParagraph">
    <w:name w:val="List Paragraph"/>
    <w:basedOn w:val="Normal"/>
    <w:uiPriority w:val="34"/>
    <w:qFormat/>
    <w:rsid w:val="00394980"/>
    <w:pPr>
      <w:ind w:left="720"/>
      <w:contextualSpacing/>
    </w:pPr>
  </w:style>
  <w:style w:type="character" w:styleId="IntenseEmphasis">
    <w:name w:val="Intense Emphasis"/>
    <w:basedOn w:val="DefaultParagraphFont"/>
    <w:uiPriority w:val="21"/>
    <w:qFormat/>
    <w:rsid w:val="00394980"/>
    <w:rPr>
      <w:i/>
      <w:iCs/>
      <w:color w:val="0F4761" w:themeColor="accent1" w:themeShade="BF"/>
    </w:rPr>
  </w:style>
  <w:style w:type="paragraph" w:styleId="IntenseQuote">
    <w:name w:val="Intense Quote"/>
    <w:basedOn w:val="Normal"/>
    <w:next w:val="Normal"/>
    <w:link w:val="IntenseQuoteChar"/>
    <w:uiPriority w:val="30"/>
    <w:qFormat/>
    <w:rsid w:val="00394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980"/>
    <w:rPr>
      <w:i/>
      <w:iCs/>
      <w:color w:val="0F4761" w:themeColor="accent1" w:themeShade="BF"/>
    </w:rPr>
  </w:style>
  <w:style w:type="character" w:styleId="IntenseReference">
    <w:name w:val="Intense Reference"/>
    <w:basedOn w:val="DefaultParagraphFont"/>
    <w:uiPriority w:val="32"/>
    <w:qFormat/>
    <w:rsid w:val="00394980"/>
    <w:rPr>
      <w:b/>
      <w:bCs/>
      <w:smallCaps/>
      <w:color w:val="0F4761" w:themeColor="accent1" w:themeShade="BF"/>
      <w:spacing w:val="5"/>
    </w:rPr>
  </w:style>
  <w:style w:type="paragraph" w:styleId="Header">
    <w:name w:val="header"/>
    <w:basedOn w:val="Normal"/>
    <w:link w:val="HeaderChar"/>
    <w:uiPriority w:val="99"/>
    <w:unhideWhenUsed/>
    <w:rsid w:val="00394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980"/>
  </w:style>
  <w:style w:type="paragraph" w:styleId="Footer">
    <w:name w:val="footer"/>
    <w:basedOn w:val="Normal"/>
    <w:link w:val="FooterChar"/>
    <w:uiPriority w:val="99"/>
    <w:unhideWhenUsed/>
    <w:rsid w:val="00394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980"/>
  </w:style>
  <w:style w:type="paragraph" w:styleId="NormalWeb">
    <w:name w:val="Normal (Web)"/>
    <w:basedOn w:val="Normal"/>
    <w:uiPriority w:val="99"/>
    <w:semiHidden/>
    <w:unhideWhenUsed/>
    <w:rsid w:val="003949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1274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F61BE"/>
    <w:rPr>
      <w:color w:val="467886" w:themeColor="hyperlink"/>
      <w:u w:val="single"/>
    </w:rPr>
  </w:style>
  <w:style w:type="character" w:styleId="UnresolvedMention">
    <w:name w:val="Unresolved Mention"/>
    <w:basedOn w:val="DefaultParagraphFont"/>
    <w:uiPriority w:val="99"/>
    <w:semiHidden/>
    <w:unhideWhenUsed/>
    <w:rsid w:val="002F6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77357">
      <w:bodyDiv w:val="1"/>
      <w:marLeft w:val="0"/>
      <w:marRight w:val="0"/>
      <w:marTop w:val="0"/>
      <w:marBottom w:val="0"/>
      <w:divBdr>
        <w:top w:val="none" w:sz="0" w:space="0" w:color="auto"/>
        <w:left w:val="none" w:sz="0" w:space="0" w:color="auto"/>
        <w:bottom w:val="none" w:sz="0" w:space="0" w:color="auto"/>
        <w:right w:val="none" w:sz="0" w:space="0" w:color="auto"/>
      </w:divBdr>
    </w:div>
    <w:div w:id="187834430">
      <w:bodyDiv w:val="1"/>
      <w:marLeft w:val="0"/>
      <w:marRight w:val="0"/>
      <w:marTop w:val="0"/>
      <w:marBottom w:val="0"/>
      <w:divBdr>
        <w:top w:val="none" w:sz="0" w:space="0" w:color="auto"/>
        <w:left w:val="none" w:sz="0" w:space="0" w:color="auto"/>
        <w:bottom w:val="none" w:sz="0" w:space="0" w:color="auto"/>
        <w:right w:val="none" w:sz="0" w:space="0" w:color="auto"/>
      </w:divBdr>
      <w:divsChild>
        <w:div w:id="2020502989">
          <w:marLeft w:val="0"/>
          <w:marRight w:val="0"/>
          <w:marTop w:val="0"/>
          <w:marBottom w:val="0"/>
          <w:divBdr>
            <w:top w:val="none" w:sz="0" w:space="0" w:color="auto"/>
            <w:left w:val="none" w:sz="0" w:space="0" w:color="auto"/>
            <w:bottom w:val="none" w:sz="0" w:space="0" w:color="auto"/>
            <w:right w:val="none" w:sz="0" w:space="0" w:color="auto"/>
          </w:divBdr>
          <w:divsChild>
            <w:div w:id="56708120">
              <w:marLeft w:val="0"/>
              <w:marRight w:val="0"/>
              <w:marTop w:val="0"/>
              <w:marBottom w:val="0"/>
              <w:divBdr>
                <w:top w:val="none" w:sz="0" w:space="0" w:color="auto"/>
                <w:left w:val="none" w:sz="0" w:space="0" w:color="auto"/>
                <w:bottom w:val="none" w:sz="0" w:space="0" w:color="auto"/>
                <w:right w:val="none" w:sz="0" w:space="0" w:color="auto"/>
              </w:divBdr>
            </w:div>
            <w:div w:id="1177767093">
              <w:marLeft w:val="0"/>
              <w:marRight w:val="0"/>
              <w:marTop w:val="0"/>
              <w:marBottom w:val="0"/>
              <w:divBdr>
                <w:top w:val="none" w:sz="0" w:space="0" w:color="auto"/>
                <w:left w:val="none" w:sz="0" w:space="0" w:color="auto"/>
                <w:bottom w:val="none" w:sz="0" w:space="0" w:color="auto"/>
                <w:right w:val="none" w:sz="0" w:space="0" w:color="auto"/>
              </w:divBdr>
            </w:div>
            <w:div w:id="179470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3854">
      <w:bodyDiv w:val="1"/>
      <w:marLeft w:val="0"/>
      <w:marRight w:val="0"/>
      <w:marTop w:val="0"/>
      <w:marBottom w:val="0"/>
      <w:divBdr>
        <w:top w:val="none" w:sz="0" w:space="0" w:color="auto"/>
        <w:left w:val="none" w:sz="0" w:space="0" w:color="auto"/>
        <w:bottom w:val="none" w:sz="0" w:space="0" w:color="auto"/>
        <w:right w:val="none" w:sz="0" w:space="0" w:color="auto"/>
      </w:divBdr>
      <w:divsChild>
        <w:div w:id="1726635976">
          <w:marLeft w:val="-720"/>
          <w:marRight w:val="0"/>
          <w:marTop w:val="0"/>
          <w:marBottom w:val="0"/>
          <w:divBdr>
            <w:top w:val="none" w:sz="0" w:space="0" w:color="auto"/>
            <w:left w:val="none" w:sz="0" w:space="0" w:color="auto"/>
            <w:bottom w:val="none" w:sz="0" w:space="0" w:color="auto"/>
            <w:right w:val="none" w:sz="0" w:space="0" w:color="auto"/>
          </w:divBdr>
        </w:div>
      </w:divsChild>
    </w:div>
    <w:div w:id="360518308">
      <w:bodyDiv w:val="1"/>
      <w:marLeft w:val="0"/>
      <w:marRight w:val="0"/>
      <w:marTop w:val="0"/>
      <w:marBottom w:val="0"/>
      <w:divBdr>
        <w:top w:val="none" w:sz="0" w:space="0" w:color="auto"/>
        <w:left w:val="none" w:sz="0" w:space="0" w:color="auto"/>
        <w:bottom w:val="none" w:sz="0" w:space="0" w:color="auto"/>
        <w:right w:val="none" w:sz="0" w:space="0" w:color="auto"/>
      </w:divBdr>
      <w:divsChild>
        <w:div w:id="1580094597">
          <w:marLeft w:val="0"/>
          <w:marRight w:val="0"/>
          <w:marTop w:val="0"/>
          <w:marBottom w:val="0"/>
          <w:divBdr>
            <w:top w:val="none" w:sz="0" w:space="0" w:color="auto"/>
            <w:left w:val="none" w:sz="0" w:space="0" w:color="auto"/>
            <w:bottom w:val="none" w:sz="0" w:space="0" w:color="auto"/>
            <w:right w:val="none" w:sz="0" w:space="0" w:color="auto"/>
          </w:divBdr>
          <w:divsChild>
            <w:div w:id="205214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3711">
      <w:bodyDiv w:val="1"/>
      <w:marLeft w:val="0"/>
      <w:marRight w:val="0"/>
      <w:marTop w:val="0"/>
      <w:marBottom w:val="0"/>
      <w:divBdr>
        <w:top w:val="none" w:sz="0" w:space="0" w:color="auto"/>
        <w:left w:val="none" w:sz="0" w:space="0" w:color="auto"/>
        <w:bottom w:val="none" w:sz="0" w:space="0" w:color="auto"/>
        <w:right w:val="none" w:sz="0" w:space="0" w:color="auto"/>
      </w:divBdr>
      <w:divsChild>
        <w:div w:id="490560482">
          <w:marLeft w:val="-720"/>
          <w:marRight w:val="0"/>
          <w:marTop w:val="0"/>
          <w:marBottom w:val="0"/>
          <w:divBdr>
            <w:top w:val="none" w:sz="0" w:space="0" w:color="auto"/>
            <w:left w:val="none" w:sz="0" w:space="0" w:color="auto"/>
            <w:bottom w:val="none" w:sz="0" w:space="0" w:color="auto"/>
            <w:right w:val="none" w:sz="0" w:space="0" w:color="auto"/>
          </w:divBdr>
        </w:div>
      </w:divsChild>
    </w:div>
    <w:div w:id="413208708">
      <w:bodyDiv w:val="1"/>
      <w:marLeft w:val="0"/>
      <w:marRight w:val="0"/>
      <w:marTop w:val="0"/>
      <w:marBottom w:val="0"/>
      <w:divBdr>
        <w:top w:val="none" w:sz="0" w:space="0" w:color="auto"/>
        <w:left w:val="none" w:sz="0" w:space="0" w:color="auto"/>
        <w:bottom w:val="none" w:sz="0" w:space="0" w:color="auto"/>
        <w:right w:val="none" w:sz="0" w:space="0" w:color="auto"/>
      </w:divBdr>
      <w:divsChild>
        <w:div w:id="1913345331">
          <w:marLeft w:val="-720"/>
          <w:marRight w:val="0"/>
          <w:marTop w:val="0"/>
          <w:marBottom w:val="0"/>
          <w:divBdr>
            <w:top w:val="none" w:sz="0" w:space="0" w:color="auto"/>
            <w:left w:val="none" w:sz="0" w:space="0" w:color="auto"/>
            <w:bottom w:val="none" w:sz="0" w:space="0" w:color="auto"/>
            <w:right w:val="none" w:sz="0" w:space="0" w:color="auto"/>
          </w:divBdr>
        </w:div>
      </w:divsChild>
    </w:div>
    <w:div w:id="535581183">
      <w:bodyDiv w:val="1"/>
      <w:marLeft w:val="0"/>
      <w:marRight w:val="0"/>
      <w:marTop w:val="0"/>
      <w:marBottom w:val="0"/>
      <w:divBdr>
        <w:top w:val="none" w:sz="0" w:space="0" w:color="auto"/>
        <w:left w:val="none" w:sz="0" w:space="0" w:color="auto"/>
        <w:bottom w:val="none" w:sz="0" w:space="0" w:color="auto"/>
        <w:right w:val="none" w:sz="0" w:space="0" w:color="auto"/>
      </w:divBdr>
      <w:divsChild>
        <w:div w:id="1788309289">
          <w:marLeft w:val="-720"/>
          <w:marRight w:val="0"/>
          <w:marTop w:val="0"/>
          <w:marBottom w:val="0"/>
          <w:divBdr>
            <w:top w:val="none" w:sz="0" w:space="0" w:color="auto"/>
            <w:left w:val="none" w:sz="0" w:space="0" w:color="auto"/>
            <w:bottom w:val="none" w:sz="0" w:space="0" w:color="auto"/>
            <w:right w:val="none" w:sz="0" w:space="0" w:color="auto"/>
          </w:divBdr>
        </w:div>
      </w:divsChild>
    </w:div>
    <w:div w:id="542249262">
      <w:bodyDiv w:val="1"/>
      <w:marLeft w:val="0"/>
      <w:marRight w:val="0"/>
      <w:marTop w:val="0"/>
      <w:marBottom w:val="0"/>
      <w:divBdr>
        <w:top w:val="none" w:sz="0" w:space="0" w:color="auto"/>
        <w:left w:val="none" w:sz="0" w:space="0" w:color="auto"/>
        <w:bottom w:val="none" w:sz="0" w:space="0" w:color="auto"/>
        <w:right w:val="none" w:sz="0" w:space="0" w:color="auto"/>
      </w:divBdr>
      <w:divsChild>
        <w:div w:id="451098956">
          <w:marLeft w:val="-720"/>
          <w:marRight w:val="0"/>
          <w:marTop w:val="0"/>
          <w:marBottom w:val="0"/>
          <w:divBdr>
            <w:top w:val="none" w:sz="0" w:space="0" w:color="auto"/>
            <w:left w:val="none" w:sz="0" w:space="0" w:color="auto"/>
            <w:bottom w:val="none" w:sz="0" w:space="0" w:color="auto"/>
            <w:right w:val="none" w:sz="0" w:space="0" w:color="auto"/>
          </w:divBdr>
        </w:div>
      </w:divsChild>
    </w:div>
    <w:div w:id="809134898">
      <w:bodyDiv w:val="1"/>
      <w:marLeft w:val="0"/>
      <w:marRight w:val="0"/>
      <w:marTop w:val="0"/>
      <w:marBottom w:val="0"/>
      <w:divBdr>
        <w:top w:val="none" w:sz="0" w:space="0" w:color="auto"/>
        <w:left w:val="none" w:sz="0" w:space="0" w:color="auto"/>
        <w:bottom w:val="none" w:sz="0" w:space="0" w:color="auto"/>
        <w:right w:val="none" w:sz="0" w:space="0" w:color="auto"/>
      </w:divBdr>
      <w:divsChild>
        <w:div w:id="983390075">
          <w:marLeft w:val="0"/>
          <w:marRight w:val="0"/>
          <w:marTop w:val="0"/>
          <w:marBottom w:val="0"/>
          <w:divBdr>
            <w:top w:val="none" w:sz="0" w:space="0" w:color="auto"/>
            <w:left w:val="none" w:sz="0" w:space="0" w:color="auto"/>
            <w:bottom w:val="none" w:sz="0" w:space="0" w:color="auto"/>
            <w:right w:val="none" w:sz="0" w:space="0" w:color="auto"/>
          </w:divBdr>
          <w:divsChild>
            <w:div w:id="3696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644826">
      <w:bodyDiv w:val="1"/>
      <w:marLeft w:val="0"/>
      <w:marRight w:val="0"/>
      <w:marTop w:val="0"/>
      <w:marBottom w:val="0"/>
      <w:divBdr>
        <w:top w:val="none" w:sz="0" w:space="0" w:color="auto"/>
        <w:left w:val="none" w:sz="0" w:space="0" w:color="auto"/>
        <w:bottom w:val="none" w:sz="0" w:space="0" w:color="auto"/>
        <w:right w:val="none" w:sz="0" w:space="0" w:color="auto"/>
      </w:divBdr>
    </w:div>
    <w:div w:id="1109932711">
      <w:bodyDiv w:val="1"/>
      <w:marLeft w:val="0"/>
      <w:marRight w:val="0"/>
      <w:marTop w:val="0"/>
      <w:marBottom w:val="0"/>
      <w:divBdr>
        <w:top w:val="none" w:sz="0" w:space="0" w:color="auto"/>
        <w:left w:val="none" w:sz="0" w:space="0" w:color="auto"/>
        <w:bottom w:val="none" w:sz="0" w:space="0" w:color="auto"/>
        <w:right w:val="none" w:sz="0" w:space="0" w:color="auto"/>
      </w:divBdr>
      <w:divsChild>
        <w:div w:id="203491939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bm.com/think/topics/linear-regressio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7</cp:revision>
  <dcterms:created xsi:type="dcterms:W3CDTF">2025-05-01T02:29:00Z</dcterms:created>
  <dcterms:modified xsi:type="dcterms:W3CDTF">2025-05-22T01:55:00Z</dcterms:modified>
</cp:coreProperties>
</file>