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7D" w:rsidRPr="00554A1B" w:rsidRDefault="00554A1B">
      <w:pPr>
        <w:rPr>
          <w:rFonts w:ascii="Arial" w:hAnsi="Arial" w:cs="Arial"/>
          <w:b/>
          <w:lang w:val="pt-BR"/>
        </w:rPr>
      </w:pPr>
      <w:r w:rsidRPr="00554A1B">
        <w:rPr>
          <w:rFonts w:ascii="Arial" w:hAnsi="Arial" w:cs="Arial"/>
          <w:b/>
          <w:lang w:val="pt-BR"/>
        </w:rPr>
        <w:t>Caso de teste 1 [TC01] Cadastrar no Sistema – fluxo principal</w:t>
      </w:r>
    </w:p>
    <w:p w:rsidR="00554A1B" w:rsidRPr="00554A1B" w:rsidRDefault="00554A1B">
      <w:pPr>
        <w:rPr>
          <w:rFonts w:ascii="Arial" w:hAnsi="Arial" w:cs="Arial"/>
          <w:b/>
          <w:lang w:val="pt-BR"/>
        </w:rPr>
      </w:pPr>
    </w:p>
    <w:p w:rsidR="00554A1B" w:rsidRPr="00554A1B" w:rsidRDefault="00554A1B">
      <w:pPr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>O caso de uso se inicia ao acessar o link da homepage do sistema e verificando que o usuário não está previamente cadastrado no sistema.</w:t>
      </w:r>
    </w:p>
    <w:p w:rsidR="00554A1B" w:rsidRPr="00554A1B" w:rsidRDefault="00554A1B">
      <w:pPr>
        <w:rPr>
          <w:rFonts w:ascii="Arial" w:hAnsi="Arial" w:cs="Arial"/>
          <w:lang w:val="pt-BR"/>
        </w:rPr>
      </w:pPr>
    </w:p>
    <w:p w:rsidR="00554A1B" w:rsidRPr="00554A1B" w:rsidRDefault="00554A1B">
      <w:pPr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>O usuário clica no botão cadastrar</w:t>
      </w:r>
    </w:p>
    <w:p w:rsidR="00554A1B" w:rsidRPr="00554A1B" w:rsidRDefault="00554A1B">
      <w:pPr>
        <w:rPr>
          <w:rFonts w:ascii="Arial" w:hAnsi="Arial" w:cs="Arial"/>
          <w:lang w:val="pt-BR"/>
        </w:rPr>
      </w:pPr>
    </w:p>
    <w:p w:rsidR="00554A1B" w:rsidRPr="00554A1B" w:rsidRDefault="00554A1B" w:rsidP="00554A1B">
      <w:pPr>
        <w:rPr>
          <w:rFonts w:ascii="Arial" w:hAnsi="Arial" w:cs="Arial"/>
          <w:b/>
          <w:szCs w:val="22"/>
          <w:lang w:val="pt-BR"/>
        </w:rPr>
      </w:pPr>
      <w:r w:rsidRPr="00554A1B">
        <w:rPr>
          <w:rFonts w:ascii="Arial" w:hAnsi="Arial" w:cs="Arial"/>
          <w:szCs w:val="22"/>
          <w:lang w:val="pt-BR"/>
        </w:rPr>
        <w:t>O sistema exibe uma tela de cadastro com campos nas seções de “Criação do login e senha de acesso”, “Dados pessoais”, ”Endereço para entrega do produto” e “Termo e condições gerais para utilização do site”;</w:t>
      </w:r>
      <w:r>
        <w:rPr>
          <w:rFonts w:ascii="Arial" w:hAnsi="Arial" w:cs="Arial"/>
          <w:szCs w:val="22"/>
          <w:lang w:val="pt-BR"/>
        </w:rPr>
        <w:t xml:space="preserve"> [FS001 - </w:t>
      </w:r>
      <w:r w:rsidRPr="00554A1B">
        <w:rPr>
          <w:rFonts w:ascii="Arial" w:hAnsi="Arial" w:cs="Arial"/>
          <w:szCs w:val="22"/>
          <w:lang w:val="pt-BR"/>
        </w:rPr>
        <w:t>Campo obrigatório não preenchido</w:t>
      </w:r>
      <w:r w:rsidRPr="00554A1B">
        <w:rPr>
          <w:rFonts w:ascii="Arial" w:hAnsi="Arial" w:cs="Arial"/>
          <w:szCs w:val="22"/>
          <w:lang w:val="pt-BR"/>
        </w:rPr>
        <w:t>]</w:t>
      </w:r>
      <w:r>
        <w:rPr>
          <w:rFonts w:ascii="Arial" w:hAnsi="Arial" w:cs="Arial"/>
          <w:szCs w:val="22"/>
          <w:lang w:val="pt-BR"/>
        </w:rPr>
        <w:t>, [FS002 – Senha de confirmação diferente]</w:t>
      </w:r>
    </w:p>
    <w:p w:rsidR="00554A1B" w:rsidRPr="00554A1B" w:rsidRDefault="00554A1B" w:rsidP="00554A1B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</w:p>
    <w:p w:rsidR="00554A1B" w:rsidRDefault="00554A1B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digita as informações validas em todos os campos obrigatórios e marca a opção da seção “Termos e condições gerais para a utilização do site.</w:t>
      </w:r>
    </w:p>
    <w:p w:rsidR="00554A1B" w:rsidRDefault="00554A1B" w:rsidP="00554A1B">
      <w:pPr>
        <w:rPr>
          <w:rFonts w:ascii="Arial" w:hAnsi="Arial" w:cs="Arial"/>
          <w:lang w:val="pt-BR"/>
        </w:rPr>
      </w:pPr>
    </w:p>
    <w:p w:rsidR="00554A1B" w:rsidRDefault="00554A1B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botão cadastrar.</w:t>
      </w:r>
    </w:p>
    <w:p w:rsidR="00554A1B" w:rsidRDefault="00554A1B" w:rsidP="00554A1B">
      <w:pPr>
        <w:rPr>
          <w:rFonts w:ascii="Arial" w:hAnsi="Arial" w:cs="Arial"/>
          <w:lang w:val="pt-BR"/>
        </w:rPr>
      </w:pPr>
    </w:p>
    <w:p w:rsidR="00554A1B" w:rsidRDefault="00554A1B" w:rsidP="00554A1B">
      <w:pPr>
        <w:spacing w:before="60" w:after="60"/>
        <w:jc w:val="both"/>
        <w:rPr>
          <w:rFonts w:ascii="Arial" w:hAnsi="Arial" w:cs="Arial"/>
          <w:szCs w:val="22"/>
          <w:lang w:val="pt-BR"/>
        </w:rPr>
      </w:pPr>
      <w:r w:rsidRPr="00554A1B">
        <w:rPr>
          <w:rFonts w:ascii="Arial" w:hAnsi="Arial" w:cs="Arial"/>
          <w:szCs w:val="22"/>
          <w:lang w:val="pt-BR"/>
        </w:rPr>
        <w:t>O sistema exibe uma tela de sucesso solicitando a validação do cadastro através de e-mail recebido no e-mail cadastrado pelo usuário;</w:t>
      </w:r>
    </w:p>
    <w:p w:rsidR="00554A1B" w:rsidRPr="00554A1B" w:rsidRDefault="00554A1B" w:rsidP="00554A1B">
      <w:pPr>
        <w:spacing w:before="60" w:after="60"/>
        <w:jc w:val="both"/>
        <w:rPr>
          <w:rFonts w:ascii="Arial" w:hAnsi="Arial" w:cs="Arial"/>
          <w:lang w:val="pt-BR"/>
        </w:rPr>
      </w:pPr>
    </w:p>
    <w:p w:rsidR="00554A1B" w:rsidRDefault="00554A1B" w:rsidP="00554A1B">
      <w:pPr>
        <w:spacing w:before="60" w:after="60"/>
        <w:jc w:val="both"/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 xml:space="preserve">O usuário clica no link de acesso ao sistema no corpo do e-mail de confirmação de cadastro recebido; </w:t>
      </w:r>
    </w:p>
    <w:p w:rsidR="00554A1B" w:rsidRPr="00554A1B" w:rsidRDefault="00554A1B" w:rsidP="00554A1B">
      <w:pPr>
        <w:spacing w:before="60" w:after="60"/>
        <w:jc w:val="both"/>
        <w:rPr>
          <w:rFonts w:ascii="Arial" w:hAnsi="Arial" w:cs="Arial"/>
          <w:lang w:val="pt-BR"/>
        </w:rPr>
      </w:pPr>
    </w:p>
    <w:p w:rsidR="00554A1B" w:rsidRPr="00554A1B" w:rsidRDefault="00554A1B" w:rsidP="00554A1B">
      <w:pPr>
        <w:pBdr>
          <w:bottom w:val="single" w:sz="6" w:space="1" w:color="auto"/>
        </w:pBdr>
        <w:spacing w:before="60" w:after="60"/>
        <w:jc w:val="both"/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>O sistema exibe sua homepage com o usuário já cadastrado no sistema.</w:t>
      </w: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89003C" w:rsidRDefault="0089003C" w:rsidP="00554A1B">
      <w:pPr>
        <w:rPr>
          <w:rFonts w:ascii="Arial" w:hAnsi="Arial" w:cs="Arial"/>
          <w:lang w:val="pt-BR"/>
        </w:rPr>
      </w:pPr>
    </w:p>
    <w:p w:rsidR="00554A1B" w:rsidRDefault="00554A1B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Given</w:t>
      </w:r>
    </w:p>
    <w:p w:rsidR="00554A1B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não está previamente cadastrado</w:t>
      </w:r>
    </w:p>
    <w:p w:rsidR="0089003C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And</w:t>
      </w:r>
    </w:p>
    <w:p w:rsidR="0089003C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abre a homepage do sistema</w:t>
      </w:r>
    </w:p>
    <w:p w:rsidR="0089003C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And</w:t>
      </w:r>
    </w:p>
    <w:p w:rsidR="0089003C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apertar no botão “cadastrar”</w:t>
      </w:r>
    </w:p>
    <w:p w:rsidR="0089003C" w:rsidRDefault="0089003C" w:rsidP="00554A1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And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O sistema exibe uma tela com os campos nas seções de </w:t>
      </w:r>
      <w:r w:rsidRPr="00554A1B">
        <w:rPr>
          <w:rFonts w:ascii="Arial" w:hAnsi="Arial" w:cs="Arial"/>
          <w:szCs w:val="22"/>
          <w:lang w:val="pt-BR"/>
        </w:rPr>
        <w:t>“Criação do login e senha de acesso”, “Dados pessoais”, ”Endereço para entrega do produto” e “Termo e condições gerais para utilização do site”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When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preenche todos os campos obrigatórios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And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Marca a opção da seção “Termos e condições gerais para a utilização do site”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And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O usuário clica no botão “cadastrar”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And</w:t>
      </w:r>
    </w:p>
    <w:p w:rsidR="0089003C" w:rsidRDefault="0089003C" w:rsidP="0089003C">
      <w:pPr>
        <w:spacing w:before="60" w:after="60"/>
        <w:jc w:val="both"/>
        <w:rPr>
          <w:rFonts w:ascii="Arial" w:hAnsi="Arial" w:cs="Arial"/>
          <w:szCs w:val="22"/>
          <w:lang w:val="pt-BR"/>
        </w:rPr>
      </w:pPr>
      <w:r w:rsidRPr="00554A1B">
        <w:rPr>
          <w:rFonts w:ascii="Arial" w:hAnsi="Arial" w:cs="Arial"/>
          <w:szCs w:val="22"/>
          <w:lang w:val="pt-BR"/>
        </w:rPr>
        <w:t>O sistema exibe uma tela de sucesso solicitando a validação do cadastro através de e-mail recebido no e-mail cadastrado pelo usuário;</w:t>
      </w:r>
    </w:p>
    <w:p w:rsidR="0089003C" w:rsidRDefault="0089003C" w:rsidP="0089003C">
      <w:pPr>
        <w:spacing w:before="60" w:after="60"/>
        <w:jc w:val="both"/>
        <w:rPr>
          <w:rFonts w:ascii="Arial" w:hAnsi="Arial" w:cs="Arial"/>
          <w:szCs w:val="22"/>
          <w:lang w:val="pt-BR"/>
        </w:rPr>
      </w:pPr>
      <w:r>
        <w:rPr>
          <w:rFonts w:ascii="Arial" w:hAnsi="Arial" w:cs="Arial"/>
          <w:szCs w:val="22"/>
          <w:lang w:val="pt-BR"/>
        </w:rPr>
        <w:t>And</w:t>
      </w:r>
    </w:p>
    <w:p w:rsidR="0089003C" w:rsidRPr="00554A1B" w:rsidRDefault="0089003C" w:rsidP="0089003C">
      <w:pPr>
        <w:spacing w:before="60" w:after="60"/>
        <w:jc w:val="both"/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 xml:space="preserve">O usuário clica no link de acesso ao sistema no corpo do e-mail de confirmação de cadastro recebido; </w:t>
      </w:r>
    </w:p>
    <w:p w:rsidR="0089003C" w:rsidRDefault="0089003C" w:rsidP="0089003C">
      <w:pPr>
        <w:pBdr>
          <w:bottom w:val="single" w:sz="6" w:space="1" w:color="auto"/>
        </w:pBdr>
        <w:spacing w:before="60" w:after="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Then</w:t>
      </w:r>
    </w:p>
    <w:p w:rsidR="0089003C" w:rsidRPr="00554A1B" w:rsidRDefault="0089003C" w:rsidP="0089003C">
      <w:pPr>
        <w:pBdr>
          <w:bottom w:val="single" w:sz="6" w:space="1" w:color="auto"/>
        </w:pBdr>
        <w:spacing w:before="60" w:after="60"/>
        <w:jc w:val="both"/>
        <w:rPr>
          <w:rFonts w:ascii="Arial" w:hAnsi="Arial" w:cs="Arial"/>
          <w:lang w:val="pt-BR"/>
        </w:rPr>
      </w:pPr>
      <w:r w:rsidRPr="00554A1B">
        <w:rPr>
          <w:rFonts w:ascii="Arial" w:hAnsi="Arial" w:cs="Arial"/>
          <w:lang w:val="pt-BR"/>
        </w:rPr>
        <w:t>O sistema exibe sua homepage com o usuário já cadastrado no sistema.</w:t>
      </w:r>
    </w:p>
    <w:p w:rsidR="00736400" w:rsidRPr="00A255B3" w:rsidRDefault="00736400" w:rsidP="00736400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 w:rsidRPr="00A255B3">
        <w:rPr>
          <w:rFonts w:ascii="Arial" w:hAnsi="Arial" w:cs="Arial"/>
          <w:b/>
          <w:szCs w:val="22"/>
          <w:lang w:val="pt-BR"/>
        </w:rPr>
        <w:t>Caso de teste 2 [TC02] FS01 Campo obrigatório não preenchido – fluxo alternativo</w:t>
      </w:r>
    </w:p>
    <w:p w:rsidR="0089003C" w:rsidRDefault="0089003C" w:rsidP="0089003C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:rsidR="00736400" w:rsidRPr="00736400" w:rsidRDefault="00736400" w:rsidP="00736400">
      <w:pPr>
        <w:spacing w:before="60" w:after="60"/>
        <w:jc w:val="both"/>
        <w:rPr>
          <w:rFonts w:ascii="Arial" w:hAnsi="Arial" w:cs="Arial"/>
          <w:szCs w:val="22"/>
          <w:lang w:val="pt-BR"/>
        </w:rPr>
      </w:pPr>
      <w:r w:rsidRPr="00736400">
        <w:rPr>
          <w:rFonts w:ascii="Arial" w:hAnsi="Arial" w:cs="Arial"/>
          <w:szCs w:val="22"/>
          <w:lang w:val="pt-BR"/>
        </w:rPr>
        <w:t>No passo 3, realize as mesmas ações deixando um dos campos obrigatórios sem preenchimento;</w:t>
      </w:r>
    </w:p>
    <w:p w:rsidR="00736400" w:rsidRPr="00736400" w:rsidRDefault="00736400" w:rsidP="00736400">
      <w:pPr>
        <w:spacing w:before="60" w:after="60"/>
        <w:jc w:val="both"/>
        <w:rPr>
          <w:rFonts w:ascii="Arial" w:hAnsi="Arial" w:cs="Arial"/>
          <w:szCs w:val="22"/>
          <w:lang w:val="pt-BR"/>
        </w:rPr>
      </w:pPr>
    </w:p>
    <w:p w:rsidR="00736400" w:rsidRPr="00736400" w:rsidRDefault="00736400" w:rsidP="00736400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 w:rsidRPr="00736400">
        <w:rPr>
          <w:rFonts w:ascii="Arial" w:hAnsi="Arial" w:cs="Arial"/>
          <w:szCs w:val="22"/>
          <w:lang w:val="pt-BR"/>
        </w:rPr>
        <w:t>O sistema exibe a mensagem de erro “Preencha todos os campos marcados com (*).”, mantém as informações digitadas nos campos e fica disponível para uma nova tentativa.</w:t>
      </w:r>
      <w:r w:rsidRPr="00736400">
        <w:rPr>
          <w:rFonts w:ascii="Arial" w:hAnsi="Arial" w:cs="Arial"/>
          <w:b/>
          <w:szCs w:val="22"/>
          <w:lang w:val="pt-BR"/>
        </w:rPr>
        <w:t xml:space="preserve"> </w:t>
      </w:r>
    </w:p>
    <w:p w:rsidR="0089003C" w:rsidRDefault="0089003C" w:rsidP="0089003C">
      <w:pPr>
        <w:rPr>
          <w:rFonts w:ascii="Arial" w:hAnsi="Arial" w:cs="Arial"/>
          <w:szCs w:val="22"/>
          <w:lang w:val="pt-BR"/>
        </w:rPr>
      </w:pPr>
    </w:p>
    <w:p w:rsidR="00736400" w:rsidRPr="00A255B3" w:rsidRDefault="00736400" w:rsidP="00736400">
      <w:pPr>
        <w:spacing w:before="60" w:after="60"/>
        <w:jc w:val="both"/>
        <w:rPr>
          <w:rFonts w:ascii="Arial" w:hAnsi="Arial" w:cs="Arial"/>
          <w:b/>
          <w:szCs w:val="22"/>
          <w:lang w:val="pt-BR"/>
        </w:rPr>
      </w:pPr>
      <w:r w:rsidRPr="00A255B3">
        <w:rPr>
          <w:rFonts w:ascii="Arial" w:hAnsi="Arial" w:cs="Arial"/>
          <w:b/>
          <w:szCs w:val="22"/>
          <w:lang w:val="pt-BR"/>
        </w:rPr>
        <w:t xml:space="preserve">Caso de teste </w:t>
      </w:r>
      <w:r>
        <w:rPr>
          <w:rFonts w:ascii="Arial" w:hAnsi="Arial" w:cs="Arial"/>
          <w:b/>
          <w:szCs w:val="22"/>
          <w:lang w:val="pt-BR"/>
        </w:rPr>
        <w:t>3</w:t>
      </w:r>
      <w:r w:rsidRPr="00A255B3">
        <w:rPr>
          <w:rFonts w:ascii="Arial" w:hAnsi="Arial" w:cs="Arial"/>
          <w:b/>
          <w:szCs w:val="22"/>
          <w:lang w:val="pt-BR"/>
        </w:rPr>
        <w:t xml:space="preserve"> [TC0</w:t>
      </w:r>
      <w:r>
        <w:rPr>
          <w:rFonts w:ascii="Arial" w:hAnsi="Arial" w:cs="Arial"/>
          <w:b/>
          <w:szCs w:val="22"/>
          <w:lang w:val="pt-BR"/>
        </w:rPr>
        <w:t>3</w:t>
      </w:r>
      <w:r w:rsidRPr="00A255B3">
        <w:rPr>
          <w:rFonts w:ascii="Arial" w:hAnsi="Arial" w:cs="Arial"/>
          <w:b/>
          <w:szCs w:val="22"/>
          <w:lang w:val="pt-BR"/>
        </w:rPr>
        <w:t>] FS0</w:t>
      </w:r>
      <w:r>
        <w:rPr>
          <w:rFonts w:ascii="Arial" w:hAnsi="Arial" w:cs="Arial"/>
          <w:b/>
          <w:szCs w:val="22"/>
          <w:lang w:val="pt-BR"/>
        </w:rPr>
        <w:t>2</w:t>
      </w:r>
      <w:r w:rsidRPr="00A255B3">
        <w:rPr>
          <w:rFonts w:ascii="Arial" w:hAnsi="Arial" w:cs="Arial"/>
          <w:b/>
          <w:szCs w:val="22"/>
          <w:lang w:val="pt-BR"/>
        </w:rPr>
        <w:t xml:space="preserve"> </w:t>
      </w:r>
      <w:r w:rsidRPr="00736400">
        <w:rPr>
          <w:rFonts w:ascii="Arial" w:hAnsi="Arial" w:cs="Arial"/>
          <w:b/>
          <w:szCs w:val="22"/>
          <w:lang w:val="pt-BR"/>
        </w:rPr>
        <w:t xml:space="preserve">Senha de confirmação diferente </w:t>
      </w:r>
      <w:r w:rsidRPr="00A255B3">
        <w:rPr>
          <w:rFonts w:ascii="Arial" w:hAnsi="Arial" w:cs="Arial"/>
          <w:b/>
          <w:szCs w:val="22"/>
          <w:lang w:val="pt-BR"/>
        </w:rPr>
        <w:t>– fluxo alternativo</w:t>
      </w:r>
    </w:p>
    <w:p w:rsidR="00736400" w:rsidRDefault="00736400" w:rsidP="00736400">
      <w:pPr>
        <w:spacing w:before="60" w:after="60"/>
        <w:jc w:val="both"/>
        <w:rPr>
          <w:rFonts w:ascii="Arial" w:hAnsi="Arial" w:cs="Arial"/>
          <w:szCs w:val="22"/>
        </w:rPr>
      </w:pPr>
    </w:p>
    <w:p w:rsidR="00736400" w:rsidRDefault="00736400" w:rsidP="00736400">
      <w:pPr>
        <w:spacing w:before="60" w:after="6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 passo 3, realize as mesmas ações informando uma senha de confirmação incorreta;</w:t>
      </w:r>
    </w:p>
    <w:p w:rsidR="00736400" w:rsidRPr="00F54936" w:rsidRDefault="00736400" w:rsidP="00736400">
      <w:pPr>
        <w:spacing w:before="60" w:after="60"/>
        <w:jc w:val="both"/>
        <w:rPr>
          <w:rFonts w:ascii="Arial" w:hAnsi="Arial" w:cs="Arial"/>
          <w:szCs w:val="22"/>
        </w:rPr>
      </w:pPr>
      <w:bookmarkStart w:id="0" w:name="_GoBack"/>
      <w:bookmarkEnd w:id="0"/>
    </w:p>
    <w:p w:rsidR="00736400" w:rsidRDefault="00736400" w:rsidP="00736400">
      <w:pPr>
        <w:spacing w:before="60" w:after="60"/>
        <w:jc w:val="both"/>
        <w:rPr>
          <w:rFonts w:ascii="Arial" w:hAnsi="Arial" w:cs="Arial"/>
          <w:szCs w:val="22"/>
        </w:rPr>
      </w:pPr>
      <w:r w:rsidRPr="00C20296">
        <w:rPr>
          <w:rFonts w:ascii="Arial" w:hAnsi="Arial" w:cs="Arial"/>
          <w:szCs w:val="22"/>
        </w:rPr>
        <w:t xml:space="preserve">O sistema exibe </w:t>
      </w:r>
      <w:r>
        <w:rPr>
          <w:rFonts w:ascii="Arial" w:hAnsi="Arial" w:cs="Arial"/>
          <w:szCs w:val="22"/>
        </w:rPr>
        <w:t xml:space="preserve">a mensagem de erro </w:t>
      </w:r>
      <w:r w:rsidRPr="000F7752">
        <w:rPr>
          <w:rFonts w:ascii="Arial" w:hAnsi="Arial" w:cs="Arial"/>
          <w:szCs w:val="22"/>
        </w:rPr>
        <w:t>“Confirmação de senha inválida.”</w:t>
      </w:r>
      <w:r>
        <w:rPr>
          <w:rFonts w:ascii="Arial" w:hAnsi="Arial" w:cs="Arial"/>
          <w:szCs w:val="22"/>
        </w:rPr>
        <w:t>, mantém as informações digitadas nos campos</w:t>
      </w:r>
      <w:r w:rsidRPr="000F775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e fica disponível para uma nova tentativa</w:t>
      </w:r>
      <w:r w:rsidRPr="00C20296">
        <w:rPr>
          <w:rFonts w:ascii="Arial" w:hAnsi="Arial" w:cs="Arial"/>
          <w:szCs w:val="22"/>
        </w:rPr>
        <w:t>.</w:t>
      </w:r>
    </w:p>
    <w:p w:rsidR="00736400" w:rsidRPr="0089003C" w:rsidRDefault="00736400" w:rsidP="0089003C">
      <w:pPr>
        <w:rPr>
          <w:rFonts w:ascii="Arial" w:hAnsi="Arial" w:cs="Arial"/>
          <w:szCs w:val="22"/>
          <w:lang w:val="pt-BR"/>
        </w:rPr>
      </w:pPr>
    </w:p>
    <w:sectPr w:rsidR="00736400" w:rsidRPr="0089003C" w:rsidSect="001156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66EF4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6B45EB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D71315A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49"/>
    <w:rsid w:val="001156E0"/>
    <w:rsid w:val="00224E49"/>
    <w:rsid w:val="00554A1B"/>
    <w:rsid w:val="00736400"/>
    <w:rsid w:val="0089003C"/>
    <w:rsid w:val="00A255B3"/>
    <w:rsid w:val="00F4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5D279"/>
  <w15:chartTrackingRefBased/>
  <w15:docId w15:val="{5FE0A1B7-B456-5B49-8ACC-E35B59E0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Machado</dc:creator>
  <cp:keywords/>
  <dc:description/>
  <cp:lastModifiedBy>Gabriel Machado</cp:lastModifiedBy>
  <cp:revision>2</cp:revision>
  <dcterms:created xsi:type="dcterms:W3CDTF">2018-11-21T00:27:00Z</dcterms:created>
  <dcterms:modified xsi:type="dcterms:W3CDTF">2018-11-21T01:17:00Z</dcterms:modified>
</cp:coreProperties>
</file>