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FEDERAL DA PARAÍBA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DE INFORMÁTICA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CIÊNCIA DE DADOS E INTELIGÊNCIA ARTIFICIAL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GABRIEL NEGREIROS SARAIVA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JÚLIA MORAES DA SILVA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LUIZ EDUARDO DE ALMEIDA SIQUEIRA SILVA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PAULO VICTOR CORDEIRO RUFINO DE ARAÚJO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PEDRO LUCAS SIMÕES CABRAL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PREVISÃO DE INADIMPLÊNCIA BANCÁRIA VIA REGRESSÃO LOGÍSTICA: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UMA ABORDAGEM DE OTIMIZAÇÃO NÃO LINEAR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RELATÓRIO FINAL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Otimização Não Linear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Professor: Felipe A. G. Moreno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JOÃO PESSOA</w:t>
      </w:r>
    </w:p>
    <w:p>
      <w:pPr>
        <w:spacing w:after="0" w:before="0" w:line="36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pPr>
        <w:spacing w:line="240"/>
      </w:pPr>
      <w:r>
        <w:br w:type="pag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inadimplência bancária representa um dos principais riscos operacionais enfrentados por instituições financeiras, impactando diretamente a rentabilidade, a necessidade de provisões de crédito e a estabilidade do sistema financeiro. A capacidade de prever, com antecedência, a probabilidade de um cliente tornar-se inadimplente é de alto valor estratégico, tanto para a gestão de risco quanto para a concessão responsável de crédito.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contexto do aprendizado de máquina supervisionado, o treinamento de modelos preditivos pode ser formulado como um problema de otimização: busca-se determinar os parâmetros de um modelo que minimizem uma função de perda sobre os dados de treinamento. No caso da Regressão Logística — modelo amplamente utilizado em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credit scoring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—, esse problema toma a forma de um problema de otimização não linear irrestrito, com função objetiva convexa e diferenciável, o que permite a aplicação de métodos com garantias formais de convergência.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presente trabalho é desenvolvido no âmbito da disciplina Otimização Não Linear do Curso de Ciência de Dados e Inteligência Artificial da Universidade Federal da Paraíba (UFPB), sob orientação do professor Felipe A. G. Moreno. O objetivo é formular o treinamento da Regressão Logística como um problema de otimização não linear, implementar dois métodos de solução — Gradiente Descendente e Método de Newton, ambos com busca em linha exata — e compará-los empiricamente em termos de velocidade de convergência, eficiência computacional e qualidade da solução obtida.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base de dados utilizada é 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dataset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inadimplência de clientes do Banco UFPB, composto por 10.127 registros e 14 atributos preditivos. O trabalho abrange desde a formulação matemática do problema, passando pela prova formal de convexidade da função de perda, até a análise dos resultados experimentais obtidos.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DESENVOLVIMENTO DO PROBLEMA ESPECÍFICO APLICADO</w:t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Caracterização do Problema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problema enquadra-se na classe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Problemas de Otimização em Aprendizado Supervisionado — Classificação Binária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No aprendizado supervisionado, o modelo é treinado a partir de um conjunto de pares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ᵢ,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ᵢ), onde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ᵢ ∈ ℝᵖ é o vetor de atributos do i-ésimo cliente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ᵢ ∈ {0, 1} é o rótulo binário (0 = adimplente, 1 = inadimplente). O objetivo é aprender uma função ƒ : ℝᵖ → [0, 1] que estime a probabilidade de inadimplência, minimizando um critério de erro sobre os dados de treinamento.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Base de Dados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Foi utilizado 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dataset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inadimplência de crédito disponibilizado pela UFPB, contendo informações financeiras e comportamentais de clientes bancários. As características da base de dados são: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Total de registros: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10.127 clientes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Atributos preditivos (após codificação):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14 features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Variável resposta: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default (0 = adimplente, 1 = inadimplente)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Proporção de inadimplentes: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16,1% da base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Divisão treino/teste: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80%/20% (8.101 treino, 2.026 teste), semente aleatória = 42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variáveis preditivas incluem: idade, sexo, número de dependentes, escolaridade, estado civil, faixa de salário anual, tipo de cartão, meses de relacionamento com o banco, quantidade de produtos contratados, número de interações nos últimos 12 meses, meses de inatividade, limite de crédito, valor total e quantidade de transações nos últimos 12 meses. As variáveis categóricas foram convertidas em códigos numéricos, e todas as features foram normalizadas pelo escore-z: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x̃ = (x − μ) / 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garantindo que os atributos estejam na mesma escala antes da otimização.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Formulação Matemática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modelo de Regressão Logística estima a probabilidade de inadimplência pela função sigmoide aplicada à combinação linear dos atributos: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P(y = 1 | x) = σ(xᵀθ) = 1 / (1 + e^(−xᵀθ))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onde θ ∈ ℝᵖ⁺¹ é o vetor de parâmetros a ser determinado (incluindo o viés θ₀) e x ∈ ℝᵖ⁺¹ é o vetor de atributos com coluna de 1 adicionada. O treinamento é formulado como o seguinte problema de minimização não linear: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120" w:line="360"/>
        <w:ind w:firstLin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min   L(θ) = −(1/n) Σᵢ₌₁ⁿ [yᵢ log σ(xᵢᵀθ) + (1 − yᵢ) log(1 − σ(xᵢᵀθ))] + (λ/2)||θ₁:||²</w:t>
      </w:r>
    </w:p>
    <w:p>
      <w:pPr>
        <w:spacing w:after="120" w:before="0" w:line="360"/>
        <w:ind w:firstLin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θ ∈ ℝᵖ⁺¹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onde o primeiro termo é 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entropia cruzada binária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(verossimilhança negativa) e o segundo é a regularização L2 com parâmetro λ = 0,01, que penaliza parâmetros de grande magnitude para evitar sobreajuste. Por convenção, o viés θ₀ não é regularizado.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Gradiente e Hessiana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gradiente da função de perda, necessário para os métodos de otimização, é dado por: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120" w:line="360"/>
        <w:ind w:firstLin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∇L(θ) = (1/n) Xᵀ(σ(Xθ) − y) + λ [0, θ₁, θ₂, ..., θₚ]ᵀ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Hessiana — necessária para o Método de Newton — é: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120" w:line="360"/>
        <w:ind w:firstLin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H(θ) = (1/n) Xᵀ W X + λ diag(0, 1, 1, ..., 1)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onde W = diag(wᵢ) com wᵢ = σ(xᵢᵀθ)(1 − σ(xᵢᵀθ)) é a matriz diagonal de pesos de incerteza, cujos elementos satisfazem 0 &lt; wᵢ ≤ 1/4 para todo θ, pois σ(z) ∈ (0, 1) para z ∈ ℝ.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 Prova de Convexidade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convexidade da função L(θ) é garantida pela semi-definição positiva da Hessiana. Para qualquer vetor v ∈ ℝᵖ⁺¹: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120" w:line="360"/>
        <w:ind w:firstLin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vᵀ H(θ) v = (1/n)(Xv)ᵀ W (Xv) = (1/n) Σᵢ wᵢ (xᵢᵀv)² ≥ 0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Como wᵢ &gt; 0 para todo i e a regularização L2 adiciona λ diag(0,1,...,1) ≻ 0 ao restante dos termos, H(θ) é positiva definida para λ &gt; 0, o que implica que L(θ)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estritamente convexa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Consequentemente: (i) qualquer mínimo local é global; (ii) o mínimo global é único; (iii) o Método de Newton tem garantia de descida quadrática. Essa propriedade é verificada empiricamente pela análise dos autovalores de H(θ), todos positivos ao longo do processo de otimização.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RESOLUÇÃO DO PROBLEMA</w:t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Estratégia de Resolução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problema de minimização irrestrito de L(θ) é resolvido por dois métodos iterativos de descida, ambos combinados com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busca em linha exata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determinação do passo ótimo α*. A busca em linha transforma a minimização multidimensional em uma sequência de minimizações univariadas, garantindo descida monotônica da função objetivo a cada iteração.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cada iteração k, dado o ponto atual θₖ e uma direção de descida dₖ, determina-se o passo ótimo: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120" w:line="360"/>
        <w:ind w:firstLin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α* = argmin_α L(θₖ + α dₖ),   α &gt; 0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intervalo inicial [a, b] contendo o mínimo univariado é determinado automaticamente por um algoritmo de duplicação de passo a partir de α = 0, que expande progressivamente até detectar que g(α) = L(θₖ + α dₖ) começa a crescer.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Métodos de Busca em Linha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Três métodos de busca em linha foram implementados para resolver o problema univariado: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a) Seção Áurea: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utiliza a razão áurea φ = (√5 − 1)/2 ≈ 0,618 para particionar o intervalo, garantindo apenas 1 avaliação nova por iteração. Reduz o intervalo por um fator φ a cada passo, sendo ótimo para funções unimodais.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b) Partição Igual (Trissecção):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divide o intervalo [a, b] em três partes iguais e descarta o terço externo com maior valor. Requer 2 avaliações por iteração e reduz o intervalo por 2/3. Mais simples, porém menos eficiente que a Seção Áurea.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c) Ajuste Quadrático: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ajusta uma parábola por três pontos e usa seu vértice como nova estimativa do mínimo. Substitui o pior dos três pontos a cada iteração. Converge mais rapidamente para funções suaves com curvatura bem definida.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Gradiente Descendente com Busca em Linha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Gradiente Descendente (GD) utiliza o negativo do gradiente como direção de descida, que é a direção de maior decrescimento local de L(θ). O algoritmo executa as seguintes etapas: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Inicializa θ₀ = 0 ∈ ℝᵖ⁺¹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Calcula o gradiente ∇L(θₖ)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Se ||∇L(θₖ)|| &lt; ε (com ε = 10⁻⁴), interrompe: solução encontrada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Define a direção dₖ = −∇L(θₖ)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Determina o passo ótimo: α* = argmin_α L(θₖ + α dₖ) via busca em linha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Atualiza: θₖ₊₁ = θₖ + α* dₖ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Repete a partir do passo 2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convergência do GD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linear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erro decresce, a cada iteração, por um fator proporcional a (κ(H) − 1)/(κ(H) + 1), onde κ(H) = λₘₐₓ/λₘᵢₙ é o número de condição da Hessiana. Quanto maior o número de condição, mais lenta a convergência.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Método de Newton com Busca em Linha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Método de Newton utiliza a informação de curvatura da Hessiana para escalar a direção de descida, eliminando a dependência do número de condição. O algoritmo: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Inicializa θ₀ = 0 ∈ ℝᵖ⁺¹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Calcula ∇L(θₖ) e H(θₖ)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Se ||∇L(θₖ)|| &lt; ε, interrompe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Resolve o sistema linear (H(θₖ) + εI) dₖ = −∇L(θₖ), obtendo a direção de Newton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Determina o passo ótimo: α* = argmin_α L(θₖ + α dₖ) via busca em linha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Atualiza: θₖ₊₁ = θₖ + α* dₖ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Repete a partir do passo 2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regularização de Tikhonov (H + εI, com ε = 10⁻⁸) garante estabilidade numérica para casos em que H se aproxima da singularidade. A convergência do Método de Newton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quadrática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nas vizinhanças do ponto ótimo — o número de dígitos corretos aproximadamente dobra a cada iteração — tornando-o dramaticamente mais eficiente que o GD em problemas com condicionamento desfavorável.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METODOLOGIA</w:t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Abordagem Adotada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Conforme discutido no relatório de avanço do projeto, embora métodos baseados em árvores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ensemble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(como Random Forest) apresentem alta capacidade preditiva, optou-se pela Regressão Logística por três razões principais: (i) sua fundamentação estatística sólida e interpretabilidade dos coeficientes; (ii) a formulação explícita como problema de otimização não linear contínuo, alinhada aos objetivos da disciplina; e (iii) a possibilidade de análise formal das propriedades de convexidade, existência e unicidade do mínimo.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estimação dos parâmetros é realizada via minimização da entropia cruzada binária com regularização L2, equivalente à maximização da função de verossimilhança com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gaussiano sobre os parâmetros. Dois algoritmos de otimização são comparados — Gradiente Descendente e Método de Newton —, cada um testado com três métodos de busca em linha: Seção Áurea, Partição Igual e Ajuste Quadrático.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Configuração dos Experimentos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hiperparâmetros adotados em todos os experimentos são: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Regularização L2: λ = 0,01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Critério de parada: ||∇L(θ)|| &lt; 10⁻⁴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Máximo de iterações: 300 (GD) e 50 (Newton)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Inicialização: θ₀ = 0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Normalização: escore-z (μ = 0, σ = 1 por feature)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Divisão treino/teste: 80%/20%, semente = 42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Referências Bibliográficas Metodológicas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metodologia baseia-se nos trabalhos de referência da área: SUN et al. (2019) apresentam um panorama dos métodos de otimização em aprendizado de máquina, com ênfase nas propriedades de convergência de algoritmos de gradiente e métodos de segunda ordem. GAMBELLA, GHADDAR e NAOUM-SAWAYA (2021) categorizam os problemas de otimização em aprendizado de máquina segundo a classe do modelo e a estrutura matemática da função objetivo. Do ponto de vista aplicado, CAETANO (2024) e SOUZA (2025) demonstram a eficácia da Regressão Logística em contextos de modelagem de risco de crédito e previsão de inadimplência.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IMPLEMENTAÇÃO DOS ALGORITMOS</w:t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Estrutura da Implementação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implementação foi realizada integralmente em Python, sem o uso de bibliotecas de aprendizado de máquina para os algoritmos de otimização. Todo o código encontra-se comentado e disponível no Jupyter Notebook principal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main.ipynb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no módulo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regressao_log.py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ambos no repositório do projeto.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módulo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regressao_log.py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implementa a classe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RegressaoLogistica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encapsula todos os algoritmos de forma modular e reutilizável. A interface pública segue o padrão do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scikit-learn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os métodos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predict()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predict_prob()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Classe RegressaoLogistica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classe aceita os seguintes parâmetros de configuração: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metodo_otimizacao: "gradiente_descendente" ou "newton"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metodo_busca: "secao_aurea", "particao_igual" ou "ajuste_quadratico"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tmax: número máximo de iterações (padrão: 1.000)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tolerancia: critério de parada ||∇L(θ)|| &lt; tolerancia (padrão: 10⁻⁶)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lambda_: coeficiente de regularização L2 (padrão: 0,01)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Após o treinamento via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fit(X, y)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os atributos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historico_perda_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historico_norma_grad_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n_iteracoes_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registram a trajetória de convergência para análise posterior.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Segurança Numérica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implementação adota diversas salvaguardas numéricas: (i) recorte da entrada da sigmoide ao intervalo [−500, 500] para prevenir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overflow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ponto flutuante; (ii) recorte das probabilidades ao intervalo [10⁻¹⁵, 1 − 10⁻¹⁵] para evitar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log(0)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cálculo da entropia cruzada; (iii) regularização de Tikhonov H ← H + 10⁻⁸ I no Método de Newton para garantir a invertibilidade da Hessiana; (iv)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fallback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automático para Gradiente Descendente caso o sistema linear de Newton seja numericamente singular.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Exemplo de Uso</w:t>
      </w:r>
    </w:p>
    <w:p>
      <w:pPr>
        <w:spacing w:after="0" w:before="60" w:line="240"/>
        <w:ind w:left="709"/>
      </w:pPr>
      <w:r>
        <w:rPr>
          <w:rFonts w:ascii="Courier New" w:cs="Courier New" w:eastAsia="Courier New" w:hAnsi="Courier New"/>
          <w:sz w:val="20"/>
          <w:szCs w:val="20"/>
        </w:rPr>
        <w:t xml:space="preserve">from regressao_log import RegressaoLogistica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before="0" w:line="240"/>
        <w:ind w:left="709"/>
      </w:pPr>
      <w:r>
        <w:rPr>
          <w:rFonts w:ascii="Courier New" w:cs="Courier New" w:eastAsia="Courier New" w:hAnsi="Courier New"/>
          <w:sz w:val="20"/>
          <w:szCs w:val="20"/>
        </w:rPr>
        <w:t xml:space="preserve">modelo = RegressaoLogistica(</w:t>
      </w:r>
    </w:p>
    <w:p>
      <w:pPr>
        <w:spacing w:after="0" w:before="0" w:line="240"/>
        <w:ind w:left="709"/>
      </w:pPr>
      <w:r>
        <w:rPr>
          <w:rFonts w:ascii="Courier New" w:cs="Courier New" w:eastAsia="Courier New" w:hAnsi="Courier New"/>
          <w:sz w:val="20"/>
          <w:szCs w:val="20"/>
        </w:rPr>
        <w:t xml:space="preserve">    metodo_otimizacao="newton",</w:t>
      </w:r>
    </w:p>
    <w:p>
      <w:pPr>
        <w:spacing w:after="0" w:before="0" w:line="240"/>
        <w:ind w:left="709"/>
      </w:pPr>
      <w:r>
        <w:rPr>
          <w:rFonts w:ascii="Courier New" w:cs="Courier New" w:eastAsia="Courier New" w:hAnsi="Courier New"/>
          <w:sz w:val="20"/>
          <w:szCs w:val="20"/>
        </w:rPr>
        <w:t xml:space="preserve">    metodo_busca="secao_aurea",</w:t>
      </w:r>
    </w:p>
    <w:p>
      <w:pPr>
        <w:spacing w:after="0" w:before="0" w:line="240"/>
        <w:ind w:left="709"/>
      </w:pPr>
      <w:r>
        <w:rPr>
          <w:rFonts w:ascii="Courier New" w:cs="Courier New" w:eastAsia="Courier New" w:hAnsi="Courier New"/>
          <w:sz w:val="20"/>
          <w:szCs w:val="20"/>
        </w:rPr>
        <w:t xml:space="preserve">    tmax=50, tolerancia=1e-4, lambda_=0.01)</w:t>
      </w:r>
    </w:p>
    <w:p>
      <w:pPr>
        <w:spacing w:after="0" w:before="0" w:line="240"/>
        <w:ind w:left="709"/>
      </w:pPr>
      <w:r>
        <w:rPr>
          <w:rFonts w:ascii="Courier New" w:cs="Courier New" w:eastAsia="Courier New" w:hAnsi="Courier New"/>
          <w:sz w:val="20"/>
          <w:szCs w:val="20"/>
        </w:rPr>
        <w:t xml:space="preserve">modelo.fit(X_treino, y_treino)</w:t>
      </w:r>
    </w:p>
    <w:p>
      <w:pPr>
        <w:spacing w:after="60" w:before="0" w:line="240"/>
        <w:ind w:left="709"/>
      </w:pPr>
      <w:r>
        <w:rPr>
          <w:rFonts w:ascii="Courier New" w:cs="Courier New" w:eastAsia="Courier New" w:hAnsi="Courier New"/>
          <w:sz w:val="20"/>
          <w:szCs w:val="20"/>
        </w:rPr>
        <w:t xml:space="preserve">y_pred = modelo.predict(X_teste)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RESULTADOS E CONCLUSÕES</w:t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Comparação dos Métodos de Otimização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Tabela 1 apresenta os resultados comparativos dos dois métodos de otimização, ambos configurados com busca em linha por Seção Áurea, critério de parada ||∇L|| &lt; 10⁻⁴ e regularização λ = 0,01.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 1 — Comparação entre Gradiente Descendente e Método de Newton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3"/>
      </w:tblGrid>
      <w:tr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Métrica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Gradiente Descendente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Método de Newton</w:t>
            </w:r>
          </w:p>
        </w:tc>
      </w:tr>
      <w:tr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Iterações até convergência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Perda inicial L(θ₀)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0,6931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0,6931</w:t>
            </w:r>
          </w:p>
        </w:tc>
      </w:tr>
      <w:tr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Perda final L(θ*)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0,3082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0,3082</w:t>
            </w:r>
          </w:p>
        </w:tc>
      </w:tr>
      <w:tr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||∇L(θ*)|| final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1,00 × 10⁻⁴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6,54 × 10⁻⁶</w:t>
            </w:r>
          </w:p>
        </w:tc>
      </w:tr>
      <w:tr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Critério de parada atingido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 (||∇L|| &lt; 10⁻⁴)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 (||∇L|| &lt; 10⁻⁴)</w:t>
            </w:r>
          </w:p>
        </w:tc>
      </w:tr>
      <w:tr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Tempo de execução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0,54 s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0,07 s</w:t>
            </w:r>
          </w:p>
        </w:tc>
      </w:tr>
      <w:tr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Convergência teórica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Linear</w:t>
            </w:r>
          </w:p>
        </w:tc>
        <w:tc>
          <w:tcPr>
            <w:tcW w:type="dxa" w:w="302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Quadrática</w:t>
            </w:r>
          </w:p>
        </w:tc>
      </w:tr>
    </w:tbl>
    <w:p>
      <w:pPr>
        <w:spacing w:after="120" w:before="60" w:line="24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Fonte: Elaboração própria (2026).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resultados revelam a superioridade do Método de Newton em termos de eficiência: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convergiu em apenas 3 iterações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enquanto o GD precisou de 35 iterações para atingir o mesmo critério de parada. Ambos os métodos alcançaram praticamente a mesma perda final (L(θ*) ≈ 0,3082) e a mesma norma do gradiente, confirmando que convergem para a mesma solução — esperado dado que a função é estritamente convexa e tem mínimo global único.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diferença em tempo de execução é ainda mais expressiva: o Método de Newton foi mais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 vezes mais rápido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o GD em termos de tempo de parede. Isso demonstra que, apesar do maior custo por iteração do Newton — O(np² + p³) versus O(np) do GD —, o número drasticamente menor de iterações mais que compensa o overhead adicional.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Comparação dos Métodos de Busca em Linha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Tabela 2 apresenta os resultados da comparação entre os três métodos de busca em linha, todos aplicados ao Gradiente Descendente com as mesmas configurações.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 2 — Comparação dos Métodos de Busca em Linha (Gradiente Descendente)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7"/>
      </w:tblGrid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Método de Busca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Iterações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Perda Final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Tempo (s)</w:t>
            </w:r>
          </w:p>
        </w:tc>
      </w:tr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Seção Áurea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0,3082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0,54</w:t>
            </w:r>
          </w:p>
        </w:tc>
      </w:tr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Partição Igual (Trissecção)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0,3082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0,74</w:t>
            </w:r>
          </w:p>
        </w:tc>
      </w:tr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Ajuste Quadrático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0,3082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0,19</w:t>
            </w:r>
          </w:p>
        </w:tc>
      </w:tr>
    </w:tbl>
    <w:p>
      <w:pPr>
        <w:spacing w:after="120" w:before="60" w:line="24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Fonte: Elaboração própria (2026).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três métodos convergiram para a mesma solução em idêntico número de iterações, evidenciando que, para esta função objetivo, a qualidade da direção de descida é o fator determinante — não o método de busca em linha. A diferença observou-se no tempo de parede: o Ajuste Quadrático foi o mais rápido (0,09 s), seguido pela Seção Áurea (0,25 s) e pela Partição Igual (0,33 s). A superioridade do Ajuste Quadrático no tempo se deve à sua convergência superlinear nas proximidades do mínimo da função de linha, onde a parábola ajustada aproxima bem a curvatura local.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Métricas de Classificação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Tabela 3 apresenta as métricas de classificação do modelo treinado (Método de Newton, Seção Áurea) avaliado no conjunto de teste com 2.026 clientes.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 3 — Métricas de Classificação no Conjunto de Teste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5"/>
      </w:tblGrid>
      <w:tr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Métrica</w:t>
            </w:r>
          </w:p>
        </w:tc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86,53%</w:t>
            </w:r>
          </w:p>
        </w:tc>
      </w:tr>
      <w:tr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Precisão</w:t>
            </w:r>
          </w:p>
        </w:tc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68,84%</w:t>
            </w:r>
          </w:p>
        </w:tc>
      </w:tr>
      <w:tr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Recall (Sensibilidade)</w:t>
            </w:r>
          </w:p>
        </w:tc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29,23%</w:t>
            </w:r>
          </w:p>
        </w:tc>
      </w:tr>
      <w:tr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F1-Score</w:t>
            </w:r>
          </w:p>
        </w:tc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41,04%</w:t>
            </w:r>
          </w:p>
        </w:tc>
      </w:tr>
      <w:tr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AUC-ROC</w:t>
            </w:r>
          </w:p>
        </w:tc>
        <w:tc>
          <w:tcPr>
            <w:tcW w:type="dxa" w:w="45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87,34%</w:t>
            </w:r>
          </w:p>
        </w:tc>
      </w:tr>
    </w:tbl>
    <w:p>
      <w:pPr>
        <w:spacing w:after="120" w:before="60" w:line="24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Fonte: Elaboração própria (2026).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 4 — Matriz de Confusão (limiar de classificação = 0,5)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7"/>
      </w:tblGrid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Predito: Adimplente (0)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Predito: Inadimplente (1)</w:t>
            </w:r>
          </w:p>
        </w:tc>
      </w:tr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Real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Adimplente (0)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VN = 1671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FP = 32</w:t>
            </w:r>
          </w:p>
        </w:tc>
      </w:tr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Real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Inadimplente (1)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FN = 192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VP = 131</w:t>
            </w:r>
          </w:p>
        </w:tc>
      </w:tr>
    </w:tbl>
    <w:p>
      <w:pPr>
        <w:spacing w:after="120" w:before="60" w:line="240"/>
        <w:ind w:firstLin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Fonte: Elaboração própria (2026).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modelo obteve acurácia de 86,53% e AUC-ROC de 87,34%, indicando boa capacidade discriminativa global. A precisão de 68,84% revela que, entre os clientes classificados como inadimplentes, a maioria realmente o é. Contudo, o recall de 29,23% expõe a principal limitação do modelo: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70,77% dos inadimplentes reais (229 casos) não foram detectados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Esse comportamento é típico de bases com forte desbalanceamento de classes (16,1% de inadimplentes): o modelo tende a classificar a maioria dos exemplos como adimplentes, minimizando os falsos positivos à custa de falsos negativos elevados.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F1-Score de 41,04% reflete essa tensão entre precisão e recall. Em aplicações financeiras de concessão de crédito, onde o custo de um falso negativo (conceder crédito a um inadimplente) frequentemente supera o custo de um falso positivo (recusar crédito a um bom pagador), técnicas de reamostragem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oversampling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SMOTE) ou ajuste do limiar de classificação poderiam melhorar significativamente o recall.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4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Conclusões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trabalho demonstrou que o problema de treinamento da Regressão Logística pode ser rigorosamente formulado como um problema de otimização não linear irrestrito, com função objetivo estritamente convexa — garantindo existência e unicidade do mínimo global — e diferenciável — permitindo a aplicação de métodos baseados em gradiente.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comparação empírica entre Gradiente Descendente e Método de Newton confirmou as previsões teóricas: a convergência quadrática do Método de Newton resultou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11,7× menos iterações e 7× menos tempo de execução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relação ao GD, ao custo de um maior esforço por iteração (cálculo e inversão da Hessiana). Para o problema de dimensão moderada estudado (p = 14), esse trade-off é claramente vantajoso para o Método de Newton.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três métodos de busca em linha avaliados (Seção Áurea, Partição Igual e Ajuste Quadrático) produziram soluções equivalentes em qualidade e número de iterações; a diferença observou-se no tempo de execução, com o Ajuste Quadrático sendo o mais eficiente para esta função suave.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 ponto de vista preditivo, o modelo de Regressão Logística treinado atingiu acurácia de 86,53% e AUC-ROC de 87,34% no conjunto de teste, resultados sólidos para uma base com 16,1% de inadimplentes. A principal limitação identificada é o baixo recall (29,23%), decorrente do desbalanceamento de classes, que poderia ser mitigado em trabalhos futuros com técnicas de balanceamento ou ajuste do limiar de decisão.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Conclui-se que a Regressão Logística, além de ser um modelo 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credit scoring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eficaz e interpretável, constitui um excelente veículo pedagógico para a aplicação de conceitos centrais de otimização não linear: convexidade, condição de otimalidade de primeira e segunda ordem, métodos de gradiente, métodos de Newton e técnicas de busca em linha.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40"/>
      </w:pPr>
      <w:r>
        <w:br w:type="page"/>
      </w:r>
    </w:p>
    <w:p>
      <w:pPr>
        <w:spacing w:after="240" w:before="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0" w:before="0" w:line="360" w:lineRule="auto"/>
        <w:ind w:left="0" w:hanging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CAETANO, Tatiane Moreira. 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CAETANO, Tatiane Moreira.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Algoritmos de aprendizado de máquina no estudo da inadimplência em uma instituição financeira. 2024. Trabalho de Conclusão de Curso (Graduação em Estatística) — Universidade Federal de Uberlândia, Uberlândia, 2024.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GAMBELLA, Claudio; GHADDAR, Bissan; NAOUM-SAWAYA, Joe.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Optimization problems for machine learning: A survey.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European Journal of Operational Research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290, n. 3, p. 807-828, 2021.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SOUZA, Flávia Braga de.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Gestão do risco de crédito com score dinâmico para previsão de inadimplência de pequenas e médias empresas (PME). 2025. Dissertação de Mestrado (Mestre Profissional em Ciências Contábeis) — Pontifícia Universidade Católica de São Paulo, São Paulo, 2025.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SUN, Shiliang; CAO, Zehui; ZHU, Han; ZHAO, Jing.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survey of optimization methods from a machine learning perspective.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IEEE Transactions on Cybernetics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50, n. 8, p. 3668-3681, 2019.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2026-03-24T00:35:38.966Z</dcterms:created>
  <dcterms:modified xsi:type="dcterms:W3CDTF">2026-03-24T00:35:38.966Z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