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CCE" w:rsidRDefault="00145541">
      <w:r>
        <w:t>4.2 Exercise: Scenario for positive and negative</w:t>
      </w:r>
    </w:p>
    <w:p w:rsidR="00145541" w:rsidRDefault="00145541">
      <w:r>
        <w:t xml:space="preserve">The scenario is that I am looking at </w:t>
      </w:r>
      <w:r w:rsidR="00F80A58">
        <w:t xml:space="preserve">is </w:t>
      </w:r>
      <w:r>
        <w:t xml:space="preserve">billboard pop songs from 1965 to 2015 to see the </w:t>
      </w:r>
      <w:r w:rsidR="00F80A58">
        <w:t xml:space="preserve">occurrences of </w:t>
      </w:r>
      <w:r>
        <w:t xml:space="preserve">positive and negative song lyrics throughout all of these years. Because our culture as a society is ever changing every few years, it would be insightful to see how positive the top songs of our country are or if they are more negative since music is an influential aspect for many people all over the country. </w:t>
      </w:r>
    </w:p>
    <w:p w:rsidR="00A24D59" w:rsidRDefault="00A24D59">
      <w:r>
        <w:t>Source of Data:</w:t>
      </w:r>
    </w:p>
    <w:p w:rsidR="00A24D59" w:rsidRDefault="00A24D59">
      <w:hyperlink r:id="rId4" w:history="1">
        <w:r w:rsidRPr="00732BD6">
          <w:rPr>
            <w:rStyle w:val="Hyperlink"/>
          </w:rPr>
          <w:t>https://www.kaggle.com/rakannimer/billboard-lyrics</w:t>
        </w:r>
      </w:hyperlink>
    </w:p>
    <w:p w:rsidR="00A24D59" w:rsidRDefault="00A24D59">
      <w:bookmarkStart w:id="0" w:name="_GoBack"/>
      <w:bookmarkEnd w:id="0"/>
    </w:p>
    <w:sectPr w:rsidR="00A24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813"/>
    <w:rsid w:val="00145541"/>
    <w:rsid w:val="00753813"/>
    <w:rsid w:val="00A24D59"/>
    <w:rsid w:val="00DF0CCE"/>
    <w:rsid w:val="00F8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27BAA-F0AB-4E2E-B563-A5D6C94B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D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rakannimer/billboard-ly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5</cp:revision>
  <dcterms:created xsi:type="dcterms:W3CDTF">2020-03-31T19:55:00Z</dcterms:created>
  <dcterms:modified xsi:type="dcterms:W3CDTF">2020-04-02T14:25:00Z</dcterms:modified>
</cp:coreProperties>
</file>