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0C09C" w14:textId="7B45A6D4" w:rsidR="003F01CC" w:rsidRDefault="00D34BBF" w:rsidP="00D34BBF">
      <w:pPr>
        <w:ind w:left="0"/>
        <w:jc w:val="both"/>
        <w:rPr>
          <w:color w:val="000000" w:themeColor="text1"/>
        </w:rPr>
      </w:pPr>
      <w:r w:rsidRPr="00D34BBF">
        <w:rPr>
          <w:color w:val="000000" w:themeColor="text1"/>
        </w:rPr>
        <w:t>This level intends to make the user think logically and star</w:t>
      </w:r>
      <w:r w:rsidRPr="00D34BBF">
        <w:rPr>
          <w:color w:val="000000" w:themeColor="text1"/>
        </w:rPr>
        <w:t>t counting blocks moved forward</w:t>
      </w:r>
      <w:r w:rsidR="001C622E" w:rsidRPr="00D34BBF">
        <w:rPr>
          <w:color w:val="000000" w:themeColor="text1"/>
        </w:rPr>
        <w:t>.</w:t>
      </w:r>
      <w:r>
        <w:rPr>
          <w:color w:val="000000" w:themeColor="text1"/>
        </w:rPr>
        <w:t xml:space="preserve"> Sometimes, perhaps, the best way to secure correct execution is to count every step yourself. The user should now be having a few ideas about how programming is performed. We are trying to extend this knowledge to further cases.</w:t>
      </w:r>
    </w:p>
    <w:p w14:paraId="06B573C7" w14:textId="3A1E1ADC" w:rsidR="00D34BBF" w:rsidRDefault="00CC6DB5" w:rsidP="00D34BBF">
      <w:pPr>
        <w:ind w:left="0"/>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078D62D5" wp14:editId="2A5D1FC6">
            <wp:simplePos x="0" y="0"/>
            <wp:positionH relativeFrom="margin">
              <wp:posOffset>-140970</wp:posOffset>
            </wp:positionH>
            <wp:positionV relativeFrom="margin">
              <wp:posOffset>690245</wp:posOffset>
            </wp:positionV>
            <wp:extent cx="2162175" cy="1688465"/>
            <wp:effectExtent l="0" t="0" r="0" b="0"/>
            <wp:wrapSquare wrapText="bothSides"/>
            <wp:docPr id="3" name="Picture 3" descr="../Screen%20Shot%202016-03-24%20at%2002.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24%20at%2002.32.5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175"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512">
        <w:rPr>
          <w:color w:val="000000" w:themeColor="text1"/>
        </w:rPr>
        <w:t>Our game only simulates mars explorer. But what if real NASA commanded their robot to move forward? They should be aware of the exact distance it will move. That is to say, although computing may be very theoretical and abstract in some ways, a huge part of it is concerned about real world measurements.</w:t>
      </w:r>
    </w:p>
    <w:p w14:paraId="03011F95" w14:textId="78EFBDA9" w:rsidR="00000512" w:rsidRPr="00D34BBF" w:rsidRDefault="00CC6DB5" w:rsidP="00D34BBF">
      <w:pPr>
        <w:ind w:left="0"/>
        <w:jc w:val="both"/>
        <w:rPr>
          <w:color w:val="000000" w:themeColor="text1"/>
        </w:rPr>
      </w:pPr>
      <w:r>
        <w:rPr>
          <w:noProof/>
        </w:rPr>
        <mc:AlternateContent>
          <mc:Choice Requires="wps">
            <w:drawing>
              <wp:anchor distT="0" distB="0" distL="114300" distR="114300" simplePos="0" relativeHeight="251660288" behindDoc="0" locked="0" layoutInCell="1" allowOverlap="1" wp14:anchorId="22EB796A" wp14:editId="30B98BB8">
                <wp:simplePos x="0" y="0"/>
                <wp:positionH relativeFrom="column">
                  <wp:posOffset>-148590</wp:posOffset>
                </wp:positionH>
                <wp:positionV relativeFrom="paragraph">
                  <wp:posOffset>816610</wp:posOffset>
                </wp:positionV>
                <wp:extent cx="2162175" cy="19939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199390"/>
                        </a:xfrm>
                        <a:prstGeom prst="rect">
                          <a:avLst/>
                        </a:prstGeom>
                        <a:solidFill>
                          <a:prstClr val="white"/>
                        </a:solidFill>
                        <a:ln>
                          <a:noFill/>
                        </a:ln>
                        <a:effectLst/>
                      </wps:spPr>
                      <wps:txbx>
                        <w:txbxContent>
                          <w:p w14:paraId="3EF76AFA" w14:textId="54FFA329" w:rsidR="00CC6DB5" w:rsidRPr="00CC6DB5" w:rsidRDefault="00CC6DB5" w:rsidP="00CC6DB5">
                            <w:pPr>
                              <w:pStyle w:val="Caption"/>
                              <w:rPr>
                                <w:noProof/>
                                <w:color w:val="000000" w:themeColor="text1"/>
                                <w:sz w:val="32"/>
                                <w:szCs w:val="22"/>
                              </w:rPr>
                            </w:pPr>
                            <w:r w:rsidRPr="00CC6DB5">
                              <w:rPr>
                                <w:sz w:val="22"/>
                              </w:rPr>
                              <w:t xml:space="preserve">Figure </w:t>
                            </w:r>
                            <w:r w:rsidRPr="00CC6DB5">
                              <w:rPr>
                                <w:sz w:val="22"/>
                              </w:rPr>
                              <w:fldChar w:fldCharType="begin"/>
                            </w:r>
                            <w:r w:rsidRPr="00CC6DB5">
                              <w:rPr>
                                <w:sz w:val="22"/>
                              </w:rPr>
                              <w:instrText xml:space="preserve"> SEQ Figure \* ARABIC </w:instrText>
                            </w:r>
                            <w:r w:rsidRPr="00CC6DB5">
                              <w:rPr>
                                <w:sz w:val="22"/>
                              </w:rPr>
                              <w:fldChar w:fldCharType="separate"/>
                            </w:r>
                            <w:r w:rsidRPr="00CC6DB5">
                              <w:rPr>
                                <w:noProof/>
                                <w:sz w:val="22"/>
                              </w:rPr>
                              <w:t>1</w:t>
                            </w:r>
                            <w:r w:rsidRPr="00CC6DB5">
                              <w:rPr>
                                <w:sz w:val="22"/>
                              </w:rPr>
                              <w:fldChar w:fldCharType="end"/>
                            </w:r>
                            <w:r w:rsidRPr="00CC6DB5">
                              <w:rPr>
                                <w:sz w:val="22"/>
                              </w:rPr>
                              <w:t>: Real distance counting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EB796A" id="_x0000_t202" coordsize="21600,21600" o:spt="202" path="m0,0l0,21600,21600,21600,21600,0xe">
                <v:stroke joinstyle="miter"/>
                <v:path gradientshapeok="t" o:connecttype="rect"/>
              </v:shapetype>
              <v:shape id="Text_x0020_Box_x0020_1" o:spid="_x0000_s1026" type="#_x0000_t202" style="position:absolute;left:0;text-align:left;margin-left:-11.7pt;margin-top:64.3pt;width:170.25pt;height:1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Ju0DQCAABuBAAADgAAAGRycy9lMm9Eb2MueG1srFRNj9MwEL0j8R8s32maIhZaNV2VroqQVrsr&#10;tWjPrmM3lmyPsd0m5dczdpIuLJwQF2c8M56P92ayvO2MJmfhgwJb0XIypURYDrWyx4p+22/ffaIk&#10;RGZrpsGKil5EoLert2+WrVuIGTSga+EJBrFh0bqKNjG6RVEE3gjDwgScsGiU4A2LePXHovasxehG&#10;F7Pp9KZowdfOAxchoPauN9JVji+l4PFRyiAi0RXF2mI+fT4P6SxWS7Y4euYaxYcy2D9UYZiymPQa&#10;6o5FRk5e/RHKKO4hgIwTDqYAKRUXuQfsppy+6mbXMCdyLwhOcFeYwv8Lyx/OT56oGrmjxDKDFO1F&#10;F8ln6EiZ0GldWKDTzqFb7FCdPAd9QGVqupPepC+2Q9COOF+u2KZgHJWz8mZWfvxACUdbOZ+/n2fw&#10;i5fXzof4RYAhSaioR+4ypOx8HyJmRNfRJSULoFW9VVqnSzJstCdnhjy3jYoi1YgvfvPSNvlaSK96&#10;c68ReVCGLKnhvrEkxe7QDd0eoL4gCB76IQqObxWmvWchPjGPU4N94ybERzykhraiMEiUNOB//E2f&#10;/JFMtFLS4hRWNHw/MS8o0V8t0pxGdhT8KBxGwZ7MBrBhpA6rySI+8FGPovRgnnFB1ikLmpjlmKui&#10;cRQ3sd8FXDAu1uvshIPpWLy3O8dT6BHefffMvBvIiUjrA4zzyRavOOp9e7DXpwhSZQIToD2KyE26&#10;4FBnloYFTFvz6z17vfwmVj8BAAD//wMAUEsDBBQABgAIAAAAIQAfkTcK4AAAAAsBAAAPAAAAZHJz&#10;L2Rvd25yZXYueG1sTI/BTsMwDIbvSLxDZCQuaEvaoTKVphNscIPDxrRz1mRttcapknTt3h5zYkf7&#10;//T7c7GabMcuxofWoYRkLoAZrJxusZaw//mcLYGFqFCrzqGRcDUBVuX9XaFy7Ubcmssu1oxKMORK&#10;QhNjn3MeqsZYFeauN0jZyXmrIo2+5tqrkcptx1MhMm5Vi3ShUb1ZN6Y67wYrIdv4Ydzi+mmz//hS&#10;332dHt6vBykfH6a3V2DRTPEfhj99UoeSnI5uQB1YJ2GWLp4JpSBdZsCIWCQvCbAjbTIhgJcFv/2h&#10;/AUAAP//AwBQSwECLQAUAAYACAAAACEA5JnDwPsAAADhAQAAEwAAAAAAAAAAAAAAAAAAAAAAW0Nv&#10;bnRlbnRfVHlwZXNdLnhtbFBLAQItABQABgAIAAAAIQAjsmrh1wAAAJQBAAALAAAAAAAAAAAAAAAA&#10;ACwBAABfcmVscy8ucmVsc1BLAQItABQABgAIAAAAIQCiYm7QNAIAAG4EAAAOAAAAAAAAAAAAAAAA&#10;ACwCAABkcnMvZTJvRG9jLnhtbFBLAQItABQABgAIAAAAIQAfkTcK4AAAAAsBAAAPAAAAAAAAAAAA&#10;AAAAAIwEAABkcnMvZG93bnJldi54bWxQSwUGAAAAAAQABADzAAAAmQUAAAAA&#10;" stroked="f">
                <v:textbox inset="0,0,0,0">
                  <w:txbxContent>
                    <w:p w14:paraId="3EF76AFA" w14:textId="54FFA329" w:rsidR="00CC6DB5" w:rsidRPr="00CC6DB5" w:rsidRDefault="00CC6DB5" w:rsidP="00CC6DB5">
                      <w:pPr>
                        <w:pStyle w:val="Caption"/>
                        <w:rPr>
                          <w:noProof/>
                          <w:color w:val="000000" w:themeColor="text1"/>
                          <w:sz w:val="32"/>
                          <w:szCs w:val="22"/>
                        </w:rPr>
                      </w:pPr>
                      <w:r w:rsidRPr="00CC6DB5">
                        <w:rPr>
                          <w:sz w:val="22"/>
                        </w:rPr>
                        <w:t xml:space="preserve">Figure </w:t>
                      </w:r>
                      <w:r w:rsidRPr="00CC6DB5">
                        <w:rPr>
                          <w:sz w:val="22"/>
                        </w:rPr>
                        <w:fldChar w:fldCharType="begin"/>
                      </w:r>
                      <w:r w:rsidRPr="00CC6DB5">
                        <w:rPr>
                          <w:sz w:val="22"/>
                        </w:rPr>
                        <w:instrText xml:space="preserve"> SEQ Figure \* ARABIC </w:instrText>
                      </w:r>
                      <w:r w:rsidRPr="00CC6DB5">
                        <w:rPr>
                          <w:sz w:val="22"/>
                        </w:rPr>
                        <w:fldChar w:fldCharType="separate"/>
                      </w:r>
                      <w:r w:rsidRPr="00CC6DB5">
                        <w:rPr>
                          <w:noProof/>
                          <w:sz w:val="22"/>
                        </w:rPr>
                        <w:t>1</w:t>
                      </w:r>
                      <w:r w:rsidRPr="00CC6DB5">
                        <w:rPr>
                          <w:sz w:val="22"/>
                        </w:rPr>
                        <w:fldChar w:fldCharType="end"/>
                      </w:r>
                      <w:r w:rsidRPr="00CC6DB5">
                        <w:rPr>
                          <w:sz w:val="22"/>
                        </w:rPr>
                        <w:t>: Real distance counting</w:t>
                      </w:r>
                    </w:p>
                  </w:txbxContent>
                </v:textbox>
                <w10:wrap type="square"/>
              </v:shape>
            </w:pict>
          </mc:Fallback>
        </mc:AlternateContent>
      </w:r>
      <w:r w:rsidR="00000512">
        <w:rPr>
          <w:color w:val="000000" w:themeColor="text1"/>
        </w:rPr>
        <w:t>As a part of curriculum, University College London offers programming on robots to the students.</w:t>
      </w:r>
      <w:r>
        <w:rPr>
          <w:color w:val="000000" w:themeColor="text1"/>
        </w:rPr>
        <w:t xml:space="preserve"> </w:t>
      </w:r>
      <w:r w:rsidRPr="00CC6DB5">
        <w:rPr>
          <w:i/>
          <w:color w:val="000000" w:themeColor="text1"/>
        </w:rPr>
        <w:t>See Figure 1 for further reference.</w:t>
      </w:r>
      <w:r w:rsidR="00000512">
        <w:rPr>
          <w:color w:val="000000" w:themeColor="text1"/>
        </w:rPr>
        <w:t xml:space="preserve"> This involves measuring distances, time, angle, accuracy and many more other practical factors. In a certain manner, our game copies these tasks and replicates in an easy gameplay – wit</w:t>
      </w:r>
      <w:bookmarkStart w:id="0" w:name="_GoBack"/>
      <w:bookmarkEnd w:id="0"/>
      <w:r w:rsidR="00000512">
        <w:rPr>
          <w:color w:val="000000" w:themeColor="text1"/>
        </w:rPr>
        <w:t>h less factors to consider, for now.</w:t>
      </w:r>
    </w:p>
    <w:sectPr w:rsidR="00000512" w:rsidRPr="00D34BBF" w:rsidSect="001C622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F"/>
    <w:rsid w:val="00000512"/>
    <w:rsid w:val="001C622E"/>
    <w:rsid w:val="003F01CC"/>
    <w:rsid w:val="006555E4"/>
    <w:rsid w:val="008E0B4F"/>
    <w:rsid w:val="0094377C"/>
    <w:rsid w:val="00CC6DB5"/>
    <w:rsid w:val="00D26135"/>
    <w:rsid w:val="00D34BBF"/>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4F"/>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3FE82F6-7613-5443-9E4B-6F500A186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4</cp:revision>
  <dcterms:created xsi:type="dcterms:W3CDTF">2016-03-24T02:14:00Z</dcterms:created>
  <dcterms:modified xsi:type="dcterms:W3CDTF">2016-03-24T02:36:00Z</dcterms:modified>
</cp:coreProperties>
</file>