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A6" w:rsidRPr="002B4289" w:rsidRDefault="002B4289" w:rsidP="002B4289">
      <w:pPr>
        <w:jc w:val="center"/>
        <w:rPr>
          <w:b/>
          <w:sz w:val="32"/>
          <w:szCs w:val="32"/>
          <w:u w:val="single"/>
        </w:rPr>
      </w:pPr>
      <w:r w:rsidRPr="002B4289">
        <w:rPr>
          <w:b/>
          <w:sz w:val="32"/>
          <w:szCs w:val="32"/>
          <w:u w:val="single"/>
        </w:rPr>
        <w:t>BINDING NAVIGATOR</w:t>
      </w:r>
    </w:p>
    <w:p w:rsidR="002B4289" w:rsidRDefault="002B4289">
      <w:pPr>
        <w:rPr>
          <w:b/>
        </w:rPr>
      </w:pPr>
    </w:p>
    <w:p w:rsidR="002B4289" w:rsidRDefault="002B4289">
      <w:pPr>
        <w:rPr>
          <w:b/>
        </w:rPr>
      </w:pPr>
      <w:r w:rsidRPr="002B4289">
        <w:rPr>
          <w:b/>
        </w:rPr>
        <w:t xml:space="preserve">Enlace: -&gt; </w:t>
      </w:r>
      <w:hyperlink r:id="rId4" w:history="1">
        <w:r w:rsidRPr="00A85A7B">
          <w:rPr>
            <w:rStyle w:val="Hipervnculo"/>
            <w:b/>
          </w:rPr>
          <w:t>https://www.youtube.com/watch?v=tmFjNQmxVrY</w:t>
        </w:r>
      </w:hyperlink>
    </w:p>
    <w:p w:rsidR="002B4289" w:rsidRPr="002B4289" w:rsidRDefault="002B4289">
      <w:pPr>
        <w:rPr>
          <w:b/>
        </w:rPr>
      </w:pPr>
      <w:bookmarkStart w:id="0" w:name="_GoBack"/>
      <w:bookmarkEnd w:id="0"/>
    </w:p>
    <w:sectPr w:rsidR="002B4289" w:rsidRPr="002B4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89"/>
    <w:rsid w:val="002B4289"/>
    <w:rsid w:val="003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804"/>
  <w15:chartTrackingRefBased/>
  <w15:docId w15:val="{44CA66CE-E1C2-4540-906A-D2E5DE10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mFjNQmxV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2024-07-12T05:27:00Z</dcterms:created>
  <dcterms:modified xsi:type="dcterms:W3CDTF">2024-07-12T05:27:00Z</dcterms:modified>
</cp:coreProperties>
</file>