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792125" cy="180431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92125" cy="180431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DE PALERMO</w:t>
      </w:r>
    </w:p>
    <w:p w:rsidR="00000000" w:rsidDel="00000000" w:rsidP="00000000" w:rsidRDefault="00000000" w:rsidRPr="00000000" w14:paraId="00000003">
      <w:pPr>
        <w:spacing w:line="36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Análisis de la información y la decisión.</w:t>
      </w:r>
    </w:p>
    <w:p w:rsidR="00000000" w:rsidDel="00000000" w:rsidP="00000000" w:rsidRDefault="00000000" w:rsidRPr="00000000" w14:paraId="00000005">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w:t>
      </w:r>
      <w:r w:rsidDel="00000000" w:rsidR="00000000" w:rsidRPr="00000000">
        <w:rPr>
          <w:rFonts w:ascii="Arial" w:cs="Arial" w:eastAsia="Arial" w:hAnsi="Arial"/>
          <w:sz w:val="24"/>
          <w:szCs w:val="24"/>
          <w:rtl w:val="0"/>
        </w:rPr>
        <w:t xml:space="preserve">T</w:t>
      </w:r>
      <w:r w:rsidDel="00000000" w:rsidR="00000000" w:rsidRPr="00000000">
        <w:rPr>
          <w:rFonts w:ascii="Arial" w:cs="Arial" w:eastAsia="Arial" w:hAnsi="Arial"/>
          <w:sz w:val="24"/>
          <w:szCs w:val="24"/>
          <w:rtl w:val="0"/>
        </w:rPr>
        <w:t xml:space="preserve">rabajo práctico Data Warehouse.</w:t>
      </w:r>
      <w:r w:rsidDel="00000000" w:rsidR="00000000" w:rsidRPr="00000000">
        <w:rPr>
          <w:rtl w:val="0"/>
        </w:rPr>
      </w:r>
    </w:p>
    <w:p w:rsidR="00000000" w:rsidDel="00000000" w:rsidP="00000000" w:rsidRDefault="00000000" w:rsidRPr="00000000" w14:paraId="0000000C">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Temática: </w:t>
      </w:r>
      <w:r w:rsidDel="00000000" w:rsidR="00000000" w:rsidRPr="00000000">
        <w:rPr>
          <w:rFonts w:ascii="Arial" w:cs="Arial" w:eastAsia="Arial" w:hAnsi="Arial"/>
          <w:sz w:val="24"/>
          <w:szCs w:val="24"/>
          <w:rtl w:val="0"/>
        </w:rPr>
        <w:t xml:space="preserve">Análisis multidimensional de siniestros viales en CABA</w:t>
      </w:r>
      <w:r w:rsidDel="00000000" w:rsidR="00000000" w:rsidRPr="00000000">
        <w:rPr>
          <w:rFonts w:ascii="Arial" w:cs="Arial" w:eastAsia="Arial" w:hAnsi="Arial"/>
          <w:b w:val="1"/>
          <w:bCs w:val="1"/>
          <w:sz w:val="24"/>
          <w:szCs w:val="24"/>
          <w:rtl w:val="0"/>
        </w:rPr>
        <w:t xml:space="preserve">.</w:t>
      </w: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Dataset</w:t>
      </w:r>
      <w:r w:rsidDel="00000000" w:rsidR="00000000" w:rsidRPr="00000000">
        <w:rPr>
          <w:rFonts w:ascii="Arial" w:cs="Arial" w:eastAsia="Arial" w:hAnsi="Arial"/>
          <w:sz w:val="24"/>
          <w:szCs w:val="24"/>
          <w:rtl w:val="0"/>
        </w:rPr>
        <w:t xml:space="preserve">: </w:t>
      </w:r>
      <w:hyperlink r:id="rId8">
        <w:r w:rsidDel="00000000" w:rsidR="00000000" w:rsidRPr="00000000">
          <w:rPr>
            <w:rFonts w:ascii="Arial" w:cs="Arial" w:eastAsia="Arial" w:hAnsi="Arial"/>
            <w:color w:val="1155cc"/>
            <w:sz w:val="24"/>
            <w:szCs w:val="24"/>
            <w:u w:val="single"/>
            <w:rtl w:val="0"/>
          </w:rPr>
          <w:t xml:space="preserve">https://data.buenosaires.gob.ar/dataset/victimas-siniestros-viales </w:t>
        </w:r>
      </w:hyperlink>
      <w:r w:rsidDel="00000000" w:rsidR="00000000" w:rsidRPr="00000000">
        <w:rPr>
          <w:rtl w:val="0"/>
        </w:rPr>
      </w:r>
    </w:p>
    <w:p w:rsidR="00000000" w:rsidDel="00000000" w:rsidP="00000000" w:rsidRDefault="00000000" w:rsidRPr="00000000" w14:paraId="0000001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Alumnos:</w:t>
      </w:r>
      <w:r w:rsidDel="00000000" w:rsidR="00000000" w:rsidRPr="00000000">
        <w:rPr>
          <w:rFonts w:ascii="Arial" w:cs="Arial" w:eastAsia="Arial" w:hAnsi="Arial"/>
          <w:sz w:val="24"/>
          <w:szCs w:val="24"/>
          <w:rtl w:val="0"/>
        </w:rPr>
        <w:t xml:space="preserve"> Gabriel Acebal, Inca Julian Marcelo Sayanco Navarro, María Delfina Torres, Tomas Orlando y Felipe Gimenez - (Grupo 1)</w:t>
      </w:r>
    </w:p>
    <w:p w:rsidR="00000000" w:rsidDel="00000000" w:rsidP="00000000" w:rsidRDefault="00000000" w:rsidRPr="00000000" w14:paraId="0000001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Profesores:</w:t>
      </w:r>
      <w:r w:rsidDel="00000000" w:rsidR="00000000" w:rsidRPr="00000000">
        <w:rPr>
          <w:rFonts w:ascii="Arial" w:cs="Arial" w:eastAsia="Arial" w:hAnsi="Arial"/>
          <w:sz w:val="24"/>
          <w:szCs w:val="24"/>
          <w:rtl w:val="0"/>
        </w:rPr>
        <w:t xml:space="preserve"> Gonzalo Javier Díaz y Julio Paredes Rojas</w:t>
      </w:r>
    </w:p>
    <w:p w:rsidR="00000000" w:rsidDel="00000000" w:rsidP="00000000" w:rsidRDefault="00000000" w:rsidRPr="00000000" w14:paraId="0000001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Fecha: </w:t>
      </w:r>
      <w:r w:rsidDel="00000000" w:rsidR="00000000" w:rsidRPr="00000000">
        <w:rPr>
          <w:rFonts w:ascii="Arial" w:cs="Arial" w:eastAsia="Arial" w:hAnsi="Arial"/>
          <w:sz w:val="24"/>
          <w:szCs w:val="24"/>
          <w:rtl w:val="0"/>
        </w:rPr>
        <w:t xml:space="preserve">22/09/2026</w:t>
      </w:r>
    </w:p>
    <w:p w:rsidR="00000000" w:rsidDel="00000000" w:rsidP="00000000" w:rsidRDefault="00000000" w:rsidRPr="00000000" w14:paraId="0000001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spacing w:line="36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pStyle w:val="Heading1"/>
        <w:spacing w:after="150" w:before="300" w:lineRule="auto"/>
        <w:rPr/>
      </w:pPr>
      <w:r w:rsidDel="00000000" w:rsidR="00000000" w:rsidRPr="00000000">
        <w:rPr>
          <w:rtl w:val="0"/>
        </w:rPr>
      </w:r>
    </w:p>
    <w:p w:rsidR="00000000" w:rsidDel="00000000" w:rsidP="00000000" w:rsidRDefault="00000000" w:rsidRPr="00000000" w14:paraId="00000019">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Indice</w:t>
      </w:r>
    </w:p>
    <w:p w:rsidR="00000000" w:rsidDel="00000000" w:rsidP="00000000" w:rsidRDefault="00000000" w:rsidRPr="00000000" w14:paraId="0000001A">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Tema…………………………………………………………………………………………..1</w:t>
      </w:r>
    </w:p>
    <w:p w:rsidR="00000000" w:rsidDel="00000000" w:rsidP="00000000" w:rsidRDefault="00000000" w:rsidRPr="00000000" w14:paraId="0000001B">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 de la organización y el contexto del negocio……………………………....1</w:t>
      </w:r>
    </w:p>
    <w:p w:rsidR="00000000" w:rsidDel="00000000" w:rsidP="00000000" w:rsidRDefault="00000000" w:rsidRPr="00000000" w14:paraId="0000001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 de la necesidad o problema a resolver……….…………………………....1</w:t>
      </w:r>
      <w:r w:rsidDel="00000000" w:rsidR="00000000" w:rsidRPr="00000000">
        <w:rPr>
          <w:rtl w:val="0"/>
        </w:rPr>
      </w:r>
    </w:p>
    <w:p w:rsidR="00000000" w:rsidDel="00000000" w:rsidP="00000000" w:rsidRDefault="00000000" w:rsidRPr="00000000" w14:paraId="0000001D">
      <w:pPr>
        <w:spacing w:after="150" w:before="30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Modelos de datos existentes (OLTP)……………………………………………….……..1</w:t>
      </w:r>
    </w:p>
    <w:p w:rsidR="00000000" w:rsidDel="00000000" w:rsidP="00000000" w:rsidRDefault="00000000" w:rsidRPr="00000000" w14:paraId="0000001E">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Modelo Multidimensional (Diagrama Estrella)</w:t>
      </w:r>
      <w:r w:rsidDel="00000000" w:rsidR="00000000" w:rsidRPr="00000000">
        <w:rPr>
          <w:rFonts w:ascii="Arial" w:cs="Arial" w:eastAsia="Arial" w:hAnsi="Arial"/>
          <w:sz w:val="24"/>
          <w:szCs w:val="24"/>
          <w:rtl w:val="0"/>
        </w:rPr>
        <w:t xml:space="preserve">..………...…...…………………….……..1</w:t>
      </w:r>
    </w:p>
    <w:p w:rsidR="00000000" w:rsidDel="00000000" w:rsidP="00000000" w:rsidRDefault="00000000" w:rsidRPr="00000000" w14:paraId="0000001F">
      <w:pPr>
        <w:pStyle w:val="Heading2"/>
        <w:spacing w:after="100" w:before="200" w:lineRule="auto"/>
        <w:ind w:firstLine="720"/>
        <w:rPr>
          <w:rFonts w:ascii="Arial" w:cs="Arial" w:eastAsia="Arial" w:hAnsi="Arial"/>
          <w:color w:val="000000"/>
          <w:sz w:val="24"/>
          <w:szCs w:val="24"/>
        </w:rPr>
      </w:pPr>
      <w:bookmarkStart w:colFirst="0" w:colLast="0" w:name="_heading=h.r8acmq8p4a3" w:id="0"/>
      <w:bookmarkEnd w:id="0"/>
      <w:r w:rsidDel="00000000" w:rsidR="00000000" w:rsidRPr="00000000">
        <w:rPr>
          <w:rFonts w:ascii="Arial" w:cs="Arial" w:eastAsia="Arial" w:hAnsi="Arial"/>
          <w:color w:val="000000"/>
          <w:sz w:val="24"/>
          <w:szCs w:val="24"/>
          <w:rtl w:val="0"/>
        </w:rPr>
        <w:t xml:space="preserve">Tabla de hechos (Fact_Siniestros).………...…...………………………….……..2</w:t>
      </w:r>
    </w:p>
    <w:p w:rsidR="00000000" w:rsidDel="00000000" w:rsidP="00000000" w:rsidRDefault="00000000" w:rsidRPr="00000000" w14:paraId="00000020">
      <w:pPr>
        <w:pStyle w:val="Heading2"/>
        <w:spacing w:after="100" w:before="200" w:lineRule="auto"/>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Dimensión de tiempo (Dim_Tiempo).………...…...…………………….………...2</w:t>
      </w:r>
    </w:p>
    <w:p w:rsidR="00000000" w:rsidDel="00000000" w:rsidP="00000000" w:rsidRDefault="00000000" w:rsidRPr="00000000" w14:paraId="00000021">
      <w:pPr>
        <w:pStyle w:val="Heading2"/>
        <w:spacing w:after="100" w:before="200" w:lineRule="auto"/>
        <w:ind w:left="720" w:firstLine="0"/>
        <w:rPr>
          <w:rFonts w:ascii="Arial" w:cs="Arial" w:eastAsia="Arial" w:hAnsi="Arial"/>
          <w:color w:val="000000"/>
          <w:sz w:val="24"/>
          <w:szCs w:val="24"/>
        </w:rPr>
      </w:pPr>
      <w:bookmarkStart w:colFirst="0" w:colLast="0" w:name="_heading=h.u133wbbm846d" w:id="1"/>
      <w:bookmarkEnd w:id="1"/>
      <w:r w:rsidDel="00000000" w:rsidR="00000000" w:rsidRPr="00000000">
        <w:rPr>
          <w:rFonts w:ascii="Arial" w:cs="Arial" w:eastAsia="Arial" w:hAnsi="Arial"/>
          <w:color w:val="000000"/>
          <w:sz w:val="24"/>
          <w:szCs w:val="24"/>
          <w:rtl w:val="0"/>
        </w:rPr>
        <w:t xml:space="preserve">Dimensión de ubicación (Dim_Ubicacion).………...…...………………………..2</w:t>
      </w:r>
    </w:p>
    <w:p w:rsidR="00000000" w:rsidDel="00000000" w:rsidP="00000000" w:rsidRDefault="00000000" w:rsidRPr="00000000" w14:paraId="00000022">
      <w:pPr>
        <w:pStyle w:val="Heading2"/>
        <w:spacing w:after="100" w:before="200" w:lineRule="auto"/>
        <w:ind w:left="720" w:firstLine="0"/>
        <w:rPr>
          <w:rFonts w:ascii="Arial" w:cs="Arial" w:eastAsia="Arial" w:hAnsi="Arial"/>
          <w:color w:val="000000"/>
          <w:sz w:val="24"/>
          <w:szCs w:val="24"/>
        </w:rPr>
      </w:pPr>
      <w:bookmarkStart w:colFirst="0" w:colLast="0" w:name="_heading=h.7zg4h1qpa9wg" w:id="2"/>
      <w:bookmarkEnd w:id="2"/>
      <w:r w:rsidDel="00000000" w:rsidR="00000000" w:rsidRPr="00000000">
        <w:rPr>
          <w:rFonts w:ascii="Arial" w:cs="Arial" w:eastAsia="Arial" w:hAnsi="Arial"/>
          <w:color w:val="000000"/>
          <w:sz w:val="24"/>
          <w:szCs w:val="24"/>
          <w:rtl w:val="0"/>
        </w:rPr>
        <w:t xml:space="preserve">Dimensión de víctima (Dim_Victima).………...…...…………………….………..2</w:t>
      </w:r>
    </w:p>
    <w:p w:rsidR="00000000" w:rsidDel="00000000" w:rsidP="00000000" w:rsidRDefault="00000000" w:rsidRPr="00000000" w14:paraId="00000023">
      <w:pPr>
        <w:pStyle w:val="Heading1"/>
        <w:spacing w:after="150" w:before="300" w:lineRule="auto"/>
        <w:rPr>
          <w:rFonts w:ascii="Arial" w:cs="Arial" w:eastAsia="Arial" w:hAnsi="Arial"/>
          <w:color w:val="000000"/>
          <w:sz w:val="24"/>
          <w:szCs w:val="24"/>
        </w:rPr>
      </w:pPr>
      <w:bookmarkStart w:colFirst="0" w:colLast="0" w:name="_heading=h.7qnt7gqabi8n" w:id="3"/>
      <w:bookmarkEnd w:id="3"/>
      <w:r w:rsidDel="00000000" w:rsidR="00000000" w:rsidRPr="00000000">
        <w:rPr>
          <w:rFonts w:ascii="Arial" w:cs="Arial" w:eastAsia="Arial" w:hAnsi="Arial"/>
          <w:color w:val="000000"/>
          <w:sz w:val="24"/>
          <w:szCs w:val="24"/>
          <w:rtl w:val="0"/>
        </w:rPr>
        <w:t xml:space="preserve">Mapeo de datos.………...…...…………………….………………………………………..2</w:t>
      </w:r>
    </w:p>
    <w:p w:rsidR="00000000" w:rsidDel="00000000" w:rsidP="00000000" w:rsidRDefault="00000000" w:rsidRPr="00000000" w14:paraId="00000024">
      <w:pPr>
        <w:pStyle w:val="Heading1"/>
        <w:spacing w:after="150" w:before="30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Decisiones de diseño.………...…...…………………….…………………………..……..3</w:t>
      </w:r>
    </w:p>
    <w:p w:rsidR="00000000" w:rsidDel="00000000" w:rsidP="00000000" w:rsidRDefault="00000000" w:rsidRPr="00000000" w14:paraId="00000025">
      <w:pPr>
        <w:pStyle w:val="Heading2"/>
        <w:spacing w:after="100" w:before="200" w:lineRule="auto"/>
        <w:ind w:firstLine="72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Tecnología.………...…...…………………….………………………………….…..3</w:t>
      </w:r>
    </w:p>
    <w:p w:rsidR="00000000" w:rsidDel="00000000" w:rsidP="00000000" w:rsidRDefault="00000000" w:rsidRPr="00000000" w14:paraId="00000026">
      <w:pPr>
        <w:pStyle w:val="Heading2"/>
        <w:spacing w:after="100" w:before="200" w:lineRule="auto"/>
        <w:ind w:firstLine="72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Dim_Victima como dimensión de perfil.………......…………………….………..3</w:t>
      </w:r>
    </w:p>
    <w:p w:rsidR="00000000" w:rsidDel="00000000" w:rsidP="00000000" w:rsidRDefault="00000000" w:rsidRPr="00000000" w14:paraId="00000027">
      <w:pPr>
        <w:pStyle w:val="Heading2"/>
        <w:spacing w:after="100" w:before="200" w:lineRule="auto"/>
        <w:ind w:firstLine="72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Ubicación sin catálogo maestro.………...…...…………………….………….…..3</w:t>
      </w:r>
    </w:p>
    <w:p w:rsidR="00000000" w:rsidDel="00000000" w:rsidP="00000000" w:rsidRDefault="00000000" w:rsidRPr="00000000" w14:paraId="00000028">
      <w:pPr>
        <w:pStyle w:val="Heading2"/>
        <w:spacing w:after="100" w:before="200" w:lineRule="auto"/>
        <w:ind w:firstLine="720"/>
        <w:rPr>
          <w:rFonts w:ascii="Arial" w:cs="Arial" w:eastAsia="Arial" w:hAnsi="Arial"/>
          <w:color w:val="000000"/>
          <w:sz w:val="24"/>
          <w:szCs w:val="24"/>
        </w:rPr>
      </w:pPr>
      <w:bookmarkStart w:colFirst="0" w:colLast="0" w:name="_heading=h.srmg0k2ijiyl" w:id="4"/>
      <w:bookmarkEnd w:id="4"/>
      <w:r w:rsidDel="00000000" w:rsidR="00000000" w:rsidRPr="00000000">
        <w:rPr>
          <w:rFonts w:ascii="Arial" w:cs="Arial" w:eastAsia="Arial" w:hAnsi="Arial"/>
          <w:color w:val="000000"/>
          <w:sz w:val="24"/>
          <w:szCs w:val="24"/>
          <w:rtl w:val="0"/>
        </w:rPr>
        <w:t xml:space="preserve">Calidad de datos.………...…...…………………….………………………..……..3</w:t>
      </w:r>
    </w:p>
    <w:p w:rsidR="00000000" w:rsidDel="00000000" w:rsidP="00000000" w:rsidRDefault="00000000" w:rsidRPr="00000000" w14:paraId="00000029">
      <w:pPr>
        <w:pStyle w:val="Heading2"/>
        <w:spacing w:after="100" w:before="200" w:lineRule="auto"/>
        <w:ind w:firstLine="720"/>
        <w:rPr>
          <w:rFonts w:ascii="Arial" w:cs="Arial" w:eastAsia="Arial" w:hAnsi="Arial"/>
          <w:color w:val="000000"/>
          <w:sz w:val="24"/>
          <w:szCs w:val="24"/>
        </w:rPr>
      </w:pPr>
      <w:bookmarkStart w:colFirst="0" w:colLast="0" w:name="_heading=h.j5tgs9zxzgx" w:id="5"/>
      <w:bookmarkEnd w:id="5"/>
      <w:r w:rsidDel="00000000" w:rsidR="00000000" w:rsidRPr="00000000">
        <w:rPr>
          <w:rFonts w:ascii="Arial" w:cs="Arial" w:eastAsia="Arial" w:hAnsi="Arial"/>
          <w:color w:val="000000"/>
          <w:sz w:val="24"/>
          <w:szCs w:val="24"/>
          <w:rtl w:val="0"/>
        </w:rPr>
        <w:t xml:space="preserve">Explotación y visualización.………...…...………………………………..………..3</w:t>
      </w:r>
    </w:p>
    <w:p w:rsidR="00000000" w:rsidDel="00000000" w:rsidP="00000000" w:rsidRDefault="00000000" w:rsidRPr="00000000" w14:paraId="0000002A">
      <w:pPr>
        <w:pStyle w:val="Heading2"/>
        <w:spacing w:after="100" w:before="200" w:lineRule="auto"/>
        <w:ind w:firstLine="720"/>
        <w:rPr>
          <w:rFonts w:ascii="Arial" w:cs="Arial" w:eastAsia="Arial" w:hAnsi="Arial"/>
          <w:color w:val="000000"/>
          <w:sz w:val="24"/>
          <w:szCs w:val="24"/>
        </w:rPr>
      </w:pPr>
      <w:bookmarkStart w:colFirst="0" w:colLast="0" w:name="_heading=h.bdmw2xvfdlv6" w:id="6"/>
      <w:bookmarkEnd w:id="6"/>
      <w:r w:rsidDel="00000000" w:rsidR="00000000" w:rsidRPr="00000000">
        <w:rPr>
          <w:rtl w:val="0"/>
        </w:rPr>
      </w:r>
    </w:p>
    <w:p w:rsidR="00000000" w:rsidDel="00000000" w:rsidP="00000000" w:rsidRDefault="00000000" w:rsidRPr="00000000" w14:paraId="0000002B">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pStyle w:val="Heading1"/>
        <w:spacing w:after="150" w:before="300" w:lineRule="auto"/>
        <w:rPr>
          <w:rFonts w:ascii="Arial" w:cs="Arial" w:eastAsia="Arial" w:hAnsi="Arial"/>
        </w:rPr>
      </w:pPr>
      <w:r w:rsidDel="00000000" w:rsidR="00000000" w:rsidRPr="00000000">
        <w:rPr>
          <w:rtl w:val="0"/>
        </w:rPr>
      </w:r>
    </w:p>
    <w:p w:rsidR="00000000" w:rsidDel="00000000" w:rsidP="00000000" w:rsidRDefault="00000000" w:rsidRPr="00000000" w14:paraId="0000003C">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Tema</w:t>
      </w:r>
    </w:p>
    <w:p w:rsidR="00000000" w:rsidDel="00000000" w:rsidP="00000000" w:rsidRDefault="00000000" w:rsidRPr="00000000" w14:paraId="0000003D">
      <w:pPr>
        <w:spacing w:after="15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 siniestralidad vial en la Ciudad de Buenos Aires.</w:t>
      </w:r>
    </w:p>
    <w:p w:rsidR="00000000" w:rsidDel="00000000" w:rsidP="00000000" w:rsidRDefault="00000000" w:rsidRPr="00000000" w14:paraId="0000003E">
      <w:pPr>
        <w:spacing w:after="15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Descripción de la organización y el contexto del negocio</w:t>
      </w:r>
    </w:p>
    <w:p w:rsidR="00000000" w:rsidDel="00000000" w:rsidP="00000000" w:rsidRDefault="00000000" w:rsidRPr="00000000" w14:paraId="00000040">
      <w:pPr>
        <w:spacing w:after="15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Observatorio de Movilidad y Seguridad Vial, dependiente de la Subsecretaría de Planificación de la Movilidad (Secretaría de Transporte, GCBA), es el organismo responsable de relevar y publicar la información sobre siniestros viales ocurridos en la Ciudad de Buenos Aires desde el año 2019. Los datos se elaboran a partir de fuentes policiales y se actualizan anualmente, integrando información de organismos como el Ministerio de Justicia y Seguridad, el SAME y AUSA.</w:t>
      </w:r>
    </w:p>
    <w:p w:rsidR="00000000" w:rsidDel="00000000" w:rsidP="00000000" w:rsidRDefault="00000000" w:rsidRPr="00000000" w14:paraId="00000041">
      <w:pPr>
        <w:pStyle w:val="Heading1"/>
        <w:spacing w:after="150" w:before="30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2">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Descripción de la necesidad o problema a resolver</w:t>
      </w:r>
    </w:p>
    <w:p w:rsidR="00000000" w:rsidDel="00000000" w:rsidP="00000000" w:rsidRDefault="00000000" w:rsidRPr="00000000" w14:paraId="00000043">
      <w:pPr>
        <w:spacing w:after="15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Actualmente el análisis de siniestralidad se realiza sobre planillas anuales publicadas de forma independiente, sin una estructura que permita cruzar de forma ágil variables como ubicación, franja horaria, tipo de vía y perfil de la víctima. Se requiere un modelo que permita identificar patrones de siniestralidad (dónde, cuándo y a quién afecta con mayor frecuencia y gravedad) para priorizar intervenciones de infraestructura vial, controles de tránsito y campañas de prevención.</w:t>
      </w:r>
    </w:p>
    <w:p w:rsidR="00000000" w:rsidDel="00000000" w:rsidP="00000000" w:rsidRDefault="00000000" w:rsidRPr="00000000" w14:paraId="00000044">
      <w:pPr>
        <w:pStyle w:val="Heading1"/>
        <w:spacing w:after="150" w:before="300" w:lineRule="auto"/>
        <w:rPr>
          <w:rFonts w:ascii="Arial" w:cs="Arial" w:eastAsia="Arial" w:hAnsi="Arial"/>
        </w:rPr>
      </w:pPr>
      <w:r w:rsidDel="00000000" w:rsidR="00000000" w:rsidRPr="00000000">
        <w:rPr>
          <w:rtl w:val="0"/>
        </w:rPr>
      </w:r>
    </w:p>
    <w:p w:rsidR="00000000" w:rsidDel="00000000" w:rsidP="00000000" w:rsidRDefault="00000000" w:rsidRPr="00000000" w14:paraId="00000045">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Modelos de datos existentes (OLTP)</w:t>
      </w:r>
    </w:p>
    <w:p w:rsidR="00000000" w:rsidDel="00000000" w:rsidP="00000000" w:rsidRDefault="00000000" w:rsidRPr="00000000" w14:paraId="00000046">
      <w:pPr>
        <w:spacing w:after="15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Los datos de origen provienen de sistemas transaccionales del Observatorio y se disponibilizan en el portal de Datos Abiertos del Gobierno de la CABA (BA Data). Los orígenes son: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Hechos (hechos.csv): un registro por siniestro, con fecha, hora, ubicación (comuna, calle, tipo de calle), tipo de vehículo de la víctima y de la contraparte, y gravedad.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Víctimas (victimas.csv): un registro por persona afectada, con sexo, edad, rol de la víctima (conductor, acompañante, peatón, etc.), gravedad y fecha de fallecimiento (si corresponde).</w:t>
      </w:r>
    </w:p>
    <w:p w:rsidR="00000000" w:rsidDel="00000000" w:rsidP="00000000" w:rsidRDefault="00000000" w:rsidRPr="00000000" w14:paraId="00000049">
      <w:pPr>
        <w:spacing w:after="15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Ambos archivos se relacionan mediante la clave id_hecho (un siniestro puede tener más de una víctima).</w:t>
      </w:r>
    </w:p>
    <w:p w:rsidR="00000000" w:rsidDel="00000000" w:rsidP="00000000" w:rsidRDefault="00000000" w:rsidRPr="00000000" w14:paraId="0000004A">
      <w:pPr>
        <w:spacing w:after="15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Modelo Multidimensional (Diagrama Estrella)</w:t>
      </w:r>
    </w:p>
    <w:p w:rsidR="00000000" w:rsidDel="00000000" w:rsidP="00000000" w:rsidRDefault="00000000" w:rsidRPr="00000000" w14:paraId="0000004C">
      <w:pPr>
        <w:spacing w:after="15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la explotación analítica se propone un modelo de estrella compuesto por una tabla de hechos central y tres dimensiones.</w:t>
      </w:r>
    </w:p>
    <w:p w:rsidR="00000000" w:rsidDel="00000000" w:rsidP="00000000" w:rsidRDefault="00000000" w:rsidRPr="00000000" w14:paraId="0000004D">
      <w:pPr>
        <w:spacing w:after="15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Tabla de hechos (Fact_Siniestros)</w:t>
      </w:r>
    </w:p>
    <w:p w:rsidR="00000000" w:rsidDel="00000000" w:rsidP="00000000" w:rsidRDefault="00000000" w:rsidRPr="00000000" w14:paraId="0000004F">
      <w:pPr>
        <w:spacing w:after="15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Grano: una víctima involucrada en un siniestro.</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Medidas: cantidad_victimas (implícita por registro), es_fallecido (indicador 1/0 según gravedad = MORTAL).</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Claves foráneas: id_tiempo, id_ubicacion, id_victima_perfil.</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Atributo degenerado: id_hecho (identifica el siniestro original al que pertenece cada víctima).</w:t>
      </w:r>
    </w:p>
    <w:p w:rsidR="00000000" w:rsidDel="00000000" w:rsidP="00000000" w:rsidRDefault="00000000" w:rsidRPr="00000000" w14:paraId="00000053">
      <w:pPr>
        <w:pStyle w:val="Heading2"/>
        <w:spacing w:after="100" w:before="2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Dimensión de tiempo (Dim_Tiempo)</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Jerarquía: Año &gt; Mes &gt; Día &gt; Hora.</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Atributo adicional: Turno (Madrugada / Mañana / Tarde / Noche), derivado de la hora.</w:t>
      </w:r>
    </w:p>
    <w:p w:rsidR="00000000" w:rsidDel="00000000" w:rsidP="00000000" w:rsidRDefault="00000000" w:rsidRPr="00000000" w14:paraId="00000056">
      <w:pPr>
        <w:pStyle w:val="Heading2"/>
        <w:spacing w:after="100" w:before="2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Dimensión de ubicación (Dim_Ubicacion)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Jerarquía: Comuna &gt; Tipo de calle &gt; Calle.</w:t>
      </w:r>
    </w:p>
    <w:p w:rsidR="00000000" w:rsidDel="00000000" w:rsidP="00000000" w:rsidRDefault="00000000" w:rsidRPr="00000000" w14:paraId="00000058">
      <w:pPr>
        <w:pStyle w:val="Heading2"/>
        <w:spacing w:after="100" w:before="2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Dimensión de víctima (Dim_Victima)</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Jerarquía: Rango etario &gt; Edad.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Atributos adicionales: Sexo, Rol de la víctima, Tipo de vehículo.</w:t>
      </w:r>
    </w:p>
    <w:p w:rsidR="00000000" w:rsidDel="00000000" w:rsidP="00000000" w:rsidRDefault="00000000" w:rsidRPr="00000000" w14:paraId="0000005B">
      <w:pPr>
        <w:pStyle w:val="Heading1"/>
        <w:spacing w:after="150" w:before="300" w:lineRule="auto"/>
        <w:rPr>
          <w:rFonts w:ascii="Arial" w:cs="Arial" w:eastAsia="Arial" w:hAnsi="Arial"/>
        </w:rPr>
      </w:pPr>
      <w:r w:rsidDel="00000000" w:rsidR="00000000" w:rsidRPr="00000000">
        <w:rPr>
          <w:rtl w:val="0"/>
        </w:rPr>
      </w:r>
    </w:p>
    <w:p w:rsidR="00000000" w:rsidDel="00000000" w:rsidP="00000000" w:rsidRDefault="00000000" w:rsidRPr="00000000" w14:paraId="0000005C">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Mapeo de datos</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500"/>
        <w:gridCol w:w="2300"/>
        <w:tblGridChange w:id="0">
          <w:tblGrid>
            <w:gridCol w:w="1800"/>
            <w:gridCol w:w="2400"/>
            <w:gridCol w:w="2500"/>
            <w:gridCol w:w="2300"/>
          </w:tblGrid>
        </w:tblGridChange>
      </w:tblGrid>
      <w:tr>
        <w:trPr>
          <w:cantSplit w:val="0"/>
          <w:tblHeader w:val="0"/>
        </w:trPr>
        <w:tc>
          <w:tcPr>
            <w:shd w:fill="d9d9d9" w:val="clear"/>
          </w:tcPr>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b w:val="1"/>
                <w:bCs w:val="1"/>
                <w:rtl w:val="0"/>
              </w:rPr>
              <w:t xml:space="preserve">Tabla destino</w:t>
            </w:r>
            <w:r w:rsidDel="00000000" w:rsidR="00000000" w:rsidRPr="00000000">
              <w:rPr>
                <w:rtl w:val="0"/>
              </w:rPr>
            </w:r>
          </w:p>
        </w:tc>
        <w:tc>
          <w:tcPr>
            <w:shd w:fill="d9d9d9" w:val="clear"/>
          </w:tcPr>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b w:val="1"/>
                <w:bCs w:val="1"/>
                <w:rtl w:val="0"/>
              </w:rPr>
              <w:t xml:space="preserve">Campo destino</w:t>
            </w:r>
            <w:r w:rsidDel="00000000" w:rsidR="00000000" w:rsidRPr="00000000">
              <w:rPr>
                <w:rtl w:val="0"/>
              </w:rPr>
            </w:r>
          </w:p>
        </w:tc>
        <w:tc>
          <w:tcPr>
            <w:shd w:fill="d9d9d9" w:val="clear"/>
          </w:tcPr>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b w:val="1"/>
                <w:bCs w:val="1"/>
                <w:rtl w:val="0"/>
              </w:rPr>
              <w:t xml:space="preserve">Origen</w:t>
            </w:r>
            <w:r w:rsidDel="00000000" w:rsidR="00000000" w:rsidRPr="00000000">
              <w:rPr>
                <w:rtl w:val="0"/>
              </w:rPr>
            </w:r>
          </w:p>
        </w:tc>
        <w:tc>
          <w:tcPr>
            <w:shd w:fill="d9d9d9" w:val="clear"/>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b w:val="1"/>
                <w:bCs w:val="1"/>
                <w:rtl w:val="0"/>
              </w:rPr>
              <w:t xml:space="preserve">Transformación</w:t>
            </w:r>
            <w:r w:rsidDel="00000000" w:rsidR="00000000" w:rsidRPr="00000000">
              <w:rPr>
                <w:rtl w:val="0"/>
              </w:rPr>
            </w:r>
          </w:p>
        </w:tc>
      </w:tr>
      <w:tr>
        <w:trPr>
          <w:cantSplit w:val="0"/>
          <w:tblHeader w:val="0"/>
        </w:trPr>
        <w:tc>
          <w:tcPr/>
          <w:p w:rsidR="00000000" w:rsidDel="00000000" w:rsidP="00000000" w:rsidRDefault="00000000" w:rsidRPr="00000000" w14:paraId="00000061">
            <w:pPr>
              <w:rPr>
                <w:rFonts w:ascii="Arial" w:cs="Arial" w:eastAsia="Arial" w:hAnsi="Arial"/>
                <w:sz w:val="24"/>
                <w:szCs w:val="24"/>
              </w:rPr>
            </w:pPr>
            <w:r w:rsidDel="00000000" w:rsidR="00000000" w:rsidRPr="00000000">
              <w:rPr>
                <w:rFonts w:ascii="Arial" w:cs="Arial" w:eastAsia="Arial" w:hAnsi="Arial"/>
                <w:sz w:val="24"/>
                <w:szCs w:val="24"/>
                <w:rtl w:val="0"/>
              </w:rPr>
              <w:t xml:space="preserve">Dim_Tiempo</w:t>
            </w:r>
          </w:p>
        </w:tc>
        <w:tc>
          <w:tcPr/>
          <w:p w:rsidR="00000000" w:rsidDel="00000000" w:rsidP="00000000" w:rsidRDefault="00000000" w:rsidRPr="00000000" w14:paraId="00000062">
            <w:pPr>
              <w:rPr>
                <w:rFonts w:ascii="Arial" w:cs="Arial" w:eastAsia="Arial" w:hAnsi="Arial"/>
                <w:sz w:val="24"/>
                <w:szCs w:val="24"/>
              </w:rPr>
            </w:pPr>
            <w:r w:rsidDel="00000000" w:rsidR="00000000" w:rsidRPr="00000000">
              <w:rPr>
                <w:rFonts w:ascii="Arial" w:cs="Arial" w:eastAsia="Arial" w:hAnsi="Arial"/>
                <w:sz w:val="24"/>
                <w:szCs w:val="24"/>
                <w:rtl w:val="0"/>
              </w:rPr>
              <w:t xml:space="preserve">id_tiempo</w:t>
            </w:r>
          </w:p>
        </w:tc>
        <w:tc>
          <w:tcPr/>
          <w:p w:rsidR="00000000" w:rsidDel="00000000" w:rsidP="00000000" w:rsidRDefault="00000000" w:rsidRPr="00000000" w14:paraId="00000063">
            <w:pPr>
              <w:rPr>
                <w:rFonts w:ascii="Arial" w:cs="Arial" w:eastAsia="Arial" w:hAnsi="Arial"/>
                <w:sz w:val="24"/>
                <w:szCs w:val="24"/>
              </w:rPr>
            </w:pPr>
            <w:r w:rsidDel="00000000" w:rsidR="00000000" w:rsidRPr="00000000">
              <w:rPr>
                <w:rFonts w:ascii="Arial" w:cs="Arial" w:eastAsia="Arial" w:hAnsi="Arial"/>
                <w:sz w:val="24"/>
                <w:szCs w:val="24"/>
                <w:rtl w:val="0"/>
              </w:rPr>
              <w:t xml:space="preserve">hechos.aaaa + mm + dd + hh</w:t>
            </w:r>
          </w:p>
        </w:tc>
        <w:tc>
          <w:tcPr/>
          <w:p w:rsidR="00000000" w:rsidDel="00000000" w:rsidP="00000000" w:rsidRDefault="00000000" w:rsidRPr="00000000" w14:paraId="00000064">
            <w:pPr>
              <w:rPr>
                <w:rFonts w:ascii="Arial" w:cs="Arial" w:eastAsia="Arial" w:hAnsi="Arial"/>
                <w:sz w:val="24"/>
                <w:szCs w:val="24"/>
              </w:rPr>
            </w:pPr>
            <w:r w:rsidDel="00000000" w:rsidR="00000000" w:rsidRPr="00000000">
              <w:rPr>
                <w:rFonts w:ascii="Arial" w:cs="Arial" w:eastAsia="Arial" w:hAnsi="Arial"/>
                <w:sz w:val="24"/>
                <w:szCs w:val="24"/>
                <w:rtl w:val="0"/>
              </w:rPr>
              <w:t xml:space="preserve">Concatenación numérica AAAAMMDDHH</w:t>
            </w:r>
          </w:p>
        </w:tc>
      </w:tr>
      <w:tr>
        <w:trPr>
          <w:cantSplit w:val="0"/>
          <w:tblHeader w:val="0"/>
        </w:trPr>
        <w:tc>
          <w:tcPr/>
          <w:p w:rsidR="00000000" w:rsidDel="00000000" w:rsidP="00000000" w:rsidRDefault="00000000" w:rsidRPr="00000000" w14:paraId="00000065">
            <w:pPr>
              <w:rPr>
                <w:rFonts w:ascii="Arial" w:cs="Arial" w:eastAsia="Arial" w:hAnsi="Arial"/>
                <w:sz w:val="24"/>
                <w:szCs w:val="24"/>
              </w:rPr>
            </w:pPr>
            <w:r w:rsidDel="00000000" w:rsidR="00000000" w:rsidRPr="00000000">
              <w:rPr>
                <w:rFonts w:ascii="Arial" w:cs="Arial" w:eastAsia="Arial" w:hAnsi="Arial"/>
                <w:sz w:val="24"/>
                <w:szCs w:val="24"/>
                <w:rtl w:val="0"/>
              </w:rPr>
              <w:t xml:space="preserve">Dim_Tiempo</w:t>
            </w:r>
          </w:p>
        </w:tc>
        <w:tc>
          <w:tcPr/>
          <w:p w:rsidR="00000000" w:rsidDel="00000000" w:rsidP="00000000" w:rsidRDefault="00000000" w:rsidRPr="00000000" w14:paraId="00000066">
            <w:pPr>
              <w:rPr>
                <w:rFonts w:ascii="Arial" w:cs="Arial" w:eastAsia="Arial" w:hAnsi="Arial"/>
                <w:sz w:val="24"/>
                <w:szCs w:val="24"/>
              </w:rPr>
            </w:pPr>
            <w:r w:rsidDel="00000000" w:rsidR="00000000" w:rsidRPr="00000000">
              <w:rPr>
                <w:rFonts w:ascii="Arial" w:cs="Arial" w:eastAsia="Arial" w:hAnsi="Arial"/>
                <w:sz w:val="24"/>
                <w:szCs w:val="24"/>
                <w:rtl w:val="0"/>
              </w:rPr>
              <w:t xml:space="preserve">anio / mes / dia / hora</w:t>
            </w:r>
          </w:p>
        </w:tc>
        <w:tc>
          <w:tcPr/>
          <w:p w:rsidR="00000000" w:rsidDel="00000000" w:rsidP="00000000" w:rsidRDefault="00000000" w:rsidRPr="00000000" w14:paraId="00000067">
            <w:pPr>
              <w:rPr>
                <w:rFonts w:ascii="Arial" w:cs="Arial" w:eastAsia="Arial" w:hAnsi="Arial"/>
                <w:sz w:val="24"/>
                <w:szCs w:val="24"/>
              </w:rPr>
            </w:pPr>
            <w:r w:rsidDel="00000000" w:rsidR="00000000" w:rsidRPr="00000000">
              <w:rPr>
                <w:rFonts w:ascii="Arial" w:cs="Arial" w:eastAsia="Arial" w:hAnsi="Arial"/>
                <w:sz w:val="24"/>
                <w:szCs w:val="24"/>
                <w:rtl w:val="0"/>
              </w:rPr>
              <w:t xml:space="preserve">hechos.aaaa / mm / dd / hh</w:t>
            </w:r>
          </w:p>
        </w:tc>
        <w:tc>
          <w:tcPr/>
          <w:p w:rsidR="00000000" w:rsidDel="00000000" w:rsidP="00000000" w:rsidRDefault="00000000" w:rsidRPr="00000000" w14:paraId="00000068">
            <w:pPr>
              <w:rPr>
                <w:rFonts w:ascii="Arial" w:cs="Arial" w:eastAsia="Arial" w:hAnsi="Arial"/>
                <w:sz w:val="24"/>
                <w:szCs w:val="24"/>
              </w:rPr>
            </w:pPr>
            <w:r w:rsidDel="00000000" w:rsidR="00000000" w:rsidRPr="00000000">
              <w:rPr>
                <w:rFonts w:ascii="Arial" w:cs="Arial" w:eastAsia="Arial" w:hAnsi="Arial"/>
                <w:sz w:val="24"/>
                <w:szCs w:val="24"/>
                <w:rtl w:val="0"/>
              </w:rPr>
              <w:t xml:space="preserve">Copia directa</w:t>
            </w:r>
          </w:p>
        </w:tc>
      </w:tr>
      <w:tr>
        <w:trPr>
          <w:cantSplit w:val="0"/>
          <w:tblHeader w:val="0"/>
        </w:trPr>
        <w:tc>
          <w:tcPr/>
          <w:p w:rsidR="00000000" w:rsidDel="00000000" w:rsidP="00000000" w:rsidRDefault="00000000" w:rsidRPr="00000000" w14:paraId="00000069">
            <w:pPr>
              <w:rPr>
                <w:rFonts w:ascii="Arial" w:cs="Arial" w:eastAsia="Arial" w:hAnsi="Arial"/>
                <w:sz w:val="24"/>
                <w:szCs w:val="24"/>
              </w:rPr>
            </w:pPr>
            <w:r w:rsidDel="00000000" w:rsidR="00000000" w:rsidRPr="00000000">
              <w:rPr>
                <w:rFonts w:ascii="Arial" w:cs="Arial" w:eastAsia="Arial" w:hAnsi="Arial"/>
                <w:sz w:val="24"/>
                <w:szCs w:val="24"/>
                <w:rtl w:val="0"/>
              </w:rPr>
              <w:t xml:space="preserve">Dim_Tiempo</w:t>
            </w:r>
          </w:p>
        </w:tc>
        <w:tc>
          <w:tcPr/>
          <w:p w:rsidR="00000000" w:rsidDel="00000000" w:rsidP="00000000" w:rsidRDefault="00000000" w:rsidRPr="00000000" w14:paraId="0000006A">
            <w:pPr>
              <w:rPr>
                <w:rFonts w:ascii="Arial" w:cs="Arial" w:eastAsia="Arial" w:hAnsi="Arial"/>
                <w:sz w:val="24"/>
                <w:szCs w:val="24"/>
              </w:rPr>
            </w:pPr>
            <w:r w:rsidDel="00000000" w:rsidR="00000000" w:rsidRPr="00000000">
              <w:rPr>
                <w:rFonts w:ascii="Arial" w:cs="Arial" w:eastAsia="Arial" w:hAnsi="Arial"/>
                <w:sz w:val="24"/>
                <w:szCs w:val="24"/>
                <w:rtl w:val="0"/>
              </w:rPr>
              <w:t xml:space="preserve">turno</w:t>
            </w:r>
          </w:p>
        </w:tc>
        <w:tc>
          <w:tcPr/>
          <w:p w:rsidR="00000000" w:rsidDel="00000000" w:rsidP="00000000" w:rsidRDefault="00000000" w:rsidRPr="00000000" w14:paraId="0000006B">
            <w:pPr>
              <w:rPr>
                <w:rFonts w:ascii="Arial" w:cs="Arial" w:eastAsia="Arial" w:hAnsi="Arial"/>
                <w:sz w:val="24"/>
                <w:szCs w:val="24"/>
              </w:rPr>
            </w:pPr>
            <w:r w:rsidDel="00000000" w:rsidR="00000000" w:rsidRPr="00000000">
              <w:rPr>
                <w:rFonts w:ascii="Arial" w:cs="Arial" w:eastAsia="Arial" w:hAnsi="Arial"/>
                <w:sz w:val="24"/>
                <w:szCs w:val="24"/>
                <w:rtl w:val="0"/>
              </w:rPr>
              <w:t xml:space="preserve">hechos.hh</w:t>
            </w:r>
          </w:p>
        </w:tc>
        <w:tc>
          <w:tcPr/>
          <w:p w:rsidR="00000000" w:rsidDel="00000000" w:rsidP="00000000" w:rsidRDefault="00000000" w:rsidRPr="00000000" w14:paraId="0000006C">
            <w:pPr>
              <w:rPr>
                <w:rFonts w:ascii="Arial" w:cs="Arial" w:eastAsia="Arial" w:hAnsi="Arial"/>
                <w:sz w:val="24"/>
                <w:szCs w:val="24"/>
              </w:rPr>
            </w:pPr>
            <w:r w:rsidDel="00000000" w:rsidR="00000000" w:rsidRPr="00000000">
              <w:rPr>
                <w:rFonts w:ascii="Arial" w:cs="Arial" w:eastAsia="Arial" w:hAnsi="Arial"/>
                <w:sz w:val="24"/>
                <w:szCs w:val="24"/>
                <w:rtl w:val="0"/>
              </w:rPr>
              <w:t xml:space="preserve">Clasificación por rango horario</w:t>
            </w:r>
          </w:p>
        </w:tc>
      </w:tr>
      <w:tr>
        <w:trPr>
          <w:cantSplit w:val="0"/>
          <w:tblHeader w:val="0"/>
        </w:trPr>
        <w:tc>
          <w:tcPr/>
          <w:p w:rsidR="00000000" w:rsidDel="00000000" w:rsidP="00000000" w:rsidRDefault="00000000" w:rsidRPr="00000000" w14:paraId="0000006D">
            <w:pPr>
              <w:rPr>
                <w:rFonts w:ascii="Arial" w:cs="Arial" w:eastAsia="Arial" w:hAnsi="Arial"/>
                <w:sz w:val="24"/>
                <w:szCs w:val="24"/>
              </w:rPr>
            </w:pPr>
            <w:r w:rsidDel="00000000" w:rsidR="00000000" w:rsidRPr="00000000">
              <w:rPr>
                <w:rFonts w:ascii="Arial" w:cs="Arial" w:eastAsia="Arial" w:hAnsi="Arial"/>
                <w:sz w:val="24"/>
                <w:szCs w:val="24"/>
                <w:rtl w:val="0"/>
              </w:rPr>
              <w:t xml:space="preserve">Dim_Ubicacion</w:t>
            </w:r>
          </w:p>
        </w:tc>
        <w:tc>
          <w:tcPr/>
          <w:p w:rsidR="00000000" w:rsidDel="00000000" w:rsidP="00000000" w:rsidRDefault="00000000" w:rsidRPr="00000000" w14:paraId="0000006E">
            <w:pPr>
              <w:rPr>
                <w:rFonts w:ascii="Arial" w:cs="Arial" w:eastAsia="Arial" w:hAnsi="Arial"/>
                <w:sz w:val="24"/>
                <w:szCs w:val="24"/>
              </w:rPr>
            </w:pPr>
            <w:r w:rsidDel="00000000" w:rsidR="00000000" w:rsidRPr="00000000">
              <w:rPr>
                <w:rFonts w:ascii="Arial" w:cs="Arial" w:eastAsia="Arial" w:hAnsi="Arial"/>
                <w:sz w:val="24"/>
                <w:szCs w:val="24"/>
                <w:rtl w:val="0"/>
              </w:rPr>
              <w:t xml:space="preserve">id_ubicacion</w:t>
            </w:r>
          </w:p>
        </w:tc>
        <w:tc>
          <w:tcPr/>
          <w:p w:rsidR="00000000" w:rsidDel="00000000" w:rsidP="00000000" w:rsidRDefault="00000000" w:rsidRPr="00000000" w14:paraId="0000006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70">
            <w:pPr>
              <w:rPr>
                <w:rFonts w:ascii="Arial" w:cs="Arial" w:eastAsia="Arial" w:hAnsi="Arial"/>
                <w:sz w:val="24"/>
                <w:szCs w:val="24"/>
              </w:rPr>
            </w:pPr>
            <w:r w:rsidDel="00000000" w:rsidR="00000000" w:rsidRPr="00000000">
              <w:rPr>
                <w:rFonts w:ascii="Arial" w:cs="Arial" w:eastAsia="Arial" w:hAnsi="Arial"/>
                <w:sz w:val="24"/>
                <w:szCs w:val="24"/>
                <w:rtl w:val="0"/>
              </w:rPr>
              <w:t xml:space="preserve">Clave sustituta generada (surrogate key)</w:t>
            </w:r>
          </w:p>
        </w:tc>
      </w:tr>
      <w:tr>
        <w:trPr>
          <w:cantSplit w:val="0"/>
          <w:tblHeader w:val="0"/>
        </w:trPr>
        <w:tc>
          <w:tcPr/>
          <w:p w:rsidR="00000000" w:rsidDel="00000000" w:rsidP="00000000" w:rsidRDefault="00000000" w:rsidRPr="00000000" w14:paraId="00000071">
            <w:pPr>
              <w:rPr>
                <w:rFonts w:ascii="Arial" w:cs="Arial" w:eastAsia="Arial" w:hAnsi="Arial"/>
                <w:sz w:val="24"/>
                <w:szCs w:val="24"/>
              </w:rPr>
            </w:pPr>
            <w:r w:rsidDel="00000000" w:rsidR="00000000" w:rsidRPr="00000000">
              <w:rPr>
                <w:rFonts w:ascii="Arial" w:cs="Arial" w:eastAsia="Arial" w:hAnsi="Arial"/>
                <w:sz w:val="24"/>
                <w:szCs w:val="24"/>
                <w:rtl w:val="0"/>
              </w:rPr>
              <w:t xml:space="preserve">Dim_Ubicacion</w:t>
            </w:r>
          </w:p>
        </w:tc>
        <w:tc>
          <w:tcPr/>
          <w:p w:rsidR="00000000" w:rsidDel="00000000" w:rsidP="00000000" w:rsidRDefault="00000000" w:rsidRPr="00000000" w14:paraId="00000072">
            <w:pPr>
              <w:rPr>
                <w:rFonts w:ascii="Arial" w:cs="Arial" w:eastAsia="Arial" w:hAnsi="Arial"/>
                <w:sz w:val="24"/>
                <w:szCs w:val="24"/>
              </w:rPr>
            </w:pPr>
            <w:r w:rsidDel="00000000" w:rsidR="00000000" w:rsidRPr="00000000">
              <w:rPr>
                <w:rFonts w:ascii="Arial" w:cs="Arial" w:eastAsia="Arial" w:hAnsi="Arial"/>
                <w:sz w:val="24"/>
                <w:szCs w:val="24"/>
                <w:rtl w:val="0"/>
              </w:rPr>
              <w:t xml:space="preserve">comuna / tipo_de_calle / calle</w:t>
            </w:r>
          </w:p>
        </w:tc>
        <w:tc>
          <w:tcPr/>
          <w:p w:rsidR="00000000" w:rsidDel="00000000" w:rsidP="00000000" w:rsidRDefault="00000000" w:rsidRPr="00000000" w14:paraId="00000073">
            <w:pPr>
              <w:rPr>
                <w:rFonts w:ascii="Arial" w:cs="Arial" w:eastAsia="Arial" w:hAnsi="Arial"/>
                <w:sz w:val="24"/>
                <w:szCs w:val="24"/>
              </w:rPr>
            </w:pPr>
            <w:r w:rsidDel="00000000" w:rsidR="00000000" w:rsidRPr="00000000">
              <w:rPr>
                <w:rFonts w:ascii="Arial" w:cs="Arial" w:eastAsia="Arial" w:hAnsi="Arial"/>
                <w:sz w:val="24"/>
                <w:szCs w:val="24"/>
                <w:rtl w:val="0"/>
              </w:rPr>
              <w:t xml:space="preserve">hechos.comuna / tipo_de_calle / calle</w:t>
            </w:r>
          </w:p>
        </w:tc>
        <w:tc>
          <w:tcPr/>
          <w:p w:rsidR="00000000" w:rsidDel="00000000" w:rsidP="00000000" w:rsidRDefault="00000000" w:rsidRPr="00000000" w14:paraId="00000074">
            <w:pPr>
              <w:rPr>
                <w:rFonts w:ascii="Arial" w:cs="Arial" w:eastAsia="Arial" w:hAnsi="Arial"/>
                <w:sz w:val="24"/>
                <w:szCs w:val="24"/>
              </w:rPr>
            </w:pPr>
            <w:r w:rsidDel="00000000" w:rsidR="00000000" w:rsidRPr="00000000">
              <w:rPr>
                <w:rFonts w:ascii="Arial" w:cs="Arial" w:eastAsia="Arial" w:hAnsi="Arial"/>
                <w:sz w:val="24"/>
                <w:szCs w:val="24"/>
                <w:rtl w:val="0"/>
              </w:rPr>
              <w:t xml:space="preserve">Copia directa, valores únicos</w:t>
            </w:r>
          </w:p>
        </w:tc>
      </w:tr>
      <w:tr>
        <w:trPr>
          <w:cantSplit w:val="0"/>
          <w:tblHeader w:val="0"/>
        </w:trPr>
        <w:tc>
          <w:tcPr/>
          <w:p w:rsidR="00000000" w:rsidDel="00000000" w:rsidP="00000000" w:rsidRDefault="00000000" w:rsidRPr="00000000" w14:paraId="00000075">
            <w:pPr>
              <w:rPr>
                <w:rFonts w:ascii="Arial" w:cs="Arial" w:eastAsia="Arial" w:hAnsi="Arial"/>
                <w:sz w:val="24"/>
                <w:szCs w:val="24"/>
              </w:rPr>
            </w:pPr>
            <w:r w:rsidDel="00000000" w:rsidR="00000000" w:rsidRPr="00000000">
              <w:rPr>
                <w:rFonts w:ascii="Arial" w:cs="Arial" w:eastAsia="Arial" w:hAnsi="Arial"/>
                <w:sz w:val="24"/>
                <w:szCs w:val="24"/>
                <w:rtl w:val="0"/>
              </w:rPr>
              <w:t xml:space="preserve">Dim_Victima</w:t>
            </w:r>
          </w:p>
        </w:tc>
        <w:tc>
          <w:tcPr/>
          <w:p w:rsidR="00000000" w:rsidDel="00000000" w:rsidP="00000000" w:rsidRDefault="00000000" w:rsidRPr="00000000" w14:paraId="00000076">
            <w:pPr>
              <w:rPr>
                <w:rFonts w:ascii="Arial" w:cs="Arial" w:eastAsia="Arial" w:hAnsi="Arial"/>
                <w:sz w:val="24"/>
                <w:szCs w:val="24"/>
              </w:rPr>
            </w:pPr>
            <w:r w:rsidDel="00000000" w:rsidR="00000000" w:rsidRPr="00000000">
              <w:rPr>
                <w:rFonts w:ascii="Arial" w:cs="Arial" w:eastAsia="Arial" w:hAnsi="Arial"/>
                <w:sz w:val="24"/>
                <w:szCs w:val="24"/>
                <w:rtl w:val="0"/>
              </w:rPr>
              <w:t xml:space="preserve">rango_etario</w:t>
            </w:r>
          </w:p>
        </w:tc>
        <w:tc>
          <w:tcPr/>
          <w:p w:rsidR="00000000" w:rsidDel="00000000" w:rsidP="00000000" w:rsidRDefault="00000000" w:rsidRPr="00000000" w14:paraId="00000077">
            <w:pPr>
              <w:rPr>
                <w:rFonts w:ascii="Arial" w:cs="Arial" w:eastAsia="Arial" w:hAnsi="Arial"/>
                <w:sz w:val="24"/>
                <w:szCs w:val="24"/>
              </w:rPr>
            </w:pPr>
            <w:r w:rsidDel="00000000" w:rsidR="00000000" w:rsidRPr="00000000">
              <w:rPr>
                <w:rFonts w:ascii="Arial" w:cs="Arial" w:eastAsia="Arial" w:hAnsi="Arial"/>
                <w:sz w:val="24"/>
                <w:szCs w:val="24"/>
                <w:rtl w:val="0"/>
              </w:rPr>
              <w:t xml:space="preserve">victimas.edad_victima</w:t>
            </w:r>
          </w:p>
        </w:tc>
        <w:tc>
          <w:tcPr/>
          <w:p w:rsidR="00000000" w:rsidDel="00000000" w:rsidP="00000000" w:rsidRDefault="00000000" w:rsidRPr="00000000" w14:paraId="00000078">
            <w:pPr>
              <w:rPr>
                <w:rFonts w:ascii="Arial" w:cs="Arial" w:eastAsia="Arial" w:hAnsi="Arial"/>
                <w:sz w:val="24"/>
                <w:szCs w:val="24"/>
              </w:rPr>
            </w:pPr>
            <w:sdt>
              <w:sdtPr>
                <w:id w:val="140344235"/>
                <w:tag w:val="goog_rdk_0"/>
              </w:sdtPr>
              <w:sdtContent>
                <w:r w:rsidDel="00000000" w:rsidR="00000000" w:rsidRPr="00000000">
                  <w:rPr>
                    <w:rFonts w:ascii="Arial Unicode MS" w:cs="Arial Unicode MS" w:eastAsia="Arial Unicode MS" w:hAnsi="Arial Unicode MS"/>
                    <w:sz w:val="24"/>
                    <w:szCs w:val="24"/>
                    <w:rtl w:val="0"/>
                  </w:rPr>
                  <w:t xml:space="preserve">Agrupación en rangos (0-18, 18-25, ... 60+); 'SD' → 'Sin dato'</w:t>
                </w:r>
              </w:sdtContent>
            </w:sdt>
          </w:p>
        </w:tc>
      </w:tr>
      <w:tr>
        <w:trPr>
          <w:cantSplit w:val="0"/>
          <w:tblHeader w:val="0"/>
        </w:trPr>
        <w:tc>
          <w:tcPr/>
          <w:p w:rsidR="00000000" w:rsidDel="00000000" w:rsidP="00000000" w:rsidRDefault="00000000" w:rsidRPr="00000000" w14:paraId="00000079">
            <w:pPr>
              <w:rPr>
                <w:rFonts w:ascii="Arial" w:cs="Arial" w:eastAsia="Arial" w:hAnsi="Arial"/>
                <w:sz w:val="24"/>
                <w:szCs w:val="24"/>
              </w:rPr>
            </w:pPr>
            <w:r w:rsidDel="00000000" w:rsidR="00000000" w:rsidRPr="00000000">
              <w:rPr>
                <w:rFonts w:ascii="Arial" w:cs="Arial" w:eastAsia="Arial" w:hAnsi="Arial"/>
                <w:sz w:val="24"/>
                <w:szCs w:val="24"/>
                <w:rtl w:val="0"/>
              </w:rPr>
              <w:t xml:space="preserve">Dim_Victima</w:t>
            </w:r>
          </w:p>
        </w:tc>
        <w:tc>
          <w:tcPr/>
          <w:p w:rsidR="00000000" w:rsidDel="00000000" w:rsidP="00000000" w:rsidRDefault="00000000" w:rsidRPr="00000000" w14:paraId="0000007A">
            <w:pPr>
              <w:rPr>
                <w:rFonts w:ascii="Arial" w:cs="Arial" w:eastAsia="Arial" w:hAnsi="Arial"/>
                <w:sz w:val="24"/>
                <w:szCs w:val="24"/>
              </w:rPr>
            </w:pPr>
            <w:r w:rsidDel="00000000" w:rsidR="00000000" w:rsidRPr="00000000">
              <w:rPr>
                <w:rFonts w:ascii="Arial" w:cs="Arial" w:eastAsia="Arial" w:hAnsi="Arial"/>
                <w:sz w:val="24"/>
                <w:szCs w:val="24"/>
                <w:rtl w:val="0"/>
              </w:rPr>
              <w:t xml:space="preserve">sexo_victima / rol_victima / tipo_vehiculo_victima</w:t>
            </w:r>
          </w:p>
        </w:tc>
        <w:tc>
          <w:tcPr/>
          <w:p w:rsidR="00000000" w:rsidDel="00000000" w:rsidP="00000000" w:rsidRDefault="00000000" w:rsidRPr="00000000" w14:paraId="0000007B">
            <w:pPr>
              <w:rPr>
                <w:rFonts w:ascii="Arial" w:cs="Arial" w:eastAsia="Arial" w:hAnsi="Arial"/>
                <w:sz w:val="24"/>
                <w:szCs w:val="24"/>
              </w:rPr>
            </w:pPr>
            <w:r w:rsidDel="00000000" w:rsidR="00000000" w:rsidRPr="00000000">
              <w:rPr>
                <w:rFonts w:ascii="Arial" w:cs="Arial" w:eastAsia="Arial" w:hAnsi="Arial"/>
                <w:sz w:val="24"/>
                <w:szCs w:val="24"/>
                <w:rtl w:val="0"/>
              </w:rPr>
              <w:t xml:space="preserve">victimas.sexo_victima / rol_victima / victima</w:t>
            </w:r>
          </w:p>
        </w:tc>
        <w:tc>
          <w:tcPr/>
          <w:p w:rsidR="00000000" w:rsidDel="00000000" w:rsidP="00000000" w:rsidRDefault="00000000" w:rsidRPr="00000000" w14:paraId="0000007C">
            <w:pPr>
              <w:rPr>
                <w:rFonts w:ascii="Arial" w:cs="Arial" w:eastAsia="Arial" w:hAnsi="Arial"/>
                <w:sz w:val="24"/>
                <w:szCs w:val="24"/>
              </w:rPr>
            </w:pPr>
            <w:r w:rsidDel="00000000" w:rsidR="00000000" w:rsidRPr="00000000">
              <w:rPr>
                <w:rFonts w:ascii="Arial" w:cs="Arial" w:eastAsia="Arial" w:hAnsi="Arial"/>
                <w:sz w:val="24"/>
                <w:szCs w:val="24"/>
                <w:rtl w:val="0"/>
              </w:rPr>
              <w:t xml:space="preserve">Copia directa, valores únicos</w:t>
            </w:r>
          </w:p>
        </w:tc>
      </w:tr>
      <w:tr>
        <w:trPr>
          <w:cantSplit w:val="0"/>
          <w:tblHeader w:val="0"/>
        </w:trPr>
        <w:tc>
          <w:tcPr/>
          <w:p w:rsidR="00000000" w:rsidDel="00000000" w:rsidP="00000000" w:rsidRDefault="00000000" w:rsidRPr="00000000" w14:paraId="0000007D">
            <w:pPr>
              <w:rPr>
                <w:rFonts w:ascii="Arial" w:cs="Arial" w:eastAsia="Arial" w:hAnsi="Arial"/>
                <w:sz w:val="24"/>
                <w:szCs w:val="24"/>
              </w:rPr>
            </w:pPr>
            <w:r w:rsidDel="00000000" w:rsidR="00000000" w:rsidRPr="00000000">
              <w:rPr>
                <w:rFonts w:ascii="Arial" w:cs="Arial" w:eastAsia="Arial" w:hAnsi="Arial"/>
                <w:sz w:val="24"/>
                <w:szCs w:val="24"/>
                <w:rtl w:val="0"/>
              </w:rPr>
              <w:t xml:space="preserve">Fact_Siniestros</w:t>
            </w:r>
          </w:p>
        </w:tc>
        <w:tc>
          <w:tcPr/>
          <w:p w:rsidR="00000000" w:rsidDel="00000000" w:rsidP="00000000" w:rsidRDefault="00000000" w:rsidRPr="00000000" w14:paraId="0000007E">
            <w:pPr>
              <w:rPr>
                <w:rFonts w:ascii="Arial" w:cs="Arial" w:eastAsia="Arial" w:hAnsi="Arial"/>
                <w:sz w:val="24"/>
                <w:szCs w:val="24"/>
              </w:rPr>
            </w:pPr>
            <w:r w:rsidDel="00000000" w:rsidR="00000000" w:rsidRPr="00000000">
              <w:rPr>
                <w:rFonts w:ascii="Arial" w:cs="Arial" w:eastAsia="Arial" w:hAnsi="Arial"/>
                <w:sz w:val="24"/>
                <w:szCs w:val="24"/>
                <w:rtl w:val="0"/>
              </w:rPr>
              <w:t xml:space="preserve">id_tiempo / id_ubicacion</w:t>
            </w:r>
          </w:p>
        </w:tc>
        <w:tc>
          <w:tcPr/>
          <w:p w:rsidR="00000000" w:rsidDel="00000000" w:rsidP="00000000" w:rsidRDefault="00000000" w:rsidRPr="00000000" w14:paraId="0000007F">
            <w:pPr>
              <w:rPr>
                <w:rFonts w:ascii="Arial" w:cs="Arial" w:eastAsia="Arial" w:hAnsi="Arial"/>
                <w:sz w:val="24"/>
                <w:szCs w:val="24"/>
              </w:rPr>
            </w:pPr>
            <w:r w:rsidDel="00000000" w:rsidR="00000000" w:rsidRPr="00000000">
              <w:rPr>
                <w:rFonts w:ascii="Arial" w:cs="Arial" w:eastAsia="Arial" w:hAnsi="Arial"/>
                <w:sz w:val="24"/>
                <w:szCs w:val="24"/>
                <w:rtl w:val="0"/>
              </w:rPr>
              <w:t xml:space="preserve">hechos (join por id_hecho)</w:t>
            </w:r>
          </w:p>
        </w:tc>
        <w:tc>
          <w:tcPr/>
          <w:p w:rsidR="00000000" w:rsidDel="00000000" w:rsidP="00000000" w:rsidRDefault="00000000" w:rsidRPr="00000000" w14:paraId="00000080">
            <w:pPr>
              <w:rPr>
                <w:rFonts w:ascii="Arial" w:cs="Arial" w:eastAsia="Arial" w:hAnsi="Arial"/>
                <w:sz w:val="24"/>
                <w:szCs w:val="24"/>
              </w:rPr>
            </w:pPr>
            <w:r w:rsidDel="00000000" w:rsidR="00000000" w:rsidRPr="00000000">
              <w:rPr>
                <w:rFonts w:ascii="Arial" w:cs="Arial" w:eastAsia="Arial" w:hAnsi="Arial"/>
                <w:sz w:val="24"/>
                <w:szCs w:val="24"/>
                <w:rtl w:val="0"/>
              </w:rPr>
              <w:t xml:space="preserve">Join de victimas con hechos</w:t>
            </w:r>
          </w:p>
        </w:tc>
      </w:tr>
      <w:tr>
        <w:trPr>
          <w:cantSplit w:val="0"/>
          <w:tblHeader w:val="0"/>
        </w:trPr>
        <w:tc>
          <w:tcPr/>
          <w:p w:rsidR="00000000" w:rsidDel="00000000" w:rsidP="00000000" w:rsidRDefault="00000000" w:rsidRPr="00000000" w14:paraId="00000081">
            <w:pPr>
              <w:rPr>
                <w:rFonts w:ascii="Arial" w:cs="Arial" w:eastAsia="Arial" w:hAnsi="Arial"/>
                <w:sz w:val="24"/>
                <w:szCs w:val="24"/>
              </w:rPr>
            </w:pPr>
            <w:r w:rsidDel="00000000" w:rsidR="00000000" w:rsidRPr="00000000">
              <w:rPr>
                <w:rFonts w:ascii="Arial" w:cs="Arial" w:eastAsia="Arial" w:hAnsi="Arial"/>
                <w:sz w:val="24"/>
                <w:szCs w:val="24"/>
                <w:rtl w:val="0"/>
              </w:rPr>
              <w:t xml:space="preserve">Fact_Siniestros</w:t>
            </w:r>
          </w:p>
        </w:tc>
        <w:tc>
          <w:tcPr/>
          <w:p w:rsidR="00000000" w:rsidDel="00000000" w:rsidP="00000000" w:rsidRDefault="00000000" w:rsidRPr="00000000" w14:paraId="00000082">
            <w:pPr>
              <w:rPr>
                <w:rFonts w:ascii="Arial" w:cs="Arial" w:eastAsia="Arial" w:hAnsi="Arial"/>
                <w:sz w:val="24"/>
                <w:szCs w:val="24"/>
              </w:rPr>
            </w:pPr>
            <w:r w:rsidDel="00000000" w:rsidR="00000000" w:rsidRPr="00000000">
              <w:rPr>
                <w:rFonts w:ascii="Arial" w:cs="Arial" w:eastAsia="Arial" w:hAnsi="Arial"/>
                <w:sz w:val="24"/>
                <w:szCs w:val="24"/>
                <w:rtl w:val="0"/>
              </w:rPr>
              <w:t xml:space="preserve">id_victima_perfil</w:t>
            </w:r>
          </w:p>
        </w:tc>
        <w:tc>
          <w:tcPr/>
          <w:p w:rsidR="00000000" w:rsidDel="00000000" w:rsidP="00000000" w:rsidRDefault="00000000" w:rsidRPr="00000000" w14:paraId="00000083">
            <w:pPr>
              <w:rPr>
                <w:rFonts w:ascii="Arial" w:cs="Arial" w:eastAsia="Arial" w:hAnsi="Arial"/>
                <w:sz w:val="24"/>
                <w:szCs w:val="24"/>
              </w:rPr>
            </w:pPr>
            <w:r w:rsidDel="00000000" w:rsidR="00000000" w:rsidRPr="00000000">
              <w:rPr>
                <w:rFonts w:ascii="Arial" w:cs="Arial" w:eastAsia="Arial" w:hAnsi="Arial"/>
                <w:sz w:val="24"/>
                <w:szCs w:val="24"/>
                <w:rtl w:val="0"/>
              </w:rPr>
              <w:t xml:space="preserve">Dim_Victima (join por atributos)</w:t>
            </w:r>
          </w:p>
        </w:tc>
        <w:tc>
          <w:tcPr/>
          <w:p w:rsidR="00000000" w:rsidDel="00000000" w:rsidP="00000000" w:rsidRDefault="00000000" w:rsidRPr="00000000" w14:paraId="00000084">
            <w:pPr>
              <w:rPr>
                <w:rFonts w:ascii="Arial" w:cs="Arial" w:eastAsia="Arial" w:hAnsi="Arial"/>
                <w:sz w:val="24"/>
                <w:szCs w:val="24"/>
              </w:rPr>
            </w:pPr>
            <w:r w:rsidDel="00000000" w:rsidR="00000000" w:rsidRPr="00000000">
              <w:rPr>
                <w:rFonts w:ascii="Arial" w:cs="Arial" w:eastAsia="Arial" w:hAnsi="Arial"/>
                <w:sz w:val="24"/>
                <w:szCs w:val="24"/>
                <w:rtl w:val="0"/>
              </w:rPr>
              <w:t xml:space="preserve">Búsqueda del perfil correspondiente</w:t>
            </w:r>
          </w:p>
        </w:tc>
      </w:tr>
      <w:tr>
        <w:trPr>
          <w:cantSplit w:val="0"/>
          <w:tblHeader w:val="0"/>
        </w:trPr>
        <w:tc>
          <w:tcPr/>
          <w:p w:rsidR="00000000" w:rsidDel="00000000" w:rsidP="00000000" w:rsidRDefault="00000000" w:rsidRPr="00000000" w14:paraId="00000085">
            <w:pPr>
              <w:rPr>
                <w:rFonts w:ascii="Arial" w:cs="Arial" w:eastAsia="Arial" w:hAnsi="Arial"/>
                <w:sz w:val="24"/>
                <w:szCs w:val="24"/>
              </w:rPr>
            </w:pPr>
            <w:r w:rsidDel="00000000" w:rsidR="00000000" w:rsidRPr="00000000">
              <w:rPr>
                <w:rFonts w:ascii="Arial" w:cs="Arial" w:eastAsia="Arial" w:hAnsi="Arial"/>
                <w:sz w:val="24"/>
                <w:szCs w:val="24"/>
                <w:rtl w:val="0"/>
              </w:rPr>
              <w:t xml:space="preserve">Fact_Siniestros</w:t>
            </w:r>
          </w:p>
        </w:tc>
        <w:tc>
          <w:tcPr/>
          <w:p w:rsidR="00000000" w:rsidDel="00000000" w:rsidP="00000000" w:rsidRDefault="00000000" w:rsidRPr="00000000" w14:paraId="00000086">
            <w:pPr>
              <w:rPr>
                <w:rFonts w:ascii="Arial" w:cs="Arial" w:eastAsia="Arial" w:hAnsi="Arial"/>
                <w:sz w:val="24"/>
                <w:szCs w:val="24"/>
              </w:rPr>
            </w:pPr>
            <w:r w:rsidDel="00000000" w:rsidR="00000000" w:rsidRPr="00000000">
              <w:rPr>
                <w:rFonts w:ascii="Arial" w:cs="Arial" w:eastAsia="Arial" w:hAnsi="Arial"/>
                <w:sz w:val="24"/>
                <w:szCs w:val="24"/>
                <w:rtl w:val="0"/>
              </w:rPr>
              <w:t xml:space="preserve">es_fallecido</w:t>
            </w:r>
          </w:p>
        </w:tc>
        <w:tc>
          <w:tcPr/>
          <w:p w:rsidR="00000000" w:rsidDel="00000000" w:rsidP="00000000" w:rsidRDefault="00000000" w:rsidRPr="00000000" w14:paraId="00000087">
            <w:pPr>
              <w:rPr>
                <w:rFonts w:ascii="Arial" w:cs="Arial" w:eastAsia="Arial" w:hAnsi="Arial"/>
                <w:sz w:val="24"/>
                <w:szCs w:val="24"/>
              </w:rPr>
            </w:pPr>
            <w:r w:rsidDel="00000000" w:rsidR="00000000" w:rsidRPr="00000000">
              <w:rPr>
                <w:rFonts w:ascii="Arial" w:cs="Arial" w:eastAsia="Arial" w:hAnsi="Arial"/>
                <w:sz w:val="24"/>
                <w:szCs w:val="24"/>
                <w:rtl w:val="0"/>
              </w:rPr>
              <w:t xml:space="preserve">victimas.gravedad</w:t>
            </w:r>
          </w:p>
        </w:tc>
        <w:tc>
          <w:tcPr/>
          <w:p w:rsidR="00000000" w:rsidDel="00000000" w:rsidP="00000000" w:rsidRDefault="00000000" w:rsidRPr="00000000" w14:paraId="00000088">
            <w:pPr>
              <w:rPr>
                <w:rFonts w:ascii="Arial" w:cs="Arial" w:eastAsia="Arial" w:hAnsi="Arial"/>
                <w:sz w:val="24"/>
                <w:szCs w:val="24"/>
              </w:rPr>
            </w:pPr>
            <w:r w:rsidDel="00000000" w:rsidR="00000000" w:rsidRPr="00000000">
              <w:rPr>
                <w:rFonts w:ascii="Arial" w:cs="Arial" w:eastAsia="Arial" w:hAnsi="Arial"/>
                <w:sz w:val="24"/>
                <w:szCs w:val="24"/>
                <w:rtl w:val="0"/>
              </w:rPr>
              <w:t xml:space="preserve">1 si gravedad = 'MORTAL', si no 0</w:t>
            </w:r>
          </w:p>
        </w:tc>
      </w:tr>
    </w:tbl>
    <w:p w:rsidR="00000000" w:rsidDel="00000000" w:rsidP="00000000" w:rsidRDefault="00000000" w:rsidRPr="00000000" w14:paraId="00000089">
      <w:pPr>
        <w:pStyle w:val="Heading1"/>
        <w:spacing w:after="150" w:before="300" w:lineRule="auto"/>
        <w:rPr>
          <w:rFonts w:ascii="Arial" w:cs="Arial" w:eastAsia="Arial" w:hAnsi="Arial"/>
        </w:rPr>
      </w:pPr>
      <w:r w:rsidDel="00000000" w:rsidR="00000000" w:rsidRPr="00000000">
        <w:rPr>
          <w:rtl w:val="0"/>
        </w:rPr>
      </w:r>
    </w:p>
    <w:p w:rsidR="00000000" w:rsidDel="00000000" w:rsidP="00000000" w:rsidRDefault="00000000" w:rsidRPr="00000000" w14:paraId="0000008A">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Decisiones de diseño</w:t>
      </w:r>
    </w:p>
    <w:p w:rsidR="00000000" w:rsidDel="00000000" w:rsidP="00000000" w:rsidRDefault="00000000" w:rsidRPr="00000000" w14:paraId="0000008B">
      <w:pPr>
        <w:pStyle w:val="Heading2"/>
        <w:spacing w:after="100" w:before="2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Tecnología</w:t>
      </w:r>
    </w:p>
    <w:p w:rsidR="00000000" w:rsidDel="00000000" w:rsidP="00000000" w:rsidRDefault="00000000" w:rsidRPr="00000000" w14:paraId="0000008C">
      <w:pPr>
        <w:spacing w:after="15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eligió Python (pandas) sobre Google Colab para el proceso de ETL, por su capacidad de limpiar y transformar archivos de gran tamaño de forma reproducible, y Microsoft Power BI Desktop como herramienta de explotación OLAP final.</w:t>
      </w:r>
    </w:p>
    <w:p w:rsidR="00000000" w:rsidDel="00000000" w:rsidP="00000000" w:rsidRDefault="00000000" w:rsidRPr="00000000" w14:paraId="0000008D">
      <w:pPr>
        <w:pStyle w:val="Heading2"/>
        <w:spacing w:after="100" w:before="2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Dim_Victima como dimensión de perfil</w:t>
      </w:r>
    </w:p>
    <w:p w:rsidR="00000000" w:rsidDel="00000000" w:rsidP="00000000" w:rsidRDefault="00000000" w:rsidRPr="00000000" w14:paraId="0000008E">
      <w:pPr>
        <w:spacing w:after="15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diferencia de un caso con usuarios identificados (por ejemplo, un sistema de bicicletas públicas, donde cada persona tiene un ID persistente), el dataset de siniestros viales no permite identificar a una misma víctima en distintos hechos. Por eso, Dim_Victima se modela como una dimensión de perfil deduplicada: cada combinación única de rango etario, sexo, rol y tipo de vehículo se almacena una sola vez y se referencia desde múltiples filas de la tabla de hechos.</w:t>
      </w:r>
    </w:p>
    <w:p w:rsidR="00000000" w:rsidDel="00000000" w:rsidP="00000000" w:rsidRDefault="00000000" w:rsidRPr="00000000" w14:paraId="0000008F">
      <w:pPr>
        <w:pStyle w:val="Heading2"/>
        <w:spacing w:after="100" w:before="2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Ubicación sin catálogo maestro</w:t>
      </w:r>
    </w:p>
    <w:p w:rsidR="00000000" w:rsidDel="00000000" w:rsidP="00000000" w:rsidRDefault="00000000" w:rsidRPr="00000000" w14:paraId="00000090">
      <w:pPr>
        <w:spacing w:after="15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 no existir un catálogo fijo de ubicaciones (como sí existe para las estaciones de un sistema de bicicletas), Dim_Ubicacion se construye a partir de las combinaciones únicas de comuna, tipo de calle y calle presentes en los datos, generando una clave sustituta propia.</w:t>
      </w:r>
    </w:p>
    <w:p w:rsidR="00000000" w:rsidDel="00000000" w:rsidP="00000000" w:rsidRDefault="00000000" w:rsidRPr="00000000" w14:paraId="00000091">
      <w:pPr>
        <w:pStyle w:val="Heading2"/>
        <w:spacing w:after="100" w:before="2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Calidad de datos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estandarizó la codificación de los archivos (utf-8-sig) para evitar caracteres BOM en la primera columna.</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Los valores de edad no informados ('SD') se convirtieron a nulos antes de calcular el rango etario, agrupándolos en la categoría 'Sin dato' en lugar de descartar el registro.</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descartan de la tabla de hechos los registros que no logran vincularse a alguna dimensión (por ejemplo, por datos de ubicación incompletos), documentando el criterio para no perder trazabilidad.</w:t>
      </w:r>
    </w:p>
    <w:p w:rsidR="00000000" w:rsidDel="00000000" w:rsidP="00000000" w:rsidRDefault="00000000" w:rsidRPr="00000000" w14:paraId="00000095">
      <w:pPr>
        <w:pStyle w:val="Heading2"/>
        <w:spacing w:after="100" w:before="20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Explotación y visualización</w:t>
      </w:r>
    </w:p>
    <w:p w:rsidR="00000000" w:rsidDel="00000000" w:rsidP="00000000" w:rsidRDefault="00000000" w:rsidRPr="00000000" w14:paraId="00000096">
      <w:pPr>
        <w:spacing w:after="15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seleccionó Power BI Desktop para la explotación final del modelo, aprovechando su motor tabular para armar relaciones tipo estrella, medidas DAX y visualizaciones con drill-down por las jerarquías de tiempo y ubicación.</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ata.buenosaires.gob.ar/dataset/victimas-siniestros-vi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MD9Pz8/dW98L98wkxULMdECGTg==">CgMxLjAaJAoBMBIfCh0IB0IZCgVBcmlhbBIQQXJpYWwgVW5pY29kZSBNUzINaC5yOGFjbXE4cDRhMzIOaC51MTMzd2JibTg0NmQyDmguN3pnNGgxcXBhOXdnMg5oLjdxbnQ3Z3FhYmk4bjIOaC5zcm1nMGsyaWppeWwyDWguajV0Z3M5enh6Z3gyDmguYmRtdzJ4dmZkbHY2OAByITFuSmhuVUJHaVFzMEVVWWM2VEh6cjBqSVMyUHVFVHE4Sg==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2026-09-13T17:09:28.467Z</dcterms:created>
  <dc:creator>Un-named</dc:creator>
</cp:coreProperties>
</file>

<file path=docProps/custom.xml><?xml version="1.0" encoding="utf-8"?>
<Properties xmlns="http://schemas.openxmlformats.org/officeDocument/2006/custom-properties" xmlns:vt="http://schemas.openxmlformats.org/officeDocument/2006/docPropsVTypes"/>
</file>