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F15C8D" w14:textId="7D9D0A6B" w:rsidR="00734B7B" w:rsidRDefault="006703DB" w:rsidP="0024368C">
      <w:pPr>
        <w:rPr>
          <w:rFonts w:ascii="Oswald" w:hAnsi="Oswald"/>
          <w:b/>
          <w:bCs/>
          <w:noProof/>
          <w:color w:val="C45911" w:themeColor="accent2" w:themeShade="BF"/>
          <w:sz w:val="28"/>
          <w:szCs w:val="28"/>
        </w:rPr>
      </w:pPr>
      <w:r w:rsidRPr="0024368C">
        <w:rPr>
          <w:noProof/>
        </w:rPr>
        <w:drawing>
          <wp:anchor distT="0" distB="0" distL="114300" distR="114300" simplePos="0" relativeHeight="251657216" behindDoc="1" locked="0" layoutInCell="1" allowOverlap="1" wp14:anchorId="0BD11FE2" wp14:editId="43401036">
            <wp:simplePos x="0" y="0"/>
            <wp:positionH relativeFrom="column">
              <wp:posOffset>-915217</wp:posOffset>
            </wp:positionH>
            <wp:positionV relativeFrom="paragraph">
              <wp:posOffset>-916066</wp:posOffset>
            </wp:positionV>
            <wp:extent cx="7772362" cy="10058400"/>
            <wp:effectExtent l="57150" t="133350" r="133985" b="0"/>
            <wp:wrapNone/>
            <wp:docPr id="1811458916" name="Picture 7" descr="A picture containing mountain, nature, silhouet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1458916" name="Picture 7" descr="A picture containing mountain, nature, silhouette&#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7772362" cy="10058400"/>
                    </a:xfrm>
                    <a:prstGeom prst="rect">
                      <a:avLst/>
                    </a:prstGeom>
                    <a:effectLst>
                      <a:outerShdw blurRad="127000" dist="152400" dir="21540000" algn="ctr" rotWithShape="0">
                        <a:schemeClr val="tx2">
                          <a:lumMod val="50000"/>
                          <a:alpha val="35000"/>
                        </a:schemeClr>
                      </a:outerShdw>
                      <a:softEdge rad="0"/>
                    </a:effectLst>
                    <a:scene3d>
                      <a:camera prst="orthographicFront"/>
                      <a:lightRig rig="threePt" dir="t"/>
                    </a:scene3d>
                    <a:sp3d>
                      <a:bevelT w="0"/>
                      <a:bevelB w="0"/>
                    </a:sp3d>
                  </pic:spPr>
                </pic:pic>
              </a:graphicData>
            </a:graphic>
            <wp14:sizeRelH relativeFrom="margin">
              <wp14:pctWidth>0</wp14:pctWidth>
            </wp14:sizeRelH>
            <wp14:sizeRelV relativeFrom="margin">
              <wp14:pctHeight>0</wp14:pctHeight>
            </wp14:sizeRelV>
          </wp:anchor>
        </w:drawing>
      </w:r>
      <w:r w:rsidR="00BE2FAC">
        <w:rPr>
          <w:rFonts w:ascii="Bitter Medium" w:hAnsi="Bitter Medium"/>
          <w:noProof/>
          <w:color w:val="222A35" w:themeColor="text2" w:themeShade="80"/>
        </w:rPr>
        <w:drawing>
          <wp:anchor distT="0" distB="0" distL="114300" distR="114300" simplePos="0" relativeHeight="251659264" behindDoc="1" locked="0" layoutInCell="1" allowOverlap="1" wp14:anchorId="254645C8" wp14:editId="387521A5">
            <wp:simplePos x="0" y="0"/>
            <wp:positionH relativeFrom="column">
              <wp:posOffset>3662214</wp:posOffset>
            </wp:positionH>
            <wp:positionV relativeFrom="paragraph">
              <wp:posOffset>-63123</wp:posOffset>
            </wp:positionV>
            <wp:extent cx="2265869" cy="1417802"/>
            <wp:effectExtent l="0" t="0" r="0" b="0"/>
            <wp:wrapTight wrapText="bothSides">
              <wp:wrapPolygon edited="0">
                <wp:start x="0" y="0"/>
                <wp:lineTo x="0" y="21194"/>
                <wp:lineTo x="21430" y="21194"/>
                <wp:lineTo x="21430" y="0"/>
                <wp:lineTo x="0" y="0"/>
              </wp:wrapPolygon>
            </wp:wrapTight>
            <wp:docPr id="95180874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265869" cy="1417802"/>
                    </a:xfrm>
                    <a:prstGeom prst="rect">
                      <a:avLst/>
                    </a:prstGeom>
                    <a:noFill/>
                    <a:ln>
                      <a:noFill/>
                    </a:ln>
                  </pic:spPr>
                </pic:pic>
              </a:graphicData>
            </a:graphic>
          </wp:anchor>
        </w:drawing>
      </w:r>
      <w:r w:rsidR="002D3E00">
        <w:rPr>
          <w:noProof/>
        </w:rPr>
        <mc:AlternateContent>
          <mc:Choice Requires="wps">
            <w:drawing>
              <wp:anchor distT="45720" distB="45720" distL="114300" distR="114300" simplePos="0" relativeHeight="251663872" behindDoc="0" locked="0" layoutInCell="1" allowOverlap="1" wp14:anchorId="73196488" wp14:editId="1D4510AA">
                <wp:simplePos x="0" y="0"/>
                <wp:positionH relativeFrom="column">
                  <wp:posOffset>-128270</wp:posOffset>
                </wp:positionH>
                <wp:positionV relativeFrom="paragraph">
                  <wp:posOffset>387985</wp:posOffset>
                </wp:positionV>
                <wp:extent cx="2518410" cy="3107690"/>
                <wp:effectExtent l="14605" t="16510" r="19685" b="19050"/>
                <wp:wrapSquare wrapText="bothSides"/>
                <wp:docPr id="41613555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18410" cy="3107690"/>
                        </a:xfrm>
                        <a:prstGeom prst="rect">
                          <a:avLst/>
                        </a:prstGeom>
                        <a:solidFill>
                          <a:schemeClr val="bg1">
                            <a:lumMod val="100000"/>
                            <a:lumOff val="0"/>
                          </a:schemeClr>
                        </a:solidFill>
                        <a:ln w="28575">
                          <a:solidFill>
                            <a:srgbClr val="FFFFFF"/>
                          </a:solidFill>
                          <a:miter lim="800000"/>
                          <a:headEnd/>
                          <a:tailEnd/>
                        </a:ln>
                      </wps:spPr>
                      <wps:txbx>
                        <w:txbxContent>
                          <w:p w14:paraId="46A184B1" w14:textId="1543C620" w:rsidR="00DA2A28" w:rsidRPr="008D7D9A" w:rsidRDefault="00DA2A28" w:rsidP="00350344">
                            <w:pPr>
                              <w:spacing w:line="240" w:lineRule="auto"/>
                              <w:rPr>
                                <w:rFonts w:ascii="Bitter Medium" w:hAnsi="Bitter Medium"/>
                                <w:color w:val="222A35" w:themeColor="text2" w:themeShade="80"/>
                              </w:rPr>
                            </w:pPr>
                            <w:proofErr w:type="spellStart"/>
                            <w:r>
                              <w:rPr>
                                <w:rFonts w:ascii="Bitter Medium" w:hAnsi="Bitter Medium"/>
                                <w:color w:val="222A35" w:themeColor="text2" w:themeShade="80"/>
                              </w:rPr>
                              <w:t>Inspek</w:t>
                            </w:r>
                            <w:proofErr w:type="spellEnd"/>
                            <w:r>
                              <w:rPr>
                                <w:rFonts w:ascii="Bitter Medium" w:hAnsi="Bitter Medium"/>
                                <w:color w:val="222A35" w:themeColor="text2" w:themeShade="80"/>
                              </w:rPr>
                              <w:t xml:space="preserve"> LLC</w:t>
                            </w:r>
                          </w:p>
                          <w:p w14:paraId="3D6C599C" w14:textId="2ACA31C7" w:rsidR="00DA2A28" w:rsidRPr="008D7D9A" w:rsidRDefault="00DA2A28" w:rsidP="00350344">
                            <w:pPr>
                              <w:spacing w:line="240" w:lineRule="auto"/>
                              <w:rPr>
                                <w:rFonts w:ascii="Bitter Medium" w:hAnsi="Bitter Medium"/>
                                <w:color w:val="222A35" w:themeColor="text2" w:themeShade="80"/>
                              </w:rPr>
                            </w:pPr>
                            <w:r w:rsidRPr="008D7D9A">
                              <w:rPr>
                                <w:rFonts w:ascii="Bitter Medium" w:hAnsi="Bitter Medium"/>
                                <w:color w:val="222A35" w:themeColor="text2" w:themeShade="80"/>
                              </w:rPr>
                              <w:t>Your Address</w:t>
                            </w:r>
                          </w:p>
                          <w:p w14:paraId="00B69150" w14:textId="118215C0" w:rsidR="00DA2A28" w:rsidRPr="008D7D9A" w:rsidRDefault="00DA2A28" w:rsidP="00350344">
                            <w:pPr>
                              <w:spacing w:line="240" w:lineRule="auto"/>
                              <w:rPr>
                                <w:rFonts w:ascii="Bitter Medium" w:hAnsi="Bitter Medium"/>
                                <w:color w:val="222A35" w:themeColor="text2" w:themeShade="80"/>
                              </w:rPr>
                            </w:pPr>
                            <w:r>
                              <w:rPr>
                                <w:rFonts w:ascii="Bitter Medium" w:hAnsi="Bitter Medium"/>
                                <w:color w:val="222A35" w:themeColor="text2" w:themeShade="80"/>
                              </w:rPr>
                              <w:t xml:space="preserve">Andover, MA, </w:t>
                            </w:r>
                            <w:r w:rsidR="0021139F">
                              <w:rPr>
                                <w:rFonts w:ascii="Bitter Medium" w:hAnsi="Bitter Medium"/>
                                <w:color w:val="222A35" w:themeColor="text2" w:themeShade="80"/>
                              </w:rPr>
                              <w:t>01876</w:t>
                            </w:r>
                          </w:p>
                          <w:p w14:paraId="76F16328" w14:textId="29244417" w:rsidR="00DA2A28" w:rsidRPr="00375227" w:rsidRDefault="00DA2A28" w:rsidP="00350344">
                            <w:pPr>
                              <w:spacing w:line="240" w:lineRule="auto"/>
                              <w:rPr>
                                <w:rFonts w:ascii="Bitter Medium" w:hAnsi="Bitter Medium"/>
                                <w:color w:val="222A35" w:themeColor="text2" w:themeShade="80"/>
                              </w:rPr>
                            </w:pPr>
                            <w:r w:rsidRPr="00375227">
                              <w:rPr>
                                <w:rFonts w:ascii="Bitter Medium" w:hAnsi="Bitter Medium"/>
                                <w:color w:val="222A35" w:themeColor="text2" w:themeShade="80"/>
                              </w:rPr>
                              <w:t>Phone Number</w:t>
                            </w:r>
                          </w:p>
                          <w:p w14:paraId="1BB4C787" w14:textId="77777777" w:rsidR="00010AEF" w:rsidRPr="00375227" w:rsidRDefault="00010AEF" w:rsidP="00350344">
                            <w:pPr>
                              <w:rPr>
                                <w:rFonts w:ascii="Bitter Medium" w:hAnsi="Bitter Medium"/>
                                <w:color w:val="222A35" w:themeColor="text2" w:themeShade="80"/>
                              </w:rPr>
                            </w:pPr>
                          </w:p>
                          <w:p w14:paraId="6C564A2E" w14:textId="531ECD41" w:rsidR="00BB6BB3" w:rsidRPr="00375227" w:rsidRDefault="00C303FA" w:rsidP="00BB6BB3">
                            <w:pPr>
                              <w:spacing w:line="240" w:lineRule="auto"/>
                              <w:rPr>
                                <w:rFonts w:ascii="Bitter Medium" w:hAnsi="Bitter Medium"/>
                                <w:color w:val="44546A"/>
                              </w:rPr>
                            </w:pPr>
                            <w:r w:rsidRPr="00375227">
                              <w:rPr>
                                <w:rFonts w:ascii="Bitter Medium" w:hAnsi="Bitter Medium"/>
                                <w:color w:val="44546A"/>
                              </w:rPr>
                              <w:t>{</w:t>
                            </w:r>
                            <w:proofErr w:type="spellStart"/>
                            <w:r w:rsidR="00687CD7" w:rsidRPr="00375227">
                              <w:rPr>
                                <w:rFonts w:ascii="Bitter Medium" w:hAnsi="Bitter Medium"/>
                                <w:color w:val="44546A"/>
                              </w:rPr>
                              <w:t>client</w:t>
                            </w:r>
                            <w:r w:rsidRPr="00375227">
                              <w:rPr>
                                <w:rFonts w:ascii="Bitter Medium" w:hAnsi="Bitter Medium"/>
                                <w:color w:val="44546A"/>
                              </w:rPr>
                              <w:t>N</w:t>
                            </w:r>
                            <w:r w:rsidR="00BB6BB3" w:rsidRPr="00375227">
                              <w:rPr>
                                <w:rFonts w:ascii="Bitter Medium" w:hAnsi="Bitter Medium"/>
                                <w:color w:val="44546A"/>
                              </w:rPr>
                              <w:t>ame</w:t>
                            </w:r>
                            <w:proofErr w:type="spellEnd"/>
                            <w:r w:rsidRPr="00375227">
                              <w:rPr>
                                <w:rFonts w:ascii="Bitter Medium" w:hAnsi="Bitter Medium"/>
                                <w:color w:val="44546A"/>
                              </w:rPr>
                              <w:t>}</w:t>
                            </w:r>
                          </w:p>
                          <w:p w14:paraId="4568B06F" w14:textId="576E9AB3" w:rsidR="00BB6BB3" w:rsidRPr="00375227" w:rsidRDefault="00C303FA" w:rsidP="00BB6BB3">
                            <w:pPr>
                              <w:spacing w:line="240" w:lineRule="auto"/>
                              <w:rPr>
                                <w:rFonts w:ascii="Bitter Medium" w:hAnsi="Bitter Medium"/>
                                <w:color w:val="44546A"/>
                              </w:rPr>
                            </w:pPr>
                            <w:r w:rsidRPr="00375227">
                              <w:rPr>
                                <w:rFonts w:ascii="Bitter Medium" w:hAnsi="Bitter Medium"/>
                                <w:color w:val="44546A"/>
                              </w:rPr>
                              <w:t>{</w:t>
                            </w:r>
                            <w:proofErr w:type="spellStart"/>
                            <w:r w:rsidR="00687CD7" w:rsidRPr="00375227">
                              <w:rPr>
                                <w:rFonts w:ascii="Bitter Medium" w:hAnsi="Bitter Medium"/>
                                <w:color w:val="44546A"/>
                              </w:rPr>
                              <w:t>m</w:t>
                            </w:r>
                            <w:r w:rsidR="00BB6BB3" w:rsidRPr="00375227">
                              <w:rPr>
                                <w:rFonts w:ascii="Bitter Medium" w:hAnsi="Bitter Medium"/>
                                <w:color w:val="44546A"/>
                              </w:rPr>
                              <w:t>ailingAddress</w:t>
                            </w:r>
                            <w:proofErr w:type="spellEnd"/>
                            <w:r w:rsidRPr="00375227">
                              <w:rPr>
                                <w:rFonts w:ascii="Bitter Medium" w:hAnsi="Bitter Medium"/>
                                <w:color w:val="44546A"/>
                              </w:rPr>
                              <w:t>}</w:t>
                            </w:r>
                          </w:p>
                          <w:p w14:paraId="5C45778D" w14:textId="77777777" w:rsidR="00BB6BB3" w:rsidRPr="00375227" w:rsidRDefault="00BB6BB3" w:rsidP="00BB6BB3">
                            <w:pPr>
                              <w:spacing w:line="240" w:lineRule="auto"/>
                              <w:rPr>
                                <w:rFonts w:ascii="Bitter Medium" w:hAnsi="Bitter Medium"/>
                                <w:color w:val="44546A"/>
                              </w:rPr>
                            </w:pPr>
                          </w:p>
                          <w:p w14:paraId="70084545" w14:textId="638D4602" w:rsidR="00BB6BB3" w:rsidRPr="00375227" w:rsidRDefault="00C303FA" w:rsidP="00BB6BB3">
                            <w:pPr>
                              <w:spacing w:line="240" w:lineRule="auto"/>
                              <w:rPr>
                                <w:rFonts w:ascii="Bitter Medium" w:hAnsi="Bitter Medium"/>
                                <w:color w:val="44546A"/>
                              </w:rPr>
                            </w:pPr>
                            <w:r w:rsidRPr="00375227">
                              <w:rPr>
                                <w:rFonts w:ascii="Bitter Medium" w:hAnsi="Bitter Medium"/>
                                <w:color w:val="44546A"/>
                              </w:rPr>
                              <w:t>{</w:t>
                            </w:r>
                            <w:proofErr w:type="spellStart"/>
                            <w:r w:rsidR="00BA1B06" w:rsidRPr="00375227">
                              <w:rPr>
                                <w:rFonts w:ascii="Bitter Medium" w:hAnsi="Bitter Medium"/>
                                <w:color w:val="44546A"/>
                              </w:rPr>
                              <w:t>p</w:t>
                            </w:r>
                            <w:r w:rsidR="00BB6BB3" w:rsidRPr="00375227">
                              <w:rPr>
                                <w:rFonts w:ascii="Bitter Medium" w:hAnsi="Bitter Medium"/>
                                <w:color w:val="44546A"/>
                              </w:rPr>
                              <w:t>ropertyName</w:t>
                            </w:r>
                            <w:proofErr w:type="spellEnd"/>
                            <w:r w:rsidRPr="00375227">
                              <w:rPr>
                                <w:rFonts w:ascii="Bitter Medium" w:hAnsi="Bitter Medium"/>
                                <w:color w:val="44546A"/>
                              </w:rPr>
                              <w:t>}</w:t>
                            </w:r>
                          </w:p>
                          <w:p w14:paraId="08565B3C" w14:textId="368BEF5F" w:rsidR="00BB6BB3" w:rsidRPr="00645BF4" w:rsidRDefault="00C303FA" w:rsidP="00BB6BB3">
                            <w:pPr>
                              <w:spacing w:line="240" w:lineRule="auto"/>
                              <w:rPr>
                                <w:rFonts w:ascii="Bitter Medium" w:hAnsi="Bitter Medium"/>
                                <w:color w:val="44546A"/>
                              </w:rPr>
                            </w:pPr>
                            <w:r w:rsidRPr="00375227">
                              <w:rPr>
                                <w:rFonts w:ascii="Bitter Medium" w:hAnsi="Bitter Medium"/>
                                <w:color w:val="44546A"/>
                              </w:rPr>
                              <w:t>{</w:t>
                            </w:r>
                            <w:proofErr w:type="spellStart"/>
                            <w:r w:rsidR="00BA1B06" w:rsidRPr="00375227">
                              <w:rPr>
                                <w:rFonts w:ascii="Bitter Medium" w:hAnsi="Bitter Medium"/>
                                <w:color w:val="44546A"/>
                              </w:rPr>
                              <w:t>p</w:t>
                            </w:r>
                            <w:r w:rsidR="00BB6BB3" w:rsidRPr="00375227">
                              <w:rPr>
                                <w:rFonts w:ascii="Bitter Medium" w:hAnsi="Bitter Medium"/>
                                <w:color w:val="44546A"/>
                              </w:rPr>
                              <w:t>ropertyAddress</w:t>
                            </w:r>
                            <w:proofErr w:type="spellEnd"/>
                            <w:r w:rsidRPr="00375227">
                              <w:rPr>
                                <w:rFonts w:ascii="Bitter Medium" w:hAnsi="Bitter Medium"/>
                                <w:color w:val="44546A"/>
                              </w:rPr>
                              <w:t>}</w:t>
                            </w:r>
                          </w:p>
                          <w:p w14:paraId="73F6C750" w14:textId="1E68A33D" w:rsidR="00BB6BB3" w:rsidRPr="00645BF4" w:rsidRDefault="00C303FA" w:rsidP="00BB6BB3">
                            <w:pPr>
                              <w:spacing w:line="240" w:lineRule="auto"/>
                              <w:rPr>
                                <w:rFonts w:ascii="Bitter Medium" w:hAnsi="Bitter Medium"/>
                                <w:color w:val="44546A"/>
                              </w:rPr>
                            </w:pPr>
                            <w:r>
                              <w:rPr>
                                <w:rFonts w:ascii="Bitter Medium" w:hAnsi="Bitter Medium"/>
                                <w:color w:val="44546A"/>
                              </w:rPr>
                              <w:t>{</w:t>
                            </w:r>
                            <w:r w:rsidR="00BB6BB3" w:rsidRPr="00645BF4">
                              <w:rPr>
                                <w:rFonts w:ascii="Bitter Medium" w:hAnsi="Bitter Medium"/>
                                <w:color w:val="44546A"/>
                              </w:rPr>
                              <w:t>Date</w:t>
                            </w:r>
                            <w:r>
                              <w:rPr>
                                <w:rFonts w:ascii="Bitter Medium" w:hAnsi="Bitter Medium"/>
                                <w:color w:val="44546A"/>
                              </w:rPr>
                              <w:t>}</w:t>
                            </w:r>
                          </w:p>
                          <w:p w14:paraId="0AE48DE1" w14:textId="77777777" w:rsidR="00010AEF" w:rsidRDefault="00010AEF"/>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rect w14:anchorId="73196488" id="Text Box 2" o:spid="_x0000_s1026" style="position:absolute;margin-left:-10.1pt;margin-top:30.55pt;width:198.3pt;height:244.7pt;z-index:2516638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" fillcolor="white [3212]" strokecolor="white" strokeweight="2.25pt">
                <v:textbox>
                  <w:txbxContent>
                    <w:p w14:paraId="46A184B1" w14:textId="1543C620" w:rsidR="00DA2A28" w:rsidRPr="008D7D9A" w:rsidRDefault="00DA2A28" w:rsidP="00350344">
                      <w:pPr>
                        <w:spacing w:line="240" w:lineRule="auto"/>
                        <w:rPr>
                          <w:rFonts w:ascii="Bitter Medium" w:hAnsi="Bitter Medium"/>
                          <w:color w:val="222A35" w:themeColor="text2" w:themeShade="80"/>
                        </w:rPr>
                      </w:pPr>
                      <w:proofErr w:type="spellStart"/>
                      <w:r>
                        <w:rPr>
                          <w:rFonts w:ascii="Bitter Medium" w:hAnsi="Bitter Medium"/>
                          <w:color w:val="222A35" w:themeColor="text2" w:themeShade="80"/>
                        </w:rPr>
                        <w:t>Inspek</w:t>
                      </w:r>
                      <w:proofErr w:type="spellEnd"/>
                      <w:r>
                        <w:rPr>
                          <w:rFonts w:ascii="Bitter Medium" w:hAnsi="Bitter Medium"/>
                          <w:color w:val="222A35" w:themeColor="text2" w:themeShade="80"/>
                        </w:rPr>
                        <w:t xml:space="preserve"> LLC</w:t>
                      </w:r>
                    </w:p>
                    <w:p w14:paraId="3D6C599C" w14:textId="2ACA31C7" w:rsidR="00DA2A28" w:rsidRPr="008D7D9A" w:rsidRDefault="00DA2A28" w:rsidP="00350344">
                      <w:pPr>
                        <w:spacing w:line="240" w:lineRule="auto"/>
                        <w:rPr>
                          <w:rFonts w:ascii="Bitter Medium" w:hAnsi="Bitter Medium"/>
                          <w:color w:val="222A35" w:themeColor="text2" w:themeShade="80"/>
                        </w:rPr>
                      </w:pPr>
                      <w:r w:rsidRPr="008D7D9A">
                        <w:rPr>
                          <w:rFonts w:ascii="Bitter Medium" w:hAnsi="Bitter Medium"/>
                          <w:color w:val="222A35" w:themeColor="text2" w:themeShade="80"/>
                        </w:rPr>
                        <w:t>Your Address</w:t>
                      </w:r>
                    </w:p>
                    <w:p w14:paraId="00B69150" w14:textId="118215C0" w:rsidR="00DA2A28" w:rsidRPr="008D7D9A" w:rsidRDefault="00DA2A28" w:rsidP="00350344">
                      <w:pPr>
                        <w:spacing w:line="240" w:lineRule="auto"/>
                        <w:rPr>
                          <w:rFonts w:ascii="Bitter Medium" w:hAnsi="Bitter Medium"/>
                          <w:color w:val="222A35" w:themeColor="text2" w:themeShade="80"/>
                        </w:rPr>
                      </w:pPr>
                      <w:r>
                        <w:rPr>
                          <w:rFonts w:ascii="Bitter Medium" w:hAnsi="Bitter Medium"/>
                          <w:color w:val="222A35" w:themeColor="text2" w:themeShade="80"/>
                        </w:rPr>
                        <w:t xml:space="preserve">Andover, MA, </w:t>
                      </w:r>
                      <w:r w:rsidR="0021139F">
                        <w:rPr>
                          <w:rFonts w:ascii="Bitter Medium" w:hAnsi="Bitter Medium"/>
                          <w:color w:val="222A35" w:themeColor="text2" w:themeShade="80"/>
                        </w:rPr>
                        <w:t>01876</w:t>
                      </w:r>
                    </w:p>
                    <w:p w14:paraId="76F16328" w14:textId="29244417" w:rsidR="00DA2A28" w:rsidRPr="00375227" w:rsidRDefault="00DA2A28" w:rsidP="00350344">
                      <w:pPr>
                        <w:spacing w:line="240" w:lineRule="auto"/>
                        <w:rPr>
                          <w:rFonts w:ascii="Bitter Medium" w:hAnsi="Bitter Medium"/>
                          <w:color w:val="222A35" w:themeColor="text2" w:themeShade="80"/>
                        </w:rPr>
                      </w:pPr>
                      <w:r w:rsidRPr="00375227">
                        <w:rPr>
                          <w:rFonts w:ascii="Bitter Medium" w:hAnsi="Bitter Medium"/>
                          <w:color w:val="222A35" w:themeColor="text2" w:themeShade="80"/>
                        </w:rPr>
                        <w:t>Phone Number</w:t>
                      </w:r>
                    </w:p>
                    <w:p w14:paraId="1BB4C787" w14:textId="77777777" w:rsidR="00010AEF" w:rsidRPr="00375227" w:rsidRDefault="00010AEF" w:rsidP="00350344">
                      <w:pPr>
                        <w:rPr>
                          <w:rFonts w:ascii="Bitter Medium" w:hAnsi="Bitter Medium"/>
                          <w:color w:val="222A35" w:themeColor="text2" w:themeShade="80"/>
                        </w:rPr>
                      </w:pPr>
                    </w:p>
                    <w:p w14:paraId="6C564A2E" w14:textId="531ECD41" w:rsidR="00BB6BB3" w:rsidRPr="00375227" w:rsidRDefault="00C303FA" w:rsidP="00BB6BB3">
                      <w:pPr>
                        <w:spacing w:line="240" w:lineRule="auto"/>
                        <w:rPr>
                          <w:rFonts w:ascii="Bitter Medium" w:hAnsi="Bitter Medium"/>
                          <w:color w:val="44546A"/>
                        </w:rPr>
                      </w:pPr>
                      <w:r w:rsidRPr="00375227">
                        <w:rPr>
                          <w:rFonts w:ascii="Bitter Medium" w:hAnsi="Bitter Medium"/>
                          <w:color w:val="44546A"/>
                        </w:rPr>
                        <w:t>{</w:t>
                      </w:r>
                      <w:proofErr w:type="spellStart"/>
                      <w:r w:rsidR="00687CD7" w:rsidRPr="00375227">
                        <w:rPr>
                          <w:rFonts w:ascii="Bitter Medium" w:hAnsi="Bitter Medium"/>
                          <w:color w:val="44546A"/>
                        </w:rPr>
                        <w:t>client</w:t>
                      </w:r>
                      <w:r w:rsidRPr="00375227">
                        <w:rPr>
                          <w:rFonts w:ascii="Bitter Medium" w:hAnsi="Bitter Medium"/>
                          <w:color w:val="44546A"/>
                        </w:rPr>
                        <w:t>N</w:t>
                      </w:r>
                      <w:r w:rsidR="00BB6BB3" w:rsidRPr="00375227">
                        <w:rPr>
                          <w:rFonts w:ascii="Bitter Medium" w:hAnsi="Bitter Medium"/>
                          <w:color w:val="44546A"/>
                        </w:rPr>
                        <w:t>ame</w:t>
                      </w:r>
                      <w:proofErr w:type="spellEnd"/>
                      <w:r w:rsidRPr="00375227">
                        <w:rPr>
                          <w:rFonts w:ascii="Bitter Medium" w:hAnsi="Bitter Medium"/>
                          <w:color w:val="44546A"/>
                        </w:rPr>
                        <w:t>}</w:t>
                      </w:r>
                    </w:p>
                    <w:p w14:paraId="4568B06F" w14:textId="576E9AB3" w:rsidR="00BB6BB3" w:rsidRPr="00375227" w:rsidRDefault="00C303FA" w:rsidP="00BB6BB3">
                      <w:pPr>
                        <w:spacing w:line="240" w:lineRule="auto"/>
                        <w:rPr>
                          <w:rFonts w:ascii="Bitter Medium" w:hAnsi="Bitter Medium"/>
                          <w:color w:val="44546A"/>
                        </w:rPr>
                      </w:pPr>
                      <w:r w:rsidRPr="00375227">
                        <w:rPr>
                          <w:rFonts w:ascii="Bitter Medium" w:hAnsi="Bitter Medium"/>
                          <w:color w:val="44546A"/>
                        </w:rPr>
                        <w:t>{</w:t>
                      </w:r>
                      <w:proofErr w:type="spellStart"/>
                      <w:r w:rsidR="00687CD7" w:rsidRPr="00375227">
                        <w:rPr>
                          <w:rFonts w:ascii="Bitter Medium" w:hAnsi="Bitter Medium"/>
                          <w:color w:val="44546A"/>
                        </w:rPr>
                        <w:t>m</w:t>
                      </w:r>
                      <w:r w:rsidR="00BB6BB3" w:rsidRPr="00375227">
                        <w:rPr>
                          <w:rFonts w:ascii="Bitter Medium" w:hAnsi="Bitter Medium"/>
                          <w:color w:val="44546A"/>
                        </w:rPr>
                        <w:t>ailingAddress</w:t>
                      </w:r>
                      <w:proofErr w:type="spellEnd"/>
                      <w:r w:rsidRPr="00375227">
                        <w:rPr>
                          <w:rFonts w:ascii="Bitter Medium" w:hAnsi="Bitter Medium"/>
                          <w:color w:val="44546A"/>
                        </w:rPr>
                        <w:t>}</w:t>
                      </w:r>
                    </w:p>
                    <w:p w14:paraId="5C45778D" w14:textId="77777777" w:rsidR="00BB6BB3" w:rsidRPr="00375227" w:rsidRDefault="00BB6BB3" w:rsidP="00BB6BB3">
                      <w:pPr>
                        <w:spacing w:line="240" w:lineRule="auto"/>
                        <w:rPr>
                          <w:rFonts w:ascii="Bitter Medium" w:hAnsi="Bitter Medium"/>
                          <w:color w:val="44546A"/>
                        </w:rPr>
                      </w:pPr>
                    </w:p>
                    <w:p w14:paraId="70084545" w14:textId="638D4602" w:rsidR="00BB6BB3" w:rsidRPr="00375227" w:rsidRDefault="00C303FA" w:rsidP="00BB6BB3">
                      <w:pPr>
                        <w:spacing w:line="240" w:lineRule="auto"/>
                        <w:rPr>
                          <w:rFonts w:ascii="Bitter Medium" w:hAnsi="Bitter Medium"/>
                          <w:color w:val="44546A"/>
                        </w:rPr>
                      </w:pPr>
                      <w:r w:rsidRPr="00375227">
                        <w:rPr>
                          <w:rFonts w:ascii="Bitter Medium" w:hAnsi="Bitter Medium"/>
                          <w:color w:val="44546A"/>
                        </w:rPr>
                        <w:t>{</w:t>
                      </w:r>
                      <w:proofErr w:type="spellStart"/>
                      <w:r w:rsidR="00BA1B06" w:rsidRPr="00375227">
                        <w:rPr>
                          <w:rFonts w:ascii="Bitter Medium" w:hAnsi="Bitter Medium"/>
                          <w:color w:val="44546A"/>
                        </w:rPr>
                        <w:t>p</w:t>
                      </w:r>
                      <w:r w:rsidR="00BB6BB3" w:rsidRPr="00375227">
                        <w:rPr>
                          <w:rFonts w:ascii="Bitter Medium" w:hAnsi="Bitter Medium"/>
                          <w:color w:val="44546A"/>
                        </w:rPr>
                        <w:t>ropertyName</w:t>
                      </w:r>
                      <w:proofErr w:type="spellEnd"/>
                      <w:r w:rsidRPr="00375227">
                        <w:rPr>
                          <w:rFonts w:ascii="Bitter Medium" w:hAnsi="Bitter Medium"/>
                          <w:color w:val="44546A"/>
                        </w:rPr>
                        <w:t>}</w:t>
                      </w:r>
                    </w:p>
                    <w:p w14:paraId="08565B3C" w14:textId="368BEF5F" w:rsidR="00BB6BB3" w:rsidRPr="00645BF4" w:rsidRDefault="00C303FA" w:rsidP="00BB6BB3">
                      <w:pPr>
                        <w:spacing w:line="240" w:lineRule="auto"/>
                        <w:rPr>
                          <w:rFonts w:ascii="Bitter Medium" w:hAnsi="Bitter Medium"/>
                          <w:color w:val="44546A"/>
                        </w:rPr>
                      </w:pPr>
                      <w:r w:rsidRPr="00375227">
                        <w:rPr>
                          <w:rFonts w:ascii="Bitter Medium" w:hAnsi="Bitter Medium"/>
                          <w:color w:val="44546A"/>
                        </w:rPr>
                        <w:t>{</w:t>
                      </w:r>
                      <w:proofErr w:type="spellStart"/>
                      <w:r w:rsidR="00BA1B06" w:rsidRPr="00375227">
                        <w:rPr>
                          <w:rFonts w:ascii="Bitter Medium" w:hAnsi="Bitter Medium"/>
                          <w:color w:val="44546A"/>
                        </w:rPr>
                        <w:t>p</w:t>
                      </w:r>
                      <w:r w:rsidR="00BB6BB3" w:rsidRPr="00375227">
                        <w:rPr>
                          <w:rFonts w:ascii="Bitter Medium" w:hAnsi="Bitter Medium"/>
                          <w:color w:val="44546A"/>
                        </w:rPr>
                        <w:t>ropertyAddress</w:t>
                      </w:r>
                      <w:proofErr w:type="spellEnd"/>
                      <w:r w:rsidRPr="00375227">
                        <w:rPr>
                          <w:rFonts w:ascii="Bitter Medium" w:hAnsi="Bitter Medium"/>
                          <w:color w:val="44546A"/>
                        </w:rPr>
                        <w:t>}</w:t>
                      </w:r>
                    </w:p>
                    <w:p w14:paraId="73F6C750" w14:textId="1E68A33D" w:rsidR="00BB6BB3" w:rsidRPr="00645BF4" w:rsidRDefault="00C303FA" w:rsidP="00BB6BB3">
                      <w:pPr>
                        <w:spacing w:line="240" w:lineRule="auto"/>
                        <w:rPr>
                          <w:rFonts w:ascii="Bitter Medium" w:hAnsi="Bitter Medium"/>
                          <w:color w:val="44546A"/>
                        </w:rPr>
                      </w:pPr>
                      <w:r>
                        <w:rPr>
                          <w:rFonts w:ascii="Bitter Medium" w:hAnsi="Bitter Medium"/>
                          <w:color w:val="44546A"/>
                        </w:rPr>
                        <w:t>{</w:t>
                      </w:r>
                      <w:r w:rsidR="00BB6BB3" w:rsidRPr="00645BF4">
                        <w:rPr>
                          <w:rFonts w:ascii="Bitter Medium" w:hAnsi="Bitter Medium"/>
                          <w:color w:val="44546A"/>
                        </w:rPr>
                        <w:t>Date</w:t>
                      </w:r>
                      <w:r>
                        <w:rPr>
                          <w:rFonts w:ascii="Bitter Medium" w:hAnsi="Bitter Medium"/>
                          <w:color w:val="44546A"/>
                        </w:rPr>
                        <w:t>}</w:t>
                      </w:r>
                    </w:p>
                    <w:p w14:paraId="0AE48DE1" w14:textId="77777777" w:rsidR="00010AEF" w:rsidRDefault="00010AEF"/>
                  </w:txbxContent>
                </v:textbox>
                <w10:wrap type="square"/>
              </v:rect>
            </w:pict>
          </mc:Fallback>
        </mc:AlternateContent>
      </w:r>
    </w:p>
    <w:p w14:paraId="52619CBA" w14:textId="5E00208C" w:rsidR="00EE3254" w:rsidRDefault="00EE3254" w:rsidP="00DA2A28">
      <w:pPr>
        <w:rPr>
          <w:rFonts w:ascii="Oswald" w:hAnsi="Oswald"/>
          <w:b/>
          <w:bCs/>
          <w:color w:val="C45911" w:themeColor="accent2" w:themeShade="BF"/>
          <w:sz w:val="28"/>
          <w:szCs w:val="28"/>
        </w:rPr>
      </w:pPr>
    </w:p>
    <w:p w14:paraId="271EDF77" w14:textId="0267090F" w:rsidR="00EE3254" w:rsidRDefault="00EE3254" w:rsidP="00DA2A28">
      <w:pPr>
        <w:rPr>
          <w:rFonts w:ascii="Oswald" w:hAnsi="Oswald"/>
          <w:b/>
          <w:bCs/>
          <w:color w:val="C45911" w:themeColor="accent2" w:themeShade="BF"/>
          <w:sz w:val="28"/>
          <w:szCs w:val="28"/>
        </w:rPr>
      </w:pPr>
    </w:p>
    <w:p w14:paraId="6354ADA3" w14:textId="08627AF1" w:rsidR="00EE3254" w:rsidRDefault="00EE3254" w:rsidP="00DA2A28">
      <w:pPr>
        <w:rPr>
          <w:rFonts w:ascii="Oswald" w:hAnsi="Oswald"/>
          <w:b/>
          <w:bCs/>
          <w:color w:val="C45911" w:themeColor="accent2" w:themeShade="BF"/>
          <w:sz w:val="28"/>
          <w:szCs w:val="28"/>
        </w:rPr>
      </w:pPr>
    </w:p>
    <w:p w14:paraId="5E9DA440" w14:textId="7BE020FA" w:rsidR="00B93A1D" w:rsidRPr="001B2398" w:rsidRDefault="00B93A1D" w:rsidP="001B2398">
      <w:pPr>
        <w:pStyle w:val="Heading1"/>
      </w:pPr>
      <w:r w:rsidRPr="001B2398">
        <w:t>Subject: Proposal for Commercial Property Inspection Services</w:t>
      </w:r>
    </w:p>
    <w:p w14:paraId="395F8DD3" w14:textId="256D45F3" w:rsidR="00B93A1D" w:rsidRPr="00375227" w:rsidRDefault="00B93A1D" w:rsidP="00B93A1D">
      <w:pPr>
        <w:rPr>
          <w:rFonts w:ascii="Bitter Medium" w:hAnsi="Bitter Medium"/>
          <w:color w:val="222A35" w:themeColor="text2" w:themeShade="80"/>
        </w:rPr>
      </w:pPr>
      <w:r>
        <w:t>Dear Kristjana Xhuveli,</w:t>
      </w:r>
    </w:p>
    <w:p w14:paraId="02A8B645" w14:textId="0D8674D9" w:rsidR="00B93A1D" w:rsidRPr="00375227" w:rsidRDefault="00B93A1D" w:rsidP="00B93A1D">
      <w:pPr>
        <w:rPr>
          <w:rFonts w:ascii="Bitter Medium" w:hAnsi="Bitter Medium"/>
          <w:color w:val="222A35" w:themeColor="text2" w:themeShade="80"/>
        </w:rPr>
      </w:pPr>
      <w:r w:rsidRPr="00375227">
        <w:rPr>
          <w:rFonts w:ascii="Bitter Medium" w:hAnsi="Bitter Medium"/>
          <w:color w:val="222A35" w:themeColor="text2" w:themeShade="80"/>
        </w:rPr>
        <w:t xml:space="preserve">Welcome to </w:t>
      </w:r>
      <w:proofErr w:type="spellStart"/>
      <w:r w:rsidRPr="00375227">
        <w:rPr>
          <w:rFonts w:ascii="Bitter Medium" w:hAnsi="Bitter Medium"/>
          <w:color w:val="222A35" w:themeColor="text2" w:themeShade="80"/>
        </w:rPr>
        <w:t>Inspek</w:t>
      </w:r>
      <w:proofErr w:type="spellEnd"/>
      <w:r w:rsidRPr="00375227">
        <w:rPr>
          <w:rFonts w:ascii="Bitter Medium" w:hAnsi="Bitter Medium"/>
          <w:color w:val="222A35" w:themeColor="text2" w:themeShade="80"/>
        </w:rPr>
        <w:t>, where excellence meets expertise in commercial property inspections. With our unparalleled commitment to accuracy and client satisfaction, we are the trusted choice for your inspection needs.</w:t>
      </w:r>
      <w:r w:rsidR="00852A4C" w:rsidRPr="00375227">
        <w:rPr>
          <w:rFonts w:ascii="Bitter Medium" w:hAnsi="Bitter Medium"/>
          <w:color w:val="222A35" w:themeColor="text2" w:themeShade="80"/>
        </w:rPr>
        <w:t xml:space="preserve"> </w:t>
      </w:r>
    </w:p>
    <w:p w14:paraId="270473B8" w14:textId="20B7BE8F" w:rsidR="00B93A1D" w:rsidRPr="00375227" w:rsidRDefault="00B93A1D" w:rsidP="00B93A1D">
      <w:pPr>
        <w:rPr>
          <w:rFonts w:ascii="Bitter Medium" w:hAnsi="Bitter Medium"/>
          <w:color w:val="222A35" w:themeColor="text2" w:themeShade="80"/>
        </w:rPr>
      </w:pPr>
      <w:r w:rsidRPr="00375227">
        <w:rPr>
          <w:rFonts w:ascii="Bitter Medium" w:hAnsi="Bitter Medium"/>
          <w:color w:val="222A35" w:themeColor="text2" w:themeShade="80"/>
        </w:rPr>
        <w:t xml:space="preserve">At </w:t>
      </w:r>
      <w:proofErr w:type="spellStart"/>
      <w:r w:rsidRPr="00375227">
        <w:rPr>
          <w:rFonts w:ascii="Bitter Medium" w:hAnsi="Bitter Medium"/>
          <w:color w:val="222A35" w:themeColor="text2" w:themeShade="80"/>
        </w:rPr>
        <w:t>Inspek</w:t>
      </w:r>
      <w:proofErr w:type="spellEnd"/>
      <w:r w:rsidRPr="00375227">
        <w:rPr>
          <w:rFonts w:ascii="Bitter Medium" w:hAnsi="Bitter Medium"/>
          <w:color w:val="222A35" w:themeColor="text2" w:themeShade="80"/>
        </w:rPr>
        <w:t>, we understand the importance of making informed investment decisions. Our team of skilled professionals combines technical proficiency with practical insights to provide comprehensive and reliable inspection services.</w:t>
      </w:r>
      <w:r w:rsidR="00306135" w:rsidRPr="00375227">
        <w:rPr>
          <w:rFonts w:ascii="Bitter Medium" w:hAnsi="Bitter Medium"/>
          <w:color w:val="222A35" w:themeColor="text2" w:themeShade="80"/>
        </w:rPr>
        <w:t xml:space="preserve"> </w:t>
      </w:r>
      <w:r w:rsidR="00CC08B2" w:rsidRPr="00375227">
        <w:rPr>
          <w:rFonts w:ascii="Bitter Medium" w:hAnsi="Bitter Medium"/>
          <w:color w:val="222A35" w:themeColor="text2" w:themeShade="80"/>
        </w:rPr>
        <w:t>You might be asking yourselves w</w:t>
      </w:r>
      <w:r w:rsidRPr="00375227">
        <w:rPr>
          <w:rFonts w:ascii="Bitter Medium" w:hAnsi="Bitter Medium"/>
          <w:color w:val="222A35" w:themeColor="text2" w:themeShade="80"/>
        </w:rPr>
        <w:t xml:space="preserve">hat sets us apart from the competition? It's our unwavering dedication to </w:t>
      </w:r>
      <w:r w:rsidR="00D8302A" w:rsidRPr="00375227">
        <w:rPr>
          <w:rFonts w:ascii="Bitter Medium" w:hAnsi="Bitter Medium"/>
          <w:color w:val="222A35" w:themeColor="text2" w:themeShade="80"/>
        </w:rPr>
        <w:t xml:space="preserve">meet your </w:t>
      </w:r>
      <w:r w:rsidR="00392418" w:rsidRPr="00375227">
        <w:rPr>
          <w:rFonts w:ascii="Bitter Medium" w:hAnsi="Bitter Medium"/>
          <w:color w:val="222A35" w:themeColor="text2" w:themeShade="80"/>
        </w:rPr>
        <w:t xml:space="preserve">specific needs so that ultimately </w:t>
      </w:r>
      <w:r w:rsidR="00392418" w:rsidRPr="00375227">
        <w:rPr>
          <w:rFonts w:ascii="Bitter Medium" w:hAnsi="Bitter Medium"/>
          <w:i/>
          <w:iCs/>
          <w:color w:val="D27360"/>
        </w:rPr>
        <w:t>you</w:t>
      </w:r>
      <w:r w:rsidR="00392418" w:rsidRPr="00375227">
        <w:rPr>
          <w:rFonts w:ascii="Bitter Medium" w:hAnsi="Bitter Medium"/>
          <w:color w:val="222A35" w:themeColor="text2" w:themeShade="80"/>
        </w:rPr>
        <w:t xml:space="preserve"> can succeed</w:t>
      </w:r>
      <w:r w:rsidRPr="00375227">
        <w:rPr>
          <w:rFonts w:ascii="Bitter Medium" w:hAnsi="Bitter Medium"/>
          <w:color w:val="222A35" w:themeColor="text2" w:themeShade="80"/>
        </w:rPr>
        <w:t>. We go above and beyond to deliver precise and actionable reports, empowering you with the knowledge to make confident investment choices.</w:t>
      </w:r>
    </w:p>
    <w:p w14:paraId="2F83266C" w14:textId="42C6F590" w:rsidR="00B93A1D" w:rsidRPr="00375227" w:rsidRDefault="00B93A1D" w:rsidP="00B93A1D">
      <w:pPr>
        <w:rPr>
          <w:rFonts w:ascii="Bitter Medium" w:hAnsi="Bitter Medium"/>
          <w:color w:val="222A35" w:themeColor="text2" w:themeShade="80"/>
        </w:rPr>
      </w:pPr>
      <w:r w:rsidRPr="00375227">
        <w:rPr>
          <w:rFonts w:ascii="Bitter Medium" w:hAnsi="Bitter Medium"/>
          <w:color w:val="222A35" w:themeColor="text2" w:themeShade="80"/>
        </w:rPr>
        <w:t xml:space="preserve">With </w:t>
      </w:r>
      <w:proofErr w:type="spellStart"/>
      <w:r w:rsidRPr="00375227">
        <w:rPr>
          <w:rFonts w:ascii="Bitter Medium" w:hAnsi="Bitter Medium"/>
          <w:color w:val="222A35" w:themeColor="text2" w:themeShade="80"/>
        </w:rPr>
        <w:t>Inspek</w:t>
      </w:r>
      <w:proofErr w:type="spellEnd"/>
      <w:r w:rsidRPr="00375227">
        <w:rPr>
          <w:rFonts w:ascii="Bitter Medium" w:hAnsi="Bitter Medium"/>
          <w:color w:val="222A35" w:themeColor="text2" w:themeShade="80"/>
        </w:rPr>
        <w:t>, you'll experience a seamless and professional process from start to finish. Our transparent communication and personalized approach ensure that your needs are heard and met every step of the way.</w:t>
      </w:r>
    </w:p>
    <w:p w14:paraId="3D88D621" w14:textId="44B91308" w:rsidR="00B93A1D" w:rsidRPr="00375227" w:rsidRDefault="00B93A1D" w:rsidP="00B93A1D">
      <w:pPr>
        <w:rPr>
          <w:rFonts w:ascii="Bitter Medium" w:hAnsi="Bitter Medium"/>
          <w:color w:val="222A35" w:themeColor="text2" w:themeShade="80"/>
        </w:rPr>
      </w:pPr>
      <w:r w:rsidRPr="00375227">
        <w:rPr>
          <w:rFonts w:ascii="Bitter Medium" w:hAnsi="Bitter Medium"/>
          <w:color w:val="222A35" w:themeColor="text2" w:themeShade="80"/>
        </w:rPr>
        <w:t xml:space="preserve">Select </w:t>
      </w:r>
      <w:proofErr w:type="spellStart"/>
      <w:r w:rsidRPr="00375227">
        <w:rPr>
          <w:rFonts w:ascii="Bitter Medium" w:hAnsi="Bitter Medium"/>
          <w:color w:val="222A35" w:themeColor="text2" w:themeShade="80"/>
        </w:rPr>
        <w:t>Inspek</w:t>
      </w:r>
      <w:proofErr w:type="spellEnd"/>
      <w:r w:rsidRPr="00375227">
        <w:rPr>
          <w:rFonts w:ascii="Bitter Medium" w:hAnsi="Bitter Medium"/>
          <w:color w:val="222A35" w:themeColor="text2" w:themeShade="80"/>
        </w:rPr>
        <w:t xml:space="preserve"> as your trusted partner for commercial property inspections and experience the confidence that comes with thorough knowledge and expert guidance. Let us exceed your expectations and establish a lasting partnership based on trust, reliability, and exceptional service.</w:t>
      </w:r>
    </w:p>
    <w:p w14:paraId="4D9DF683" w14:textId="45F1C81C" w:rsidR="00716749" w:rsidRDefault="001078BD" w:rsidP="00B93A1D">
      <w:pPr>
        <w:rPr>
          <w:rFonts w:ascii="Bitter Medium" w:hAnsi="Bitter Medium"/>
          <w:color w:val="222A35" w:themeColor="text2" w:themeShade="80"/>
        </w:rPr>
      </w:pPr>
      <w:r>
        <w:t xml:space="preserve">Attached you will find our proposal for your property inspection located at . If you have any questions, please don’t hesitate to ask us by contacting 603-892-1249. Your success is our number one priority, and we thank you for your interest in our partnership. </w:t>
      </w:r>
    </w:p>
    <w:p w14:paraId="5D9C4D70" w14:textId="24EC72F3" w:rsidR="00776A78" w:rsidRDefault="003618F5" w:rsidP="00950DC5">
      <w:pPr>
        <w:spacing w:line="240" w:lineRule="auto"/>
        <w:rPr>
          <w:rFonts w:ascii="Bitter Medium" w:hAnsi="Bitter Medium"/>
          <w:color w:val="222A35" w:themeColor="text2" w:themeShade="80"/>
        </w:rPr>
      </w:pPr>
      <w:r>
        <w:rPr>
          <w:rFonts w:ascii="Oswald" w:hAnsi="Oswald"/>
          <w:b/>
          <w:bCs/>
          <w:noProof/>
          <w:color w:val="C45911" w:themeColor="accent2" w:themeShade="BF"/>
          <w:sz w:val="28"/>
          <w:szCs w:val="28"/>
        </w:rPr>
        <w:drawing>
          <wp:anchor distT="0" distB="0" distL="114300" distR="114300" simplePos="0" relativeHeight="251705344" behindDoc="1" locked="0" layoutInCell="1" allowOverlap="1" wp14:anchorId="48B27170" wp14:editId="06271980">
            <wp:simplePos x="0" y="0"/>
            <wp:positionH relativeFrom="column">
              <wp:posOffset>2369820</wp:posOffset>
            </wp:positionH>
            <wp:positionV relativeFrom="paragraph">
              <wp:posOffset>75565</wp:posOffset>
            </wp:positionV>
            <wp:extent cx="1205865" cy="427990"/>
            <wp:effectExtent l="0" t="0" r="0" b="0"/>
            <wp:wrapTight wrapText="bothSides">
              <wp:wrapPolygon edited="0">
                <wp:start x="1706" y="2884"/>
                <wp:lineTo x="341" y="11537"/>
                <wp:lineTo x="0" y="18267"/>
                <wp:lineTo x="15697" y="18267"/>
                <wp:lineTo x="20474" y="13460"/>
                <wp:lineTo x="20815" y="11537"/>
                <wp:lineTo x="17403" y="2884"/>
                <wp:lineTo x="1706" y="2884"/>
              </wp:wrapPolygon>
            </wp:wrapTight>
            <wp:docPr id="996338617" name="Picture 8" descr="A picture containing text, sketch, handwrit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6338617" name="Picture 8" descr="A picture containing text, sketch, handwriting, drawing&#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205865" cy="427990"/>
                    </a:xfrm>
                    <a:prstGeom prst="rect">
                      <a:avLst/>
                    </a:prstGeom>
                  </pic:spPr>
                </pic:pic>
              </a:graphicData>
            </a:graphic>
            <wp14:sizeRelH relativeFrom="margin">
              <wp14:pctWidth>0</wp14:pctWidth>
            </wp14:sizeRelH>
            <wp14:sizeRelV relativeFrom="margin">
              <wp14:pctHeight>0</wp14:pctHeight>
            </wp14:sizeRelV>
          </wp:anchor>
        </w:drawing>
      </w:r>
    </w:p>
    <w:p w14:paraId="456D739D" w14:textId="0CA7BD87" w:rsidR="00776A78" w:rsidRDefault="00A83E61" w:rsidP="00A83E61">
      <w:pPr>
        <w:tabs>
          <w:tab w:val="left" w:pos="6617"/>
        </w:tabs>
        <w:spacing w:line="240" w:lineRule="auto"/>
        <w:rPr>
          <w:rFonts w:ascii="Bitter Medium" w:hAnsi="Bitter Medium"/>
          <w:color w:val="222A35" w:themeColor="text2" w:themeShade="80"/>
          <w:sz w:val="20"/>
          <w:szCs w:val="20"/>
        </w:rPr>
      </w:pPr>
      <w:r>
        <w:rPr>
          <w:rFonts w:ascii="Bitter Medium" w:hAnsi="Bitter Medium"/>
          <w:color w:val="222A35" w:themeColor="text2" w:themeShade="80"/>
          <w:sz w:val="20"/>
          <w:szCs w:val="20"/>
        </w:rPr>
        <w:tab/>
      </w:r>
    </w:p>
    <w:p w14:paraId="65516FE0" w14:textId="0808ACE3" w:rsidR="00950DC5" w:rsidRPr="00DB6358" w:rsidRDefault="00256B7E" w:rsidP="00BF7CE0">
      <w:pPr>
        <w:spacing w:line="240" w:lineRule="auto"/>
        <w:jc w:val="center"/>
        <w:rPr>
          <w:rFonts w:ascii="Bitter Medium" w:hAnsi="Bitter Medium"/>
          <w:color w:val="222A35" w:themeColor="text2" w:themeShade="80"/>
        </w:rPr>
      </w:pPr>
      <w:r w:rsidRPr="00DB6358">
        <w:rPr>
          <w:rFonts w:ascii="Bitter Medium" w:hAnsi="Bitter Medium"/>
          <w:color w:val="222A35" w:themeColor="text2" w:themeShade="80"/>
        </w:rPr>
        <w:t xml:space="preserve">Kristijan Djulabic </w:t>
      </w:r>
      <w:r w:rsidR="00E70BAE">
        <w:rPr>
          <w:rFonts w:ascii="Bitter Medium" w:hAnsi="Bitter Medium"/>
          <w:color w:val="222A35" w:themeColor="text2" w:themeShade="80"/>
        </w:rPr>
        <w:t>CEO</w:t>
      </w:r>
    </w:p>
    <w:p w14:paraId="6180D15E" w14:textId="18EFF681" w:rsidR="00F819EA" w:rsidRPr="002F21D3" w:rsidRDefault="001E658F" w:rsidP="001E658F">
      <w:pPr>
        <w:tabs>
          <w:tab w:val="center" w:pos="4680"/>
          <w:tab w:val="left" w:pos="7800"/>
        </w:tabs>
        <w:spacing w:line="240" w:lineRule="auto"/>
        <w:rPr>
          <w:rFonts w:ascii="Bitter Medium" w:hAnsi="Bitter Medium"/>
          <w:color w:val="D27360"/>
        </w:rPr>
      </w:pPr>
      <w:r>
        <w:rPr>
          <w:rFonts w:ascii="Bitter Medium" w:hAnsi="Bitter Medium"/>
          <w:color w:val="D27360"/>
        </w:rPr>
        <w:tab/>
      </w:r>
      <w:proofErr w:type="spellStart"/>
      <w:r w:rsidR="00950DC5" w:rsidRPr="005B61E4">
        <w:rPr>
          <w:rFonts w:ascii="Bitter Medium" w:hAnsi="Bitter Medium"/>
          <w:color w:val="D27360"/>
        </w:rPr>
        <w:t>Inspek</w:t>
      </w:r>
      <w:proofErr w:type="spellEnd"/>
      <w:r w:rsidR="00950DC5" w:rsidRPr="005B61E4">
        <w:rPr>
          <w:rFonts w:ascii="Bitter Medium" w:hAnsi="Bitter Medium"/>
          <w:color w:val="D27360"/>
        </w:rPr>
        <w:t xml:space="preserve"> LLC</w:t>
      </w:r>
      <w:r w:rsidR="00E70BAE" w:rsidRPr="005B61E4">
        <w:rPr>
          <w:rFonts w:ascii="Bitter Medium" w:hAnsi="Bitter Medium"/>
          <w:color w:val="D27360"/>
        </w:rPr>
        <w:t>.</w:t>
      </w:r>
      <w:r>
        <w:rPr>
          <w:rFonts w:ascii="Bitter Medium" w:hAnsi="Bitter Medium"/>
          <w:color w:val="D27360"/>
        </w:rPr>
        <w:tab/>
      </w:r>
    </w:p>
    <w:p w14:paraId="1ED0B751" w14:textId="63B3FB09" w:rsidR="00B93A1D" w:rsidRPr="00687BCD" w:rsidRDefault="00B93A1D" w:rsidP="00B93A1D">
      <w:pPr>
        <w:rPr>
          <w:rFonts w:ascii="Oswald" w:hAnsi="Oswald"/>
          <w:b/>
          <w:bCs/>
          <w:color w:val="D27360"/>
          <w:sz w:val="28"/>
          <w:szCs w:val="28"/>
        </w:rPr>
      </w:pPr>
      <w:r w:rsidRPr="00687BCD">
        <w:rPr>
          <w:rFonts w:ascii="Oswald" w:hAnsi="Oswald"/>
          <w:b/>
          <w:bCs/>
          <w:color w:val="D27360"/>
          <w:sz w:val="28"/>
          <w:szCs w:val="28"/>
        </w:rPr>
        <w:t>Property Description:</w:t>
      </w:r>
    </w:p>
    <w:p w14:paraId="7558780F" w14:textId="76A3C104" w:rsidR="00B93A1D" w:rsidRPr="00375227" w:rsidRDefault="00B93A1D" w:rsidP="00B93A1D">
      <w:pPr>
        <w:rPr>
          <w:rFonts w:ascii="Bitter SemiBold" w:hAnsi="Bitter SemiBold"/>
        </w:rPr>
      </w:pPr>
      <w:r>
        <w:t>The commercial property to be inspected is located at . The building is a {propertyType} with a total footprint of approximately {totalBuildingSqFt}. It consists of various spaces, including:</w:t>
      </w:r>
    </w:p>
    <w:p w14:paraId="3A1B3DF9" w14:textId="75238AE7" w:rsidR="00DB6655" w:rsidRPr="00375227" w:rsidRDefault="00DB6655" w:rsidP="00B93A1D">
      <w:pPr>
        <w:rPr>
          <w:rFonts w:ascii="Bitter Medium" w:hAnsi="Bitter Medium"/>
          <w:color w:val="222A35" w:themeColor="text2" w:themeShade="80"/>
        </w:rPr>
      </w:pPr>
    </w:p>
    <w:p w14:paraId="5E02E06B" w14:textId="4D74CABA" w:rsidR="00B93A1D" w:rsidRPr="00A23074" w:rsidRDefault="00354B55" w:rsidP="00B93A1D">
      <w:pPr>
        <w:rPr>
          <w:rFonts w:ascii="Bitter Medium" w:hAnsi="Bitter Medium"/>
          <w:color w:val="222A35" w:themeColor="text2" w:themeShade="80"/>
        </w:rPr>
      </w:pPr>
      <w:r>
        <w:t xml:space="preserve"> </w:t>
      </w:r>
    </w:p>
    <w:p w14:paraId="2F684436" w14:textId="14921904" w:rsidR="00B93A1D" w:rsidRPr="00A23074" w:rsidRDefault="00354B55" w:rsidP="00B93A1D">
      <w:pPr>
        <w:rPr>
          <w:rFonts w:ascii="Bitter Medium" w:hAnsi="Bitter Medium"/>
          <w:color w:val="222A35" w:themeColor="text2" w:themeShade="80"/>
        </w:rPr>
      </w:pPr>
      <w:r>
        <w:t xml:space="preserve"> </w:t>
      </w:r>
    </w:p>
    <w:p w14:paraId="49B37031" w14:textId="43D660F4" w:rsidR="009E3576" w:rsidRPr="00A23074" w:rsidRDefault="00354B55" w:rsidP="00B93A1D">
      <w:pPr>
        <w:rPr>
          <w:rFonts w:ascii="Bitter Medium" w:hAnsi="Bitter Medium"/>
          <w:color w:val="222A35" w:themeColor="text2" w:themeShade="80"/>
        </w:rPr>
      </w:pPr>
      <w:r>
        <w:t xml:space="preserve"> </w:t>
      </w:r>
    </w:p>
    <w:p w14:paraId="2B99061F" w14:textId="4065553F" w:rsidR="009E3576" w:rsidRPr="00A23074" w:rsidRDefault="00354B55" w:rsidP="00B93A1D">
      <w:pPr>
        <w:rPr>
          <w:rFonts w:ascii="Bitter Medium" w:hAnsi="Bitter Medium"/>
          <w:color w:val="222A35" w:themeColor="text2" w:themeShade="80"/>
        </w:rPr>
      </w:pPr>
      <w:r w:rsidRPr="00A23074">
        <w:rPr>
          <w:rFonts w:ascii="Bitter Medium" w:hAnsi="Bitter Medium"/>
          <w:color w:val="222A35" w:themeColor="text2" w:themeShade="80"/>
        </w:rPr>
        <w:t>{</w:t>
      </w:r>
      <w:proofErr w:type="spellStart"/>
      <w:r w:rsidR="00687CD7" w:rsidRPr="00A23074">
        <w:rPr>
          <w:rFonts w:ascii="Bitter Medium" w:hAnsi="Bitter Medium"/>
          <w:color w:val="222A35" w:themeColor="text2" w:themeShade="80"/>
        </w:rPr>
        <w:t>manufacturingSpacePercentage</w:t>
      </w:r>
      <w:proofErr w:type="spellEnd"/>
      <w:r w:rsidRPr="00A23074">
        <w:rPr>
          <w:rFonts w:ascii="Bitter Medium" w:hAnsi="Bitter Medium"/>
          <w:color w:val="222A35" w:themeColor="text2" w:themeShade="80"/>
        </w:rPr>
        <w:t>}</w:t>
      </w:r>
      <w:r w:rsidR="00651798" w:rsidRPr="00A23074">
        <w:rPr>
          <w:rFonts w:ascii="Bitter Medium" w:hAnsi="Bitter Medium"/>
          <w:color w:val="222A35" w:themeColor="text2" w:themeShade="80"/>
        </w:rPr>
        <w:t xml:space="preserve"> </w:t>
      </w:r>
    </w:p>
    <w:p w14:paraId="4E0D8F34" w14:textId="23034774" w:rsidR="00B93A1D" w:rsidRPr="00A23074" w:rsidRDefault="00354B55" w:rsidP="00B93A1D">
      <w:pPr>
        <w:rPr>
          <w:rFonts w:ascii="Bitter SemiBold" w:hAnsi="Bitter SemiBold"/>
        </w:rPr>
      </w:pPr>
      <w:r/>
    </w:p>
    <w:p w14:paraId="6F6095F0" w14:textId="77777777" w:rsidR="003B2461" w:rsidRPr="00375227" w:rsidRDefault="003B2461" w:rsidP="00B93A1D">
      <w:pPr>
        <w:rPr>
          <w:rFonts w:ascii="Bitter Medium" w:hAnsi="Bitter Medium"/>
          <w:color w:val="222A35" w:themeColor="text2" w:themeShade="80"/>
        </w:rPr>
      </w:pPr>
    </w:p>
    <w:p w14:paraId="7D4CFD35" w14:textId="63E4B1E6" w:rsidR="00B93A1D" w:rsidRPr="00375227" w:rsidRDefault="00B93A1D" w:rsidP="00B93A1D">
      <w:pPr>
        <w:rPr>
          <w:rFonts w:ascii="Bitter Medium" w:hAnsi="Bitter Medium"/>
          <w:color w:val="222A35" w:themeColor="text2" w:themeShade="80"/>
        </w:rPr>
      </w:pPr>
      <w:r w:rsidRPr="00375227">
        <w:rPr>
          <w:rFonts w:ascii="Bitter Medium" w:hAnsi="Bitter Medium"/>
          <w:color w:val="222A35" w:themeColor="text2" w:themeShade="80"/>
        </w:rPr>
        <w:t xml:space="preserve">The building is constructed with </w:t>
      </w:r>
      <w:r w:rsidR="00687ACD" w:rsidRPr="00375227">
        <w:rPr>
          <w:rFonts w:ascii="Bitter SemiBold" w:hAnsi="Bitter SemiBold"/>
        </w:rPr>
        <w:t>{</w:t>
      </w:r>
      <w:proofErr w:type="spellStart"/>
      <w:r w:rsidR="006F6B83">
        <w:rPr>
          <w:rFonts w:ascii="Bitter SemiBold" w:hAnsi="Bitter SemiBold"/>
        </w:rPr>
        <w:t>s</w:t>
      </w:r>
      <w:r w:rsidR="00687ACD" w:rsidRPr="00375227">
        <w:rPr>
          <w:rFonts w:ascii="Bitter SemiBold" w:hAnsi="Bitter SemiBold"/>
        </w:rPr>
        <w:t>tructural</w:t>
      </w:r>
      <w:r w:rsidR="006F6B83">
        <w:rPr>
          <w:rFonts w:ascii="Bitter SemiBold" w:hAnsi="Bitter SemiBold"/>
        </w:rPr>
        <w:t>S</w:t>
      </w:r>
      <w:r w:rsidR="00687ACD" w:rsidRPr="00375227">
        <w:rPr>
          <w:rFonts w:ascii="Bitter SemiBold" w:hAnsi="Bitter SemiBold"/>
        </w:rPr>
        <w:t>ystem</w:t>
      </w:r>
      <w:r w:rsidR="00A02112" w:rsidRPr="00375227">
        <w:rPr>
          <w:rFonts w:ascii="Bitter SemiBold" w:hAnsi="Bitter SemiBold"/>
        </w:rPr>
        <w:t>s</w:t>
      </w:r>
      <w:proofErr w:type="spellEnd"/>
      <w:r w:rsidR="00A02112" w:rsidRPr="00375227">
        <w:rPr>
          <w:rFonts w:ascii="Bitter SemiBold" w:hAnsi="Bitter SemiBold"/>
        </w:rPr>
        <w:t>}</w:t>
      </w:r>
      <w:r w:rsidR="00A02112" w:rsidRPr="00375227">
        <w:rPr>
          <w:rFonts w:ascii="Bitter Medium" w:hAnsi="Bitter Medium"/>
        </w:rPr>
        <w:t xml:space="preserve"> </w:t>
      </w:r>
      <w:r w:rsidRPr="00375227">
        <w:rPr>
          <w:rFonts w:ascii="Bitter Medium" w:hAnsi="Bitter Medium"/>
          <w:i/>
          <w:iCs/>
          <w:color w:val="FF0000"/>
        </w:rPr>
        <w:t>[Specify the known structural characteristics, such as masonry, frame, steel, stucco, etc.]</w:t>
      </w:r>
      <w:r w:rsidRPr="00375227">
        <w:rPr>
          <w:rFonts w:ascii="Bitter Medium" w:hAnsi="Bitter Medium"/>
          <w:color w:val="D27360"/>
        </w:rPr>
        <w:t>.</w:t>
      </w:r>
    </w:p>
    <w:p w14:paraId="5D306C36" w14:textId="76DCB25D" w:rsidR="00B93A1D" w:rsidRPr="00463D81" w:rsidRDefault="00B93A1D" w:rsidP="00B93A1D">
      <w:pPr>
        <w:rPr>
          <w:rFonts w:ascii="Bitter Medium" w:hAnsi="Bitter Medium"/>
          <w:color w:val="222A35" w:themeColor="text2" w:themeShade="80"/>
        </w:rPr>
      </w:pPr>
      <w:r w:rsidRPr="00375227">
        <w:rPr>
          <w:rFonts w:ascii="Bitter Medium" w:hAnsi="Bitter Medium"/>
          <w:color w:val="222A35" w:themeColor="text2" w:themeShade="80"/>
        </w:rPr>
        <w:t>Distinguishable features of the commercial property include</w:t>
      </w:r>
      <w:r w:rsidR="00EA76F7" w:rsidRPr="00375227">
        <w:rPr>
          <w:rFonts w:ascii="Bitter Medium" w:hAnsi="Bitter Medium"/>
          <w:color w:val="222A35" w:themeColor="text2" w:themeShade="80"/>
        </w:rPr>
        <w:t xml:space="preserve"> </w:t>
      </w:r>
      <w:r w:rsidR="006F6B83">
        <w:rPr>
          <w:rFonts w:ascii="Bitter SemiBold" w:hAnsi="Bitter SemiBold"/>
        </w:rPr>
        <w:t>{</w:t>
      </w:r>
      <w:proofErr w:type="spellStart"/>
      <w:r w:rsidR="006F6B83">
        <w:rPr>
          <w:rFonts w:ascii="Bitter SemiBold" w:hAnsi="Bitter SemiBold"/>
        </w:rPr>
        <w:t>uniqueP</w:t>
      </w:r>
      <w:r w:rsidR="00EA76F7" w:rsidRPr="00375227">
        <w:rPr>
          <w:rFonts w:ascii="Bitter SemiBold" w:hAnsi="Bitter SemiBold"/>
        </w:rPr>
        <w:t>roperties</w:t>
      </w:r>
      <w:proofErr w:type="spellEnd"/>
      <w:r w:rsidR="00EA76F7" w:rsidRPr="00375227">
        <w:rPr>
          <w:rFonts w:ascii="Bitter SemiBold" w:hAnsi="Bitter SemiBold"/>
        </w:rPr>
        <w:t>}</w:t>
      </w:r>
      <w:r w:rsidRPr="00375227">
        <w:rPr>
          <w:rFonts w:ascii="Bitter Medium" w:hAnsi="Bitter Medium"/>
        </w:rPr>
        <w:t xml:space="preserve"> </w:t>
      </w:r>
      <w:r w:rsidRPr="00375227">
        <w:rPr>
          <w:rFonts w:ascii="Bitter Medium" w:hAnsi="Bitter Medium"/>
          <w:i/>
          <w:iCs/>
          <w:color w:val="FF0000"/>
        </w:rPr>
        <w:t>[Specify any unique or notable features of the property, such as architectural elements, specialized equipment</w:t>
      </w:r>
      <w:r w:rsidRPr="009831B9">
        <w:rPr>
          <w:rFonts w:ascii="Bitter Medium" w:hAnsi="Bitter Medium"/>
          <w:i/>
          <w:iCs/>
          <w:color w:val="FF0000"/>
        </w:rPr>
        <w:t>, historical significance, etc.]</w:t>
      </w:r>
      <w:r w:rsidRPr="00463D81">
        <w:rPr>
          <w:rFonts w:ascii="Bitter Medium" w:hAnsi="Bitter Medium"/>
          <w:color w:val="222A35" w:themeColor="text2" w:themeShade="80"/>
        </w:rPr>
        <w:t>. These features add to the property's character and may require additional attention during the inspection process.</w:t>
      </w:r>
    </w:p>
    <w:p w14:paraId="7B42AB6E" w14:textId="7287DB5D" w:rsidR="00D17788" w:rsidRPr="00B86052" w:rsidRDefault="00D17788" w:rsidP="00D17788">
      <w:pPr>
        <w:rPr>
          <w:rFonts w:ascii="Oswald" w:hAnsi="Oswald"/>
          <w:b/>
          <w:bCs/>
          <w:color w:val="D27360"/>
          <w:sz w:val="28"/>
          <w:szCs w:val="28"/>
        </w:rPr>
      </w:pPr>
      <w:r w:rsidRPr="00B86052">
        <w:rPr>
          <w:rFonts w:ascii="Oswald" w:hAnsi="Oswald"/>
          <w:b/>
          <w:bCs/>
          <w:color w:val="D27360"/>
          <w:sz w:val="28"/>
          <w:szCs w:val="28"/>
        </w:rPr>
        <w:t>S</w:t>
      </w:r>
      <w:r w:rsidR="00BF015B" w:rsidRPr="00B86052">
        <w:rPr>
          <w:rFonts w:ascii="Oswald" w:hAnsi="Oswald"/>
          <w:b/>
          <w:bCs/>
          <w:color w:val="D27360"/>
          <w:sz w:val="28"/>
          <w:szCs w:val="28"/>
        </w:rPr>
        <w:t>cope</w:t>
      </w:r>
      <w:r w:rsidRPr="00B86052">
        <w:rPr>
          <w:rFonts w:ascii="Oswald" w:hAnsi="Oswald"/>
          <w:b/>
          <w:bCs/>
          <w:color w:val="D27360"/>
          <w:sz w:val="28"/>
          <w:szCs w:val="28"/>
        </w:rPr>
        <w:t>:</w:t>
      </w:r>
    </w:p>
    <w:p w14:paraId="3A470AFE" w14:textId="7F533250" w:rsidR="00D17788" w:rsidRPr="006F6B83" w:rsidRDefault="00D17788" w:rsidP="00D17788">
      <w:pPr>
        <w:rPr>
          <w:rFonts w:ascii="Bitter Medium" w:hAnsi="Bitter Medium"/>
          <w:color w:val="222A35" w:themeColor="text2" w:themeShade="80"/>
        </w:rPr>
      </w:pPr>
      <w:r>
        <w:t>Inspek's comprehensive commercial inspection focuses on the façade and roof components of the subject property located at . Our certified team of experienced inspectors conduct a non-destructive visual examination of the property’s readily accessible areas, documenting our findings along the way. The inspection includes a thorough review of roofing components, such as the membrane, flashings, drainage systems, and other relevant components [but not/ including] HVAC [and/or] Electrical units themselves [unless otherwise specified]. We also evaluate the façade components, including cladding, windows, doors, masonry, and exterior finishes, for potential areas of concern and water intrusion.</w:t>
      </w:r>
    </w:p>
    <w:p w14:paraId="35F0A0A6" w14:textId="410819BF" w:rsidR="00D17788" w:rsidRPr="006F6B83" w:rsidRDefault="00D17788" w:rsidP="00D17788">
      <w:pPr>
        <w:rPr>
          <w:rFonts w:ascii="Bitter Medium" w:hAnsi="Bitter Medium"/>
          <w:color w:val="222A35" w:themeColor="text2" w:themeShade="80"/>
        </w:rPr>
      </w:pPr>
      <w:r w:rsidRPr="006F6B83">
        <w:rPr>
          <w:rFonts w:ascii="Bitter Medium" w:hAnsi="Bitter Medium"/>
          <w:color w:val="222A35" w:themeColor="text2" w:themeShade="80"/>
        </w:rPr>
        <w:t xml:space="preserve">Our </w:t>
      </w:r>
      <w:r w:rsidR="00C303FA" w:rsidRPr="006F6B83">
        <w:rPr>
          <w:rFonts w:ascii="Bitter Medium" w:hAnsi="Bitter Medium"/>
          <w:color w:val="222A35" w:themeColor="text2" w:themeShade="80"/>
        </w:rPr>
        <w:t>{</w:t>
      </w:r>
      <w:r w:rsidR="00372B32" w:rsidRPr="006F6B83">
        <w:rPr>
          <w:rFonts w:ascii="Bitter Medium" w:hAnsi="Bitter Medium"/>
          <w:color w:val="222A35" w:themeColor="text2" w:themeShade="80"/>
        </w:rPr>
        <w:t>typeOfInspection</w:t>
      </w:r>
      <w:r w:rsidR="00C303FA" w:rsidRPr="006F6B83">
        <w:rPr>
          <w:rFonts w:ascii="Bitter Medium" w:hAnsi="Bitter Medium"/>
          <w:color w:val="222A35" w:themeColor="text2" w:themeShade="80"/>
        </w:rPr>
        <w:t>}</w:t>
      </w:r>
      <w:r w:rsidRPr="006F6B83">
        <w:rPr>
          <w:rFonts w:ascii="Bitter Medium" w:hAnsi="Bitter Medium"/>
          <w:i/>
          <w:iCs/>
          <w:color w:val="222A35" w:themeColor="text2" w:themeShade="80"/>
        </w:rPr>
        <w:t xml:space="preserve"> Inspection</w:t>
      </w:r>
      <w:r w:rsidRPr="006F6B83">
        <w:rPr>
          <w:rFonts w:ascii="Bitter Medium" w:hAnsi="Bitter Medium"/>
          <w:color w:val="222A35" w:themeColor="text2" w:themeShade="80"/>
        </w:rPr>
        <w:t xml:space="preserve"> report provides a detailed analysis of the property's building envelope condition, supported by photographs, descriptions, and remediation recommendations. We compare the façade's condition to similar properties in the area, considering factors like age and location. Based on our evaluation, we provide a comprehensive list of recommended repairs and maintenance items that are essential for the effective and efficient functioning of the façades and roofing components.</w:t>
      </w:r>
    </w:p>
    <w:p w14:paraId="3209A186" w14:textId="59C61592" w:rsidR="004E3676" w:rsidRPr="00372B32" w:rsidRDefault="002D3E00" w:rsidP="00372B32">
      <w:pPr>
        <w:ind w:left="720"/>
        <w:rPr>
          <w:rFonts w:ascii="Bitter SemiBold" w:hAnsi="Bitter SemiBold"/>
          <w:i/>
          <w:iCs/>
          <w:color w:val="44546A"/>
          <w:highlight w:val="green"/>
        </w:rPr>
      </w:pPr>
      <w:r w:rsidRPr="006F6B83">
        <w:rPr>
          <w:rFonts w:ascii="Bitter SemiBold" w:hAnsi="Bitter SemiBold"/>
          <w:noProof/>
          <w:color w:val="44546A"/>
        </w:rPr>
        <mc:AlternateContent>
          <mc:Choice Requires="wps">
            <w:drawing>
              <wp:anchor distT="0" distB="0" distL="114300" distR="114300" simplePos="0" relativeHeight="251714560" behindDoc="0" locked="0" layoutInCell="1" allowOverlap="1" wp14:anchorId="2DC0D935" wp14:editId="53968D61">
                <wp:simplePos x="0" y="0"/>
                <wp:positionH relativeFrom="column">
                  <wp:posOffset>73660</wp:posOffset>
                </wp:positionH>
                <wp:positionV relativeFrom="paragraph">
                  <wp:posOffset>67945</wp:posOffset>
                </wp:positionV>
                <wp:extent cx="278130" cy="914400"/>
                <wp:effectExtent l="16510" t="15875" r="19685" b="22225"/>
                <wp:wrapNone/>
                <wp:docPr id="775642981" name="AutoShape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78130" cy="914400"/>
                        </a:xfrm>
                        <a:prstGeom prst="rightBrace">
                          <a:avLst>
                            <a:gd name="adj1" fmla="val 27397"/>
                            <a:gd name="adj2" fmla="val 50000"/>
                          </a:avLst>
                        </a:prstGeom>
                        <a:noFill/>
                        <a:ln w="31750">
                          <a:solidFill>
                            <a:srgbClr val="4B5676"/>
                          </a:solidFill>
                          <a:round/>
                          <a:headEnd/>
                          <a:tailEnd/>
                        </a:ln>
                        <a:effectLst/>
                        <a:extLst>
                          <a:ext uri="{909E8E84-426E-40DD-AFC4-6F175D3DCCD1}">
                            <a14:hiddenFill xmlns:a14="http://schemas.microsoft.com/office/drawing/2010/main">
                              <a:solidFill>
                                <a:srgbClr val="D27360"/>
                              </a:solidFill>
                            </a14:hiddenFill>
                          </a:ext>
                          <a:ext uri="{AF507438-7753-43E0-B8FC-AC1667EBCBE1}">
                            <a14:hiddenEffects xmlns:a14="http://schemas.microsoft.com/office/drawing/2010/main">
                              <a:effectLst>
                                <a:outerShdw dist="28398" dir="3806097" algn="ctr" rotWithShape="0">
                                  <a:schemeClr val="accent2">
                                    <a:lumMod val="50000"/>
                                    <a:lumOff val="0"/>
                                    <a:alpha val="50000"/>
                                  </a:schemeClr>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51D1D8F"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AutoShape 13" o:spid="_x0000_s1026" type="#_x0000_t88" style="position:absolute;margin-left:5.8pt;margin-top:5.35pt;width:21.9pt;height:1in;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" fillcolor="#d27360" strokecolor="#4b5676" strokeweight="2.5pt">
                <v:shadow color="#823b0b [1605]" opacity=".5" offset="1pt"/>
              </v:shape>
            </w:pict>
          </mc:Fallback>
        </mc:AlternateContent>
      </w:r>
      <w:r w:rsidR="00D17788" w:rsidRPr="006F6B83">
        <w:rPr>
          <w:rFonts w:ascii="Bitter SemiBold" w:hAnsi="Bitter SemiBold"/>
          <w:color w:val="44546A"/>
        </w:rPr>
        <w:t>Please note that our</w:t>
      </w:r>
      <w:r w:rsidR="00454B8E" w:rsidRPr="006F6B83">
        <w:rPr>
          <w:rFonts w:ascii="Bitter SemiBold" w:hAnsi="Bitter SemiBold"/>
          <w:color w:val="44546A"/>
        </w:rPr>
        <w:t xml:space="preserve"> </w:t>
      </w:r>
      <w:r w:rsidR="00C303FA" w:rsidRPr="006F6B83">
        <w:rPr>
          <w:rFonts w:ascii="Bitter SemiBold" w:hAnsi="Bitter SemiBold"/>
          <w:color w:val="44546A"/>
        </w:rPr>
        <w:t>{</w:t>
      </w:r>
      <w:r w:rsidR="00372B32" w:rsidRPr="006F6B83">
        <w:rPr>
          <w:rFonts w:ascii="Bitter SemiBold" w:hAnsi="Bitter SemiBold"/>
          <w:color w:val="44546A"/>
        </w:rPr>
        <w:t>typeOfInspection</w:t>
      </w:r>
      <w:r w:rsidR="00C303FA" w:rsidRPr="006F6B83">
        <w:rPr>
          <w:rFonts w:ascii="Bitter SemiBold" w:hAnsi="Bitter SemiBold"/>
          <w:color w:val="44546A"/>
        </w:rPr>
        <w:t>}</w:t>
      </w:r>
      <w:r w:rsidR="00454B8E" w:rsidRPr="006F6B83">
        <w:rPr>
          <w:rFonts w:ascii="Bitter SemiBold" w:hAnsi="Bitter SemiBold"/>
          <w:i/>
          <w:iCs/>
          <w:color w:val="44546A"/>
        </w:rPr>
        <w:t xml:space="preserve"> PCR Inspection</w:t>
      </w:r>
      <w:r w:rsidR="00454B8E" w:rsidRPr="006F6B83">
        <w:rPr>
          <w:rFonts w:ascii="Bitter SemiBold" w:hAnsi="Bitter SemiBold"/>
          <w:color w:val="44546A"/>
        </w:rPr>
        <w:t xml:space="preserve"> </w:t>
      </w:r>
      <w:r w:rsidR="00D17788" w:rsidRPr="006F6B83">
        <w:rPr>
          <w:rFonts w:ascii="Bitter SemiBold" w:hAnsi="Bitter SemiBold"/>
          <w:color w:val="44546A"/>
        </w:rPr>
        <w:t>is limited to accessible areas and invol</w:t>
      </w:r>
      <w:r w:rsidR="00D17788" w:rsidRPr="006F6B83">
        <w:rPr>
          <w:rStyle w:val="BlueBitterBodyChar"/>
        </w:rPr>
        <w:t>ves visual observations only</w:t>
      </w:r>
      <w:r w:rsidR="00454B8E" w:rsidRPr="006F6B83">
        <w:rPr>
          <w:rStyle w:val="BlueBitterBodyChar"/>
        </w:rPr>
        <w:t xml:space="preserve"> and is not “technically exhaustive”</w:t>
      </w:r>
      <w:r w:rsidR="00D17788" w:rsidRPr="006F6B83">
        <w:rPr>
          <w:rStyle w:val="BlueBitterBodyChar"/>
        </w:rPr>
        <w:t>. The report highlights any limitations or exclusions associated with the inspection. Our objective is to equip clients with a reliable and professional report that empowers them to make</w:t>
      </w:r>
      <w:r w:rsidR="00D17788" w:rsidRPr="004169E6">
        <w:rPr>
          <w:rStyle w:val="BlueBitterBodyChar"/>
        </w:rPr>
        <w:t xml:space="preserve"> informed decisions about their property. We strive to provide peace of mind by identifying and prioritizing necessary repairs and maintenance</w:t>
      </w:r>
      <w:r w:rsidR="00F27EEE" w:rsidRPr="004169E6">
        <w:rPr>
          <w:rStyle w:val="BlueBitterBodyChar"/>
        </w:rPr>
        <w:t>.</w:t>
      </w:r>
    </w:p>
    <w:p w14:paraId="35DA8C88" w14:textId="06EA3D93" w:rsidR="00FC732B" w:rsidRPr="00852A4C" w:rsidRDefault="00FC732B" w:rsidP="00FC732B">
      <w:pPr>
        <w:rPr>
          <w:rFonts w:ascii="Bitter Medium" w:hAnsi="Bitter Medium"/>
          <w:color w:val="222A35" w:themeColor="text2" w:themeShade="80"/>
        </w:rPr>
      </w:pPr>
    </w:p>
    <w:p w14:paraId="1C4E10F4" w14:textId="2712FF7C" w:rsidR="00FC732B" w:rsidRPr="00687BCD" w:rsidRDefault="0069264B" w:rsidP="00FC732B">
      <w:pPr>
        <w:rPr>
          <w:rFonts w:ascii="Oswald" w:hAnsi="Oswald"/>
          <w:b/>
          <w:bCs/>
          <w:color w:val="D27360"/>
          <w:sz w:val="28"/>
          <w:szCs w:val="28"/>
        </w:rPr>
      </w:pPr>
      <w:r>
        <w:rPr>
          <w:rFonts w:ascii="Oswald" w:hAnsi="Oswald"/>
          <w:b/>
          <w:bCs/>
          <w:color w:val="D27360"/>
          <w:sz w:val="28"/>
          <w:szCs w:val="28"/>
        </w:rPr>
        <w:t>Services</w:t>
      </w:r>
      <w:r w:rsidR="00FC732B" w:rsidRPr="00687BCD">
        <w:rPr>
          <w:rFonts w:ascii="Oswald" w:hAnsi="Oswald"/>
          <w:b/>
          <w:bCs/>
          <w:color w:val="D27360"/>
          <w:sz w:val="28"/>
          <w:szCs w:val="28"/>
        </w:rPr>
        <w:t>:</w:t>
      </w:r>
    </w:p>
    <w:p w14:paraId="47B7A74D" w14:textId="63578A50" w:rsidR="00D17788" w:rsidRPr="008D7D9A" w:rsidRDefault="00D17788" w:rsidP="00D17788">
      <w:pPr>
        <w:rPr>
          <w:rFonts w:ascii="Bitter Medium" w:hAnsi="Bitter Medium"/>
          <w:color w:val="222A35" w:themeColor="text2" w:themeShade="80"/>
        </w:rPr>
      </w:pPr>
      <w:proofErr w:type="spellStart"/>
      <w:r w:rsidRPr="008D7D9A">
        <w:rPr>
          <w:rFonts w:ascii="Bitter Medium" w:hAnsi="Bitter Medium"/>
          <w:color w:val="222A35" w:themeColor="text2" w:themeShade="80"/>
        </w:rPr>
        <w:t>Inspek</w:t>
      </w:r>
      <w:proofErr w:type="spellEnd"/>
      <w:r w:rsidRPr="008D7D9A">
        <w:rPr>
          <w:rFonts w:ascii="Bitter Medium" w:hAnsi="Bitter Medium"/>
          <w:color w:val="222A35" w:themeColor="text2" w:themeShade="80"/>
        </w:rPr>
        <w:t xml:space="preserve"> will perform a comprehensive inspection of the commercial property as described above. Our inspection will cover the major components and systems of the property, including but not limited to:</w:t>
      </w:r>
    </w:p>
    <w:p w14:paraId="11734503" w14:textId="77986FA4" w:rsidR="00D17788" w:rsidRPr="00B61DE0" w:rsidRDefault="00D17788" w:rsidP="00B61DE0">
      <w:pPr>
        <w:pStyle w:val="ListParagraph"/>
        <w:numPr>
          <w:ilvl w:val="0"/>
          <w:numId w:val="3"/>
        </w:numPr>
        <w:rPr>
          <w:rFonts w:ascii="Bitter Medium" w:hAnsi="Bitter Medium"/>
        </w:rPr>
      </w:pPr>
      <w:r w:rsidRPr="00B61DE0">
        <w:rPr>
          <w:rFonts w:ascii="Bitter Medium" w:hAnsi="Bitter Medium"/>
          <w:color w:val="222A35" w:themeColor="text2" w:themeShade="80"/>
        </w:rPr>
        <w:t>Exterior</w:t>
      </w:r>
      <w:r w:rsidRPr="00B61DE0">
        <w:rPr>
          <w:rFonts w:ascii="Bitter Medium" w:hAnsi="Bitter Medium"/>
        </w:rPr>
        <w:t xml:space="preserve"> </w:t>
      </w:r>
      <w:r w:rsidRPr="00B61DE0">
        <w:rPr>
          <w:rFonts w:ascii="Bitter Medium" w:hAnsi="Bitter Medium"/>
          <w:color w:val="222A35" w:themeColor="text2" w:themeShade="80"/>
        </w:rPr>
        <w:t>Building Components</w:t>
      </w:r>
      <w:r w:rsidR="00C841C8">
        <w:rPr>
          <w:rFonts w:ascii="Bitter Medium" w:hAnsi="Bitter Medium"/>
          <w:color w:val="222A35" w:themeColor="text2" w:themeShade="80"/>
        </w:rPr>
        <w:t xml:space="preserve"> and Systems</w:t>
      </w:r>
    </w:p>
    <w:p w14:paraId="0E2B3E2A" w14:textId="0BAE0C48" w:rsidR="00D17788" w:rsidRPr="00B61DE0" w:rsidRDefault="00D17788" w:rsidP="00B61DE0">
      <w:pPr>
        <w:pStyle w:val="ListParagraph"/>
        <w:numPr>
          <w:ilvl w:val="0"/>
          <w:numId w:val="3"/>
        </w:numPr>
        <w:rPr>
          <w:rFonts w:ascii="Bitter Medium" w:hAnsi="Bitter Medium"/>
          <w:color w:val="222A35" w:themeColor="text2" w:themeShade="80"/>
        </w:rPr>
      </w:pPr>
      <w:r w:rsidRPr="00B61DE0">
        <w:rPr>
          <w:rFonts w:ascii="Bitter Medium" w:hAnsi="Bitter Medium"/>
          <w:color w:val="222A35" w:themeColor="text2" w:themeShade="80"/>
        </w:rPr>
        <w:t>Roofing System</w:t>
      </w:r>
      <w:r w:rsidR="00454B8E" w:rsidRPr="00B61DE0">
        <w:rPr>
          <w:rFonts w:ascii="Bitter Medium" w:hAnsi="Bitter Medium"/>
          <w:color w:val="222A35" w:themeColor="text2" w:themeShade="80"/>
        </w:rPr>
        <w:t xml:space="preserve"> (Non-HVAC/ Electrical</w:t>
      </w:r>
      <w:r w:rsidR="004F3162">
        <w:rPr>
          <w:rFonts w:ascii="Bitter Medium" w:hAnsi="Bitter Medium"/>
          <w:color w:val="222A35" w:themeColor="text2" w:themeShade="80"/>
        </w:rPr>
        <w:t xml:space="preserve"> units</w:t>
      </w:r>
      <w:r w:rsidR="00454B8E" w:rsidRPr="00B61DE0">
        <w:rPr>
          <w:rFonts w:ascii="Bitter Medium" w:hAnsi="Bitter Medium"/>
          <w:color w:val="222A35" w:themeColor="text2" w:themeShade="80"/>
        </w:rPr>
        <w:t>)</w:t>
      </w:r>
    </w:p>
    <w:p w14:paraId="2FB8AF09" w14:textId="090426AA" w:rsidR="00215250" w:rsidRPr="00B61DE0" w:rsidRDefault="00D17788" w:rsidP="00215250">
      <w:pPr>
        <w:pStyle w:val="ListParagraph"/>
        <w:numPr>
          <w:ilvl w:val="0"/>
          <w:numId w:val="3"/>
        </w:numPr>
        <w:rPr>
          <w:rFonts w:ascii="Bitter Medium" w:hAnsi="Bitter Medium"/>
          <w:color w:val="FF0000"/>
        </w:rPr>
      </w:pPr>
      <w:r w:rsidRPr="00B61DE0">
        <w:rPr>
          <w:rFonts w:ascii="Bitter Medium" w:hAnsi="Bitter Medium"/>
          <w:color w:val="FF0000"/>
        </w:rPr>
        <w:t>Electrical</w:t>
      </w:r>
      <w:r w:rsidR="00215250">
        <w:rPr>
          <w:rFonts w:ascii="Bitter Medium" w:hAnsi="Bitter Medium"/>
          <w:color w:val="FF0000"/>
        </w:rPr>
        <w:t xml:space="preserve">, </w:t>
      </w:r>
      <w:r w:rsidR="00215250" w:rsidRPr="00B61DE0">
        <w:rPr>
          <w:rFonts w:ascii="Bitter Medium" w:hAnsi="Bitter Medium"/>
          <w:color w:val="FF0000"/>
        </w:rPr>
        <w:t>Fire</w:t>
      </w:r>
      <w:r w:rsidR="00215250">
        <w:rPr>
          <w:rFonts w:ascii="Bitter Medium" w:hAnsi="Bitter Medium"/>
          <w:color w:val="FF0000"/>
        </w:rPr>
        <w:t>,</w:t>
      </w:r>
      <w:r w:rsidR="00215250" w:rsidRPr="00B61DE0">
        <w:rPr>
          <w:rFonts w:ascii="Bitter Medium" w:hAnsi="Bitter Medium"/>
          <w:color w:val="FF0000"/>
        </w:rPr>
        <w:t xml:space="preserve"> and Life Safety Systems</w:t>
      </w:r>
    </w:p>
    <w:p w14:paraId="78F23763" w14:textId="22B48315" w:rsidR="00C841C8" w:rsidRPr="00C841C8" w:rsidRDefault="00C841C8" w:rsidP="00C841C8">
      <w:pPr>
        <w:pStyle w:val="ListParagraph"/>
        <w:numPr>
          <w:ilvl w:val="0"/>
          <w:numId w:val="3"/>
        </w:numPr>
        <w:rPr>
          <w:rFonts w:ascii="Bitter Medium" w:hAnsi="Bitter Medium"/>
          <w:color w:val="FF0000"/>
        </w:rPr>
      </w:pPr>
      <w:r w:rsidRPr="00B61DE0">
        <w:rPr>
          <w:rFonts w:ascii="Bitter Medium" w:hAnsi="Bitter Medium"/>
          <w:color w:val="FF0000"/>
        </w:rPr>
        <w:t>HVAC System</w:t>
      </w:r>
    </w:p>
    <w:p w14:paraId="1B2D2B47" w14:textId="566B99A5" w:rsidR="00D17788" w:rsidRPr="00B61DE0" w:rsidRDefault="00D17788" w:rsidP="00B61DE0">
      <w:pPr>
        <w:pStyle w:val="ListParagraph"/>
        <w:numPr>
          <w:ilvl w:val="0"/>
          <w:numId w:val="3"/>
        </w:numPr>
        <w:rPr>
          <w:rFonts w:ascii="Bitter Medium" w:hAnsi="Bitter Medium"/>
          <w:color w:val="FF0000"/>
        </w:rPr>
      </w:pPr>
      <w:r w:rsidRPr="00B61DE0">
        <w:rPr>
          <w:rFonts w:ascii="Bitter Medium" w:hAnsi="Bitter Medium"/>
          <w:color w:val="FF0000"/>
        </w:rPr>
        <w:t>Plumbing System</w:t>
      </w:r>
    </w:p>
    <w:p w14:paraId="64A852FF" w14:textId="77777777" w:rsidR="00D17788" w:rsidRPr="00B61DE0" w:rsidRDefault="00D17788" w:rsidP="00B61DE0">
      <w:pPr>
        <w:pStyle w:val="ListParagraph"/>
        <w:numPr>
          <w:ilvl w:val="0"/>
          <w:numId w:val="3"/>
        </w:numPr>
        <w:rPr>
          <w:rFonts w:ascii="Bitter Medium" w:hAnsi="Bitter Medium"/>
          <w:color w:val="FF0000"/>
        </w:rPr>
      </w:pPr>
      <w:r w:rsidRPr="00B61DE0">
        <w:rPr>
          <w:rFonts w:ascii="Bitter Medium" w:hAnsi="Bitter Medium"/>
          <w:color w:val="FF0000"/>
        </w:rPr>
        <w:t>Accessibility Compliance</w:t>
      </w:r>
    </w:p>
    <w:p w14:paraId="2884EC89" w14:textId="77777777" w:rsidR="00D17788" w:rsidRPr="00B61DE0" w:rsidRDefault="00D17788" w:rsidP="00B61DE0">
      <w:pPr>
        <w:pStyle w:val="ListParagraph"/>
        <w:numPr>
          <w:ilvl w:val="0"/>
          <w:numId w:val="3"/>
        </w:numPr>
        <w:rPr>
          <w:rFonts w:ascii="Bitter Medium" w:hAnsi="Bitter Medium"/>
          <w:color w:val="FF0000"/>
        </w:rPr>
      </w:pPr>
      <w:r w:rsidRPr="00B61DE0">
        <w:rPr>
          <w:rFonts w:ascii="Bitter Medium" w:hAnsi="Bitter Medium"/>
          <w:color w:val="FF0000"/>
        </w:rPr>
        <w:t>Environmental Concerns (optional, if requested)</w:t>
      </w:r>
    </w:p>
    <w:p w14:paraId="0E730CD4" w14:textId="77777777" w:rsidR="00D17788" w:rsidRPr="008D7D9A" w:rsidRDefault="00D17788" w:rsidP="00D17788">
      <w:pPr>
        <w:rPr>
          <w:rFonts w:ascii="Bitter Medium" w:hAnsi="Bitter Medium"/>
          <w:color w:val="222A35" w:themeColor="text2" w:themeShade="80"/>
        </w:rPr>
      </w:pPr>
      <w:r w:rsidRPr="008D7D9A">
        <w:rPr>
          <w:rFonts w:ascii="Bitter Medium" w:hAnsi="Bitter Medium"/>
          <w:color w:val="222A35" w:themeColor="text2" w:themeShade="80"/>
        </w:rPr>
        <w:t>Our inspection will adhere to the standards and guidelines set forth by the Certified Commercial Property Inspectors Association (CCPIA) and will be conducted by our qualified and experienced commercial property inspection professionals.</w:t>
      </w:r>
    </w:p>
    <w:p w14:paraId="20F9A8DE" w14:textId="50DA50D9" w:rsidR="00D17788" w:rsidRDefault="00D17788" w:rsidP="00D17788">
      <w:pPr>
        <w:rPr>
          <w:rFonts w:ascii="Bitter Medium" w:hAnsi="Bitter Medium"/>
          <w:color w:val="222A35" w:themeColor="text2" w:themeShade="80"/>
        </w:rPr>
      </w:pPr>
      <w:r w:rsidRPr="008D7D9A">
        <w:rPr>
          <w:rFonts w:ascii="Bitter Medium" w:hAnsi="Bitter Medium"/>
          <w:color w:val="222A35" w:themeColor="text2" w:themeShade="80"/>
        </w:rPr>
        <w:t>The detailed breakdown of our services, including the specific components and systems to be inspected, will be outlined in the Inspection Agreement and Scope of Work document provided upon acceptance of this proposal.</w:t>
      </w:r>
    </w:p>
    <w:p w14:paraId="29AF59C3" w14:textId="77777777" w:rsidR="001603D4" w:rsidRPr="00515F29" w:rsidRDefault="001603D4" w:rsidP="00D17788">
      <w:pPr>
        <w:rPr>
          <w:rFonts w:ascii="Oswald" w:hAnsi="Oswald"/>
          <w:b/>
          <w:bCs/>
          <w:color w:val="D27360"/>
          <w:sz w:val="28"/>
          <w:szCs w:val="28"/>
        </w:rPr>
      </w:pPr>
      <w:r w:rsidRPr="00515F29">
        <w:rPr>
          <w:rFonts w:ascii="Oswald" w:hAnsi="Oswald"/>
          <w:b/>
          <w:bCs/>
          <w:color w:val="D27360"/>
          <w:sz w:val="28"/>
          <w:szCs w:val="28"/>
        </w:rPr>
        <w:t xml:space="preserve">Fees &amp; Retainers: </w:t>
      </w:r>
    </w:p>
    <w:p w14:paraId="33B1948E" w14:textId="2F9E6C7F" w:rsidR="00CA1022" w:rsidRDefault="00133A26" w:rsidP="00133A26">
      <w:pPr>
        <w:rPr>
          <w:rFonts w:ascii="Bitter Medium" w:hAnsi="Bitter Medium"/>
          <w:color w:val="222A35" w:themeColor="text2" w:themeShade="80"/>
        </w:rPr>
      </w:pPr>
      <w:r w:rsidRPr="00133A26">
        <w:rPr>
          <w:rFonts w:ascii="Bitter Medium" w:hAnsi="Bitter Medium"/>
          <w:color w:val="222A35" w:themeColor="text2" w:themeShade="80"/>
        </w:rPr>
        <w:t xml:space="preserve">The fee for the commercial property inspection is based on the scope of work and </w:t>
      </w:r>
      <w:r w:rsidR="00CA1022">
        <w:rPr>
          <w:rFonts w:ascii="Bitter Medium" w:hAnsi="Bitter Medium"/>
          <w:color w:val="222A35" w:themeColor="text2" w:themeShade="80"/>
        </w:rPr>
        <w:t>requested services</w:t>
      </w:r>
      <w:r w:rsidR="005B3025">
        <w:rPr>
          <w:rFonts w:ascii="Bitter Medium" w:hAnsi="Bitter Medium"/>
          <w:color w:val="222A35" w:themeColor="text2" w:themeShade="80"/>
        </w:rPr>
        <w:t xml:space="preserve"> by the client</w:t>
      </w:r>
      <w:r w:rsidRPr="00133A26">
        <w:rPr>
          <w:rFonts w:ascii="Bitter Medium" w:hAnsi="Bitter Medium"/>
          <w:color w:val="222A35" w:themeColor="text2" w:themeShade="80"/>
        </w:rPr>
        <w:t>.</w:t>
      </w:r>
      <w:r w:rsidR="00057089">
        <w:rPr>
          <w:rFonts w:ascii="Bitter Medium" w:hAnsi="Bitter Medium"/>
          <w:color w:val="222A35" w:themeColor="text2" w:themeShade="80"/>
        </w:rPr>
        <w:t xml:space="preserve"> </w:t>
      </w:r>
      <w:r w:rsidR="00F54589">
        <w:rPr>
          <w:rFonts w:ascii="Bitter Medium" w:hAnsi="Bitter Medium"/>
          <w:color w:val="222A35" w:themeColor="text2" w:themeShade="80"/>
        </w:rPr>
        <w:t xml:space="preserve">Documentation of observations and findings, review of relevant </w:t>
      </w:r>
      <w:r w:rsidR="00A8797A">
        <w:rPr>
          <w:rFonts w:ascii="Bitter Medium" w:hAnsi="Bitter Medium"/>
          <w:color w:val="222A35" w:themeColor="text2" w:themeShade="80"/>
        </w:rPr>
        <w:t xml:space="preserve">documentation and maintenance records, the evaluation of the property’s condition, </w:t>
      </w:r>
      <w:r w:rsidR="00FE46A9">
        <w:rPr>
          <w:rFonts w:ascii="Bitter Medium" w:hAnsi="Bitter Medium"/>
          <w:color w:val="222A35" w:themeColor="text2" w:themeShade="80"/>
        </w:rPr>
        <w:t xml:space="preserve">and recommendations for remediation are included as part of the </w:t>
      </w:r>
      <w:r w:rsidR="005A6BFA">
        <w:rPr>
          <w:rFonts w:ascii="Bitter Medium" w:hAnsi="Bitter Medium"/>
          <w:color w:val="222A35" w:themeColor="text2" w:themeShade="80"/>
        </w:rPr>
        <w:t xml:space="preserve">total </w:t>
      </w:r>
      <w:r w:rsidR="00FE46A9">
        <w:rPr>
          <w:rFonts w:ascii="Bitter Medium" w:hAnsi="Bitter Medium"/>
          <w:color w:val="222A35" w:themeColor="text2" w:themeShade="80"/>
        </w:rPr>
        <w:t>inspection</w:t>
      </w:r>
      <w:r w:rsidR="005A6BFA">
        <w:rPr>
          <w:rFonts w:ascii="Bitter Medium" w:hAnsi="Bitter Medium"/>
          <w:color w:val="222A35" w:themeColor="text2" w:themeShade="80"/>
        </w:rPr>
        <w:t xml:space="preserve"> fee</w:t>
      </w:r>
      <w:r w:rsidR="00FE46A9">
        <w:rPr>
          <w:rFonts w:ascii="Bitter Medium" w:hAnsi="Bitter Medium"/>
          <w:color w:val="222A35" w:themeColor="text2" w:themeShade="80"/>
        </w:rPr>
        <w:t>.</w:t>
      </w:r>
      <w:r w:rsidRPr="00133A26">
        <w:rPr>
          <w:rFonts w:ascii="Bitter Medium" w:hAnsi="Bitter Medium"/>
          <w:color w:val="222A35" w:themeColor="text2" w:themeShade="80"/>
        </w:rPr>
        <w:t xml:space="preserve"> </w:t>
      </w:r>
    </w:p>
    <w:p w14:paraId="0FE630AF" w14:textId="79FBD434" w:rsidR="00654AA6" w:rsidRPr="00A23074" w:rsidRDefault="00CA1022" w:rsidP="00F64141">
      <w:pPr>
        <w:pStyle w:val="BlueBitterBody"/>
      </w:pPr>
      <w:r>
        <w:rPr>
          <w:noProof/>
        </w:rPr>
        <mc:AlternateContent>
          <mc:Choice Requires="wps">
            <w:drawing>
              <wp:anchor distT="0" distB="0" distL="114300" distR="114300" simplePos="0" relativeHeight="251716608" behindDoc="0" locked="0" layoutInCell="1" allowOverlap="1" wp14:anchorId="1E0A311D" wp14:editId="6B9B0E84">
                <wp:simplePos x="0" y="0"/>
                <wp:positionH relativeFrom="column">
                  <wp:posOffset>73660</wp:posOffset>
                </wp:positionH>
                <wp:positionV relativeFrom="paragraph">
                  <wp:posOffset>68580</wp:posOffset>
                </wp:positionV>
                <wp:extent cx="278130" cy="752475"/>
                <wp:effectExtent l="0" t="19050" r="26670" b="28575"/>
                <wp:wrapNone/>
                <wp:docPr id="630196053" name="AutoShape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78130" cy="752475"/>
                        </a:xfrm>
                        <a:prstGeom prst="rightBrace">
                          <a:avLst>
                            <a:gd name="adj1" fmla="val 27397"/>
                            <a:gd name="adj2" fmla="val 50000"/>
                          </a:avLst>
                        </a:prstGeom>
                        <a:noFill/>
                        <a:ln w="31750">
                          <a:solidFill>
                            <a:srgbClr val="4B5676"/>
                          </a:solidFill>
                          <a:round/>
                          <a:headEnd/>
                          <a:tailEnd/>
                        </a:ln>
                        <a:effectLst/>
                        <a:extLst>
                          <a:ext uri="{909E8E84-426E-40DD-AFC4-6F175D3DCCD1}">
                            <a14:hiddenFill xmlns:a14="http://schemas.microsoft.com/office/drawing/2010/main">
                              <a:solidFill>
                                <a:srgbClr val="D27360"/>
                              </a:solidFill>
                            </a14:hiddenFill>
                          </a:ext>
                          <a:ext uri="{AF507438-7753-43E0-B8FC-AC1667EBCBE1}">
                            <a14:hiddenEffects xmlns:a14="http://schemas.microsoft.com/office/drawing/2010/main">
                              <a:effectLst>
                                <a:outerShdw dist="28398" dir="3806097" algn="ctr" rotWithShape="0">
                                  <a:schemeClr val="accent2">
                                    <a:lumMod val="50000"/>
                                    <a:lumOff val="0"/>
                                    <a:alpha val="50000"/>
                                  </a:schemeClr>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FFCC3E3" id="AutoShape 13" o:spid="_x0000_s1026" type="#_x0000_t88" style="position:absolute;margin-left:5.8pt;margin-top:5.4pt;width:21.9pt;height:59.2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" adj="2187" fillcolor="#d27360" strokecolor="#4b5676" strokeweight="2.5pt">
                <v:shadow color="#823b0b [1605]" opacity=".5" offset="1pt"/>
              </v:shape>
            </w:pict>
          </mc:Fallback>
        </mc:AlternateContent>
      </w:r>
      <w:r w:rsidRPr="003F1D23">
        <w:t xml:space="preserve">Our pricing model is based on several key factors, including the total facade square footage to be inspected, the number of building elevations, and the complexity of the project. Our tiered pricing structure ensures that you receive fair and competitive rates tailored to the specific needs of your property. </w:t>
      </w:r>
      <w:r w:rsidRPr="00A23074">
        <w:t>Detailed pricing breakdowns are available upon request.</w:t>
      </w:r>
    </w:p>
    <w:p w14:paraId="5BADDFB1" w14:textId="210064E9" w:rsidR="0037052E" w:rsidRDefault="00133A26" w:rsidP="00654AA6">
      <w:pPr>
        <w:rPr>
          <w:rFonts w:ascii="Bitter Medium" w:hAnsi="Bitter Medium"/>
          <w:color w:val="222A35" w:themeColor="text2" w:themeShade="80"/>
        </w:rPr>
      </w:pPr>
      <w:r>
        <w:t xml:space="preserve">The following breakdown outlines the associated fees based on the scope of work for the property located at . </w:t>
      </w:r>
    </w:p>
    <w:p w14:paraId="1D2C3D51" w14:textId="1CC4E493" w:rsidR="00A8335E" w:rsidRDefault="00A8335E" w:rsidP="00133A26">
      <w:pPr>
        <w:rPr>
          <w:rFonts w:ascii="Bitter Medium" w:hAnsi="Bitter Medium"/>
          <w:color w:val="222A35" w:themeColor="text2" w:themeShade="80"/>
        </w:rPr>
      </w:pPr>
    </w:p>
    <w:tbl>
      <w:tblPr>
        <w:tblStyle w:val="TableGrid"/>
        <w:tblW w:w="9495" w:type="dxa"/>
        <w:tblLook w:val="04A0" w:firstRow="1" w:lastRow="0" w:firstColumn="1" w:lastColumn="0" w:noHBand="0" w:noVBand="1"/>
      </w:tblPr>
      <w:tblGrid>
        <w:gridCol w:w="2940"/>
        <w:gridCol w:w="2662"/>
        <w:gridCol w:w="3893"/>
      </w:tblGrid>
      <w:tr w:rsidR="00DC1FDA" w14:paraId="1D0DD891" w14:textId="051DED03" w:rsidTr="00F95105">
        <w:trPr>
          <w:trHeight w:val="566"/>
        </w:trPr>
        <w:tc>
          <w:tcPr>
            <w:tcW w:w="5602" w:type="dxa"/>
            <w:gridSpan w:val="2"/>
            <w:tcBorders>
              <w:top w:val="nil"/>
              <w:left w:val="nil"/>
              <w:bottom w:val="nil"/>
              <w:right w:val="nil"/>
            </w:tcBorders>
            <w:shd w:val="clear" w:color="auto" w:fill="44546A" w:themeFill="text2"/>
            <w:vAlign w:val="center"/>
          </w:tcPr>
          <w:p w14:paraId="4C922121" w14:textId="56A6159B" w:rsidR="00DC1FDA" w:rsidRPr="005E6867" w:rsidRDefault="00DC1FDA" w:rsidP="002337C9">
            <w:pPr>
              <w:rPr>
                <w:rFonts w:ascii="Bitter Medium" w:hAnsi="Bitter Medium"/>
                <w:color w:val="FFFFFF" w:themeColor="background1"/>
              </w:rPr>
            </w:pPr>
            <w:r w:rsidRPr="005E6867">
              <w:rPr>
                <w:rFonts w:ascii="Bitter Medium" w:hAnsi="Bitter Medium"/>
                <w:color w:val="FFFFFF" w:themeColor="background1"/>
              </w:rPr>
              <w:t>Breakdown</w:t>
            </w:r>
          </w:p>
        </w:tc>
        <w:tc>
          <w:tcPr>
            <w:tcW w:w="3893" w:type="dxa"/>
            <w:tcBorders>
              <w:top w:val="nil"/>
              <w:left w:val="nil"/>
              <w:bottom w:val="nil"/>
              <w:right w:val="nil"/>
            </w:tcBorders>
            <w:shd w:val="clear" w:color="auto" w:fill="44546A"/>
          </w:tcPr>
          <w:p w14:paraId="681A3320" w14:textId="77777777" w:rsidR="00DC1FDA" w:rsidRPr="005E6867" w:rsidRDefault="00DC1FDA" w:rsidP="002337C9">
            <w:pPr>
              <w:rPr>
                <w:rFonts w:ascii="Bitter Medium" w:hAnsi="Bitter Medium"/>
                <w:color w:val="FFFFFF" w:themeColor="background1"/>
              </w:rPr>
            </w:pPr>
          </w:p>
        </w:tc>
      </w:tr>
      <w:tr w:rsidR="00DC1FDA" w14:paraId="223FEDB6" w14:textId="6D60BFC5" w:rsidTr="00187FB7">
        <w:trPr>
          <w:trHeight w:val="566"/>
        </w:trPr>
        <w:tc>
          <w:tcPr>
            <w:tcW w:w="2940" w:type="dxa"/>
            <w:tcBorders>
              <w:top w:val="nil"/>
              <w:left w:val="nil"/>
              <w:bottom w:val="nil"/>
              <w:right w:val="nil"/>
            </w:tcBorders>
            <w:vAlign w:val="center"/>
          </w:tcPr>
          <w:p w14:paraId="61A68A1F" w14:textId="54E8E67C" w:rsidR="00DC1FDA" w:rsidRDefault="00DC1FDA" w:rsidP="00B8011B">
            <w:pPr>
              <w:rPr>
                <w:rFonts w:ascii="Bitter Medium" w:hAnsi="Bitter Medium"/>
                <w:color w:val="222A35" w:themeColor="text2" w:themeShade="80"/>
              </w:rPr>
            </w:pPr>
            <w:r>
              <w:rPr>
                <w:rFonts w:ascii="Bitter Medium" w:hAnsi="Bitter Medium"/>
                <w:color w:val="222A35" w:themeColor="text2" w:themeShade="80"/>
              </w:rPr>
              <w:t xml:space="preserve">Façade </w:t>
            </w:r>
          </w:p>
        </w:tc>
        <w:tc>
          <w:tcPr>
            <w:tcW w:w="2662" w:type="dxa"/>
            <w:tcBorders>
              <w:top w:val="nil"/>
              <w:left w:val="nil"/>
              <w:bottom w:val="nil"/>
              <w:right w:val="nil"/>
            </w:tcBorders>
            <w:vAlign w:val="center"/>
          </w:tcPr>
          <w:p w14:paraId="4D0DB75B" w14:textId="1C44E9D3" w:rsidR="00DC1FDA" w:rsidRPr="006158E1" w:rsidRDefault="00DC1FDA" w:rsidP="00E61F84">
            <w:pPr>
              <w:rPr>
                <w:rFonts w:ascii="Bitter Medium" w:hAnsi="Bitter Medium"/>
                <w:b/>
                <w:bCs/>
                <w:color w:val="44546A" w:themeColor="text2"/>
              </w:rPr>
            </w:pPr>
            <w:r w:rsidRPr="006158E1">
              <w:rPr>
                <w:rFonts w:ascii="Bitter Medium" w:hAnsi="Bitter Medium"/>
                <w:b/>
                <w:bCs/>
                <w:color w:val="44546A" w:themeColor="text2"/>
              </w:rPr>
              <w:t>$</w:t>
            </w:r>
            <w:r>
              <w:rPr>
                <w:rFonts w:ascii="Bitter Medium" w:hAnsi="Bitter Medium"/>
                <w:b/>
                <w:bCs/>
                <w:color w:val="44546A" w:themeColor="text2"/>
              </w:rPr>
              <w:t>6,000+</w:t>
            </w:r>
          </w:p>
        </w:tc>
        <w:tc>
          <w:tcPr>
            <w:tcW w:w="3893" w:type="dxa"/>
            <w:tcBorders>
              <w:top w:val="nil"/>
              <w:left w:val="nil"/>
              <w:bottom w:val="nil"/>
              <w:right w:val="nil"/>
            </w:tcBorders>
          </w:tcPr>
          <w:p w14:paraId="33A9E3D3" w14:textId="77777777" w:rsidR="00DC1FDA" w:rsidRPr="006158E1" w:rsidRDefault="00DC1FDA" w:rsidP="00E61F84">
            <w:pPr>
              <w:rPr>
                <w:rFonts w:ascii="Bitter Medium" w:hAnsi="Bitter Medium"/>
                <w:b/>
                <w:bCs/>
                <w:color w:val="44546A" w:themeColor="text2"/>
              </w:rPr>
            </w:pPr>
          </w:p>
        </w:tc>
      </w:tr>
      <w:tr w:rsidR="00DC1FDA" w14:paraId="55202784" w14:textId="41516BF5" w:rsidTr="00187FB7">
        <w:trPr>
          <w:trHeight w:val="449"/>
        </w:trPr>
        <w:tc>
          <w:tcPr>
            <w:tcW w:w="2940" w:type="dxa"/>
            <w:tcBorders>
              <w:top w:val="nil"/>
              <w:left w:val="nil"/>
              <w:bottom w:val="nil"/>
              <w:right w:val="nil"/>
            </w:tcBorders>
            <w:vAlign w:val="center"/>
          </w:tcPr>
          <w:p w14:paraId="098F15D2" w14:textId="00764060" w:rsidR="00DC1FDA" w:rsidRDefault="00DC1FDA" w:rsidP="00B8011B">
            <w:pPr>
              <w:rPr>
                <w:rFonts w:ascii="Bitter Medium" w:hAnsi="Bitter Medium"/>
                <w:color w:val="222A35" w:themeColor="text2" w:themeShade="80"/>
              </w:rPr>
            </w:pPr>
            <w:r>
              <w:rPr>
                <w:rFonts w:ascii="Bitter Medium" w:hAnsi="Bitter Medium"/>
                <w:color w:val="222A35" w:themeColor="text2" w:themeShade="80"/>
              </w:rPr>
              <w:t>Roofing System (Minus MEP)</w:t>
            </w:r>
          </w:p>
        </w:tc>
        <w:tc>
          <w:tcPr>
            <w:tcW w:w="2662" w:type="dxa"/>
            <w:tcBorders>
              <w:top w:val="nil"/>
              <w:left w:val="nil"/>
              <w:bottom w:val="nil"/>
              <w:right w:val="nil"/>
            </w:tcBorders>
            <w:vAlign w:val="center"/>
          </w:tcPr>
          <w:p w14:paraId="5144BD54" w14:textId="732AC2F4" w:rsidR="00DC1FDA" w:rsidRPr="006158E1" w:rsidRDefault="00DC1FDA" w:rsidP="00E61F84">
            <w:pPr>
              <w:rPr>
                <w:rFonts w:ascii="Bitter Medium" w:hAnsi="Bitter Medium"/>
                <w:b/>
                <w:bCs/>
                <w:color w:val="44546A" w:themeColor="text2"/>
              </w:rPr>
            </w:pPr>
            <w:r w:rsidRPr="006158E1">
              <w:rPr>
                <w:rFonts w:ascii="Bitter Medium" w:hAnsi="Bitter Medium"/>
                <w:b/>
                <w:bCs/>
                <w:color w:val="44546A" w:themeColor="text2"/>
              </w:rPr>
              <w:t>$</w:t>
            </w:r>
            <w:r>
              <w:rPr>
                <w:rFonts w:ascii="Bitter Medium" w:hAnsi="Bitter Medium"/>
                <w:b/>
                <w:bCs/>
                <w:color w:val="44546A" w:themeColor="text2"/>
              </w:rPr>
              <w:t>3,000+</w:t>
            </w:r>
          </w:p>
        </w:tc>
        <w:tc>
          <w:tcPr>
            <w:tcW w:w="3893" w:type="dxa"/>
            <w:tcBorders>
              <w:top w:val="nil"/>
              <w:left w:val="nil"/>
              <w:bottom w:val="nil"/>
              <w:right w:val="nil"/>
            </w:tcBorders>
          </w:tcPr>
          <w:p w14:paraId="6BA76474" w14:textId="77777777" w:rsidR="00DC1FDA" w:rsidRPr="006158E1" w:rsidRDefault="00DC1FDA" w:rsidP="00E61F84">
            <w:pPr>
              <w:rPr>
                <w:rFonts w:ascii="Bitter Medium" w:hAnsi="Bitter Medium"/>
                <w:b/>
                <w:bCs/>
                <w:color w:val="44546A" w:themeColor="text2"/>
              </w:rPr>
            </w:pPr>
          </w:p>
        </w:tc>
      </w:tr>
      <w:tr w:rsidR="00DC1FDA" w14:paraId="2CF508B4" w14:textId="19914BBE" w:rsidTr="00187FB7">
        <w:trPr>
          <w:trHeight w:val="431"/>
        </w:trPr>
        <w:tc>
          <w:tcPr>
            <w:tcW w:w="2940" w:type="dxa"/>
            <w:tcBorders>
              <w:top w:val="nil"/>
              <w:left w:val="nil"/>
              <w:bottom w:val="nil"/>
              <w:right w:val="nil"/>
            </w:tcBorders>
            <w:vAlign w:val="center"/>
          </w:tcPr>
          <w:p w14:paraId="4D98D14A" w14:textId="0198682F" w:rsidR="00DC1FDA" w:rsidRPr="001E6E53" w:rsidRDefault="00DC1FDA" w:rsidP="00B8011B">
            <w:pPr>
              <w:rPr>
                <w:rFonts w:ascii="Bitter Medium" w:hAnsi="Bitter Medium"/>
                <w:color w:val="FF0000"/>
              </w:rPr>
            </w:pPr>
            <w:r w:rsidRPr="001E6E53">
              <w:rPr>
                <w:rFonts w:ascii="Bitter Medium" w:hAnsi="Bitter Medium"/>
                <w:color w:val="FF0000"/>
              </w:rPr>
              <w:t>HVAC System</w:t>
            </w:r>
          </w:p>
        </w:tc>
        <w:tc>
          <w:tcPr>
            <w:tcW w:w="2662" w:type="dxa"/>
            <w:tcBorders>
              <w:top w:val="nil"/>
              <w:left w:val="nil"/>
              <w:bottom w:val="nil"/>
              <w:right w:val="nil"/>
            </w:tcBorders>
            <w:vAlign w:val="center"/>
          </w:tcPr>
          <w:p w14:paraId="7AA1D1A8" w14:textId="2C827210" w:rsidR="00DC1FDA" w:rsidRPr="001E6E53" w:rsidRDefault="00DC1FDA" w:rsidP="00E61F84">
            <w:pPr>
              <w:rPr>
                <w:rFonts w:ascii="Bitter Medium" w:hAnsi="Bitter Medium"/>
                <w:b/>
                <w:bCs/>
                <w:color w:val="FF0000"/>
              </w:rPr>
            </w:pPr>
            <w:r w:rsidRPr="001E6E53">
              <w:rPr>
                <w:rFonts w:ascii="Bitter Medium" w:hAnsi="Bitter Medium"/>
                <w:b/>
                <w:bCs/>
                <w:color w:val="FF0000"/>
              </w:rPr>
              <w:t>$X,XXX</w:t>
            </w:r>
          </w:p>
        </w:tc>
        <w:tc>
          <w:tcPr>
            <w:tcW w:w="3893" w:type="dxa"/>
            <w:tcBorders>
              <w:top w:val="nil"/>
              <w:left w:val="nil"/>
              <w:bottom w:val="nil"/>
              <w:right w:val="nil"/>
            </w:tcBorders>
          </w:tcPr>
          <w:p w14:paraId="761379BC" w14:textId="77777777" w:rsidR="00DC1FDA" w:rsidRPr="001E6E53" w:rsidRDefault="00DC1FDA" w:rsidP="00E61F84">
            <w:pPr>
              <w:rPr>
                <w:rFonts w:ascii="Bitter Medium" w:hAnsi="Bitter Medium"/>
                <w:b/>
                <w:bCs/>
                <w:color w:val="FF0000"/>
              </w:rPr>
            </w:pPr>
          </w:p>
        </w:tc>
      </w:tr>
      <w:tr w:rsidR="00DC1FDA" w14:paraId="0D6EB938" w14:textId="5DADDBA0" w:rsidTr="00187FB7">
        <w:trPr>
          <w:trHeight w:val="440"/>
        </w:trPr>
        <w:tc>
          <w:tcPr>
            <w:tcW w:w="2940" w:type="dxa"/>
            <w:tcBorders>
              <w:top w:val="nil"/>
              <w:left w:val="nil"/>
              <w:bottom w:val="nil"/>
              <w:right w:val="nil"/>
            </w:tcBorders>
            <w:vAlign w:val="center"/>
          </w:tcPr>
          <w:p w14:paraId="4F5B9FCE" w14:textId="7230DCD0" w:rsidR="00DC1FDA" w:rsidRPr="001E6E53" w:rsidRDefault="00DC1FDA" w:rsidP="00B8011B">
            <w:pPr>
              <w:rPr>
                <w:rFonts w:ascii="Bitter Medium" w:hAnsi="Bitter Medium"/>
                <w:color w:val="FF0000"/>
              </w:rPr>
            </w:pPr>
            <w:r w:rsidRPr="001E6E53">
              <w:rPr>
                <w:rFonts w:ascii="Bitter Medium" w:hAnsi="Bitter Medium"/>
                <w:color w:val="FF0000"/>
              </w:rPr>
              <w:lastRenderedPageBreak/>
              <w:t>Plumbing</w:t>
            </w:r>
          </w:p>
        </w:tc>
        <w:tc>
          <w:tcPr>
            <w:tcW w:w="2662" w:type="dxa"/>
            <w:tcBorders>
              <w:top w:val="nil"/>
              <w:left w:val="nil"/>
              <w:bottom w:val="nil"/>
              <w:right w:val="nil"/>
            </w:tcBorders>
            <w:vAlign w:val="center"/>
          </w:tcPr>
          <w:p w14:paraId="090E8771" w14:textId="325DE4EF" w:rsidR="00DC1FDA" w:rsidRPr="001E6E53" w:rsidRDefault="00DC1FDA" w:rsidP="00E61F84">
            <w:pPr>
              <w:rPr>
                <w:rFonts w:ascii="Bitter Medium" w:hAnsi="Bitter Medium"/>
                <w:b/>
                <w:bCs/>
                <w:color w:val="FF0000"/>
              </w:rPr>
            </w:pPr>
            <w:r w:rsidRPr="001E6E53">
              <w:rPr>
                <w:rFonts w:ascii="Bitter Medium" w:hAnsi="Bitter Medium"/>
                <w:b/>
                <w:bCs/>
                <w:color w:val="FF0000"/>
              </w:rPr>
              <w:t>$X,XXX</w:t>
            </w:r>
          </w:p>
        </w:tc>
        <w:tc>
          <w:tcPr>
            <w:tcW w:w="3893" w:type="dxa"/>
            <w:tcBorders>
              <w:top w:val="nil"/>
              <w:left w:val="nil"/>
              <w:bottom w:val="nil"/>
              <w:right w:val="nil"/>
            </w:tcBorders>
          </w:tcPr>
          <w:p w14:paraId="71CF6A74" w14:textId="77777777" w:rsidR="00DC1FDA" w:rsidRPr="001E6E53" w:rsidRDefault="00DC1FDA" w:rsidP="00E61F84">
            <w:pPr>
              <w:rPr>
                <w:rFonts w:ascii="Bitter Medium" w:hAnsi="Bitter Medium"/>
                <w:b/>
                <w:bCs/>
                <w:color w:val="FF0000"/>
              </w:rPr>
            </w:pPr>
          </w:p>
        </w:tc>
      </w:tr>
      <w:tr w:rsidR="00DC1FDA" w14:paraId="313FFDCF" w14:textId="03F53672" w:rsidTr="00187FB7">
        <w:trPr>
          <w:trHeight w:val="440"/>
        </w:trPr>
        <w:tc>
          <w:tcPr>
            <w:tcW w:w="2940" w:type="dxa"/>
            <w:tcBorders>
              <w:top w:val="nil"/>
              <w:left w:val="nil"/>
              <w:bottom w:val="nil"/>
              <w:right w:val="nil"/>
            </w:tcBorders>
            <w:vAlign w:val="center"/>
          </w:tcPr>
          <w:p w14:paraId="41B85443" w14:textId="788A530D" w:rsidR="00DC1FDA" w:rsidRPr="001E6E53" w:rsidRDefault="00DC1FDA" w:rsidP="00B8011B">
            <w:pPr>
              <w:rPr>
                <w:rFonts w:ascii="Bitter Medium" w:hAnsi="Bitter Medium"/>
                <w:color w:val="FF0000"/>
              </w:rPr>
            </w:pPr>
            <w:r w:rsidRPr="001E6E53">
              <w:rPr>
                <w:rFonts w:ascii="Bitter Medium" w:hAnsi="Bitter Medium"/>
                <w:color w:val="FF0000"/>
              </w:rPr>
              <w:t>Electrical</w:t>
            </w:r>
            <w:r>
              <w:rPr>
                <w:rFonts w:ascii="Bitter Medium" w:hAnsi="Bitter Medium"/>
                <w:color w:val="FF0000"/>
              </w:rPr>
              <w:t>, Fire, and Life Safety</w:t>
            </w:r>
          </w:p>
        </w:tc>
        <w:tc>
          <w:tcPr>
            <w:tcW w:w="2662" w:type="dxa"/>
            <w:tcBorders>
              <w:top w:val="nil"/>
              <w:left w:val="nil"/>
              <w:bottom w:val="nil"/>
              <w:right w:val="nil"/>
            </w:tcBorders>
            <w:vAlign w:val="center"/>
          </w:tcPr>
          <w:p w14:paraId="578555F8" w14:textId="677F9882" w:rsidR="00DC1FDA" w:rsidRPr="001E6E53" w:rsidRDefault="00DC1FDA" w:rsidP="00E61F84">
            <w:pPr>
              <w:rPr>
                <w:rFonts w:ascii="Bitter Medium" w:hAnsi="Bitter Medium"/>
                <w:b/>
                <w:bCs/>
                <w:color w:val="FF0000"/>
              </w:rPr>
            </w:pPr>
            <w:r w:rsidRPr="001E6E53">
              <w:rPr>
                <w:rFonts w:ascii="Bitter Medium" w:hAnsi="Bitter Medium"/>
                <w:b/>
                <w:bCs/>
                <w:color w:val="FF0000"/>
              </w:rPr>
              <w:t>$X,XXX</w:t>
            </w:r>
          </w:p>
        </w:tc>
        <w:tc>
          <w:tcPr>
            <w:tcW w:w="3893" w:type="dxa"/>
            <w:tcBorders>
              <w:top w:val="nil"/>
              <w:left w:val="nil"/>
              <w:bottom w:val="nil"/>
              <w:right w:val="nil"/>
            </w:tcBorders>
          </w:tcPr>
          <w:p w14:paraId="71367007" w14:textId="77777777" w:rsidR="00DC1FDA" w:rsidRPr="001E6E53" w:rsidRDefault="00DC1FDA" w:rsidP="00E61F84">
            <w:pPr>
              <w:rPr>
                <w:rFonts w:ascii="Bitter Medium" w:hAnsi="Bitter Medium"/>
                <w:b/>
                <w:bCs/>
                <w:color w:val="FF0000"/>
              </w:rPr>
            </w:pPr>
          </w:p>
        </w:tc>
      </w:tr>
      <w:tr w:rsidR="00DC1FDA" w14:paraId="5E24E377" w14:textId="1CE996CB" w:rsidTr="00187FB7">
        <w:trPr>
          <w:trHeight w:val="207"/>
        </w:trPr>
        <w:tc>
          <w:tcPr>
            <w:tcW w:w="2940" w:type="dxa"/>
            <w:tcBorders>
              <w:top w:val="nil"/>
              <w:left w:val="nil"/>
              <w:bottom w:val="nil"/>
              <w:right w:val="nil"/>
            </w:tcBorders>
            <w:vAlign w:val="center"/>
          </w:tcPr>
          <w:p w14:paraId="7113B375" w14:textId="714EE34E" w:rsidR="00DC1FDA" w:rsidRPr="001E6E53" w:rsidRDefault="00DC1FDA" w:rsidP="00B8011B">
            <w:pPr>
              <w:rPr>
                <w:rFonts w:ascii="Bitter Medium" w:hAnsi="Bitter Medium"/>
                <w:color w:val="FF0000"/>
              </w:rPr>
            </w:pPr>
            <w:r w:rsidRPr="001E6E53">
              <w:rPr>
                <w:rFonts w:ascii="Bitter Medium" w:hAnsi="Bitter Medium"/>
                <w:color w:val="FF0000"/>
              </w:rPr>
              <w:t>Fire &amp; Life Safety</w:t>
            </w:r>
          </w:p>
        </w:tc>
        <w:tc>
          <w:tcPr>
            <w:tcW w:w="2662" w:type="dxa"/>
            <w:tcBorders>
              <w:top w:val="nil"/>
              <w:left w:val="nil"/>
              <w:bottom w:val="nil"/>
              <w:right w:val="nil"/>
            </w:tcBorders>
            <w:vAlign w:val="center"/>
          </w:tcPr>
          <w:p w14:paraId="1BD8904F" w14:textId="7810CED3" w:rsidR="00DC1FDA" w:rsidRPr="001E6E53" w:rsidRDefault="00DC1FDA" w:rsidP="00E61F84">
            <w:pPr>
              <w:rPr>
                <w:rFonts w:ascii="Bitter Medium" w:hAnsi="Bitter Medium"/>
                <w:b/>
                <w:bCs/>
                <w:color w:val="FF0000"/>
              </w:rPr>
            </w:pPr>
            <w:r w:rsidRPr="001E6E53">
              <w:rPr>
                <w:rFonts w:ascii="Bitter Medium" w:hAnsi="Bitter Medium"/>
                <w:b/>
                <w:bCs/>
                <w:color w:val="FF0000"/>
              </w:rPr>
              <w:t>$X,XXX</w:t>
            </w:r>
          </w:p>
        </w:tc>
        <w:tc>
          <w:tcPr>
            <w:tcW w:w="3893" w:type="dxa"/>
            <w:tcBorders>
              <w:top w:val="nil"/>
              <w:left w:val="nil"/>
              <w:bottom w:val="nil"/>
              <w:right w:val="nil"/>
            </w:tcBorders>
          </w:tcPr>
          <w:p w14:paraId="484AADDB" w14:textId="77777777" w:rsidR="00DC1FDA" w:rsidRPr="001E6E53" w:rsidRDefault="00DC1FDA" w:rsidP="00E61F84">
            <w:pPr>
              <w:rPr>
                <w:rFonts w:ascii="Bitter Medium" w:hAnsi="Bitter Medium"/>
                <w:b/>
                <w:bCs/>
                <w:color w:val="FF0000"/>
              </w:rPr>
            </w:pPr>
          </w:p>
        </w:tc>
      </w:tr>
      <w:tr w:rsidR="00DC1FDA" w14:paraId="304CB71F" w14:textId="289F62CE" w:rsidTr="00187FB7">
        <w:trPr>
          <w:trHeight w:val="531"/>
        </w:trPr>
        <w:tc>
          <w:tcPr>
            <w:tcW w:w="2940" w:type="dxa"/>
            <w:tcBorders>
              <w:top w:val="nil"/>
              <w:left w:val="nil"/>
              <w:bottom w:val="nil"/>
              <w:right w:val="nil"/>
            </w:tcBorders>
            <w:vAlign w:val="center"/>
          </w:tcPr>
          <w:p w14:paraId="11157CF8" w14:textId="72DF8496" w:rsidR="00DC1FDA" w:rsidRPr="001E6E53" w:rsidRDefault="00DC1FDA" w:rsidP="00B8011B">
            <w:pPr>
              <w:rPr>
                <w:rFonts w:ascii="Bitter Medium" w:hAnsi="Bitter Medium"/>
                <w:color w:val="FF0000"/>
              </w:rPr>
            </w:pPr>
            <w:r w:rsidRPr="001E6E53">
              <w:rPr>
                <w:rFonts w:ascii="Bitter Medium" w:hAnsi="Bitter Medium"/>
                <w:color w:val="FF0000"/>
              </w:rPr>
              <w:t>Accessibility compliance</w:t>
            </w:r>
          </w:p>
        </w:tc>
        <w:tc>
          <w:tcPr>
            <w:tcW w:w="2662" w:type="dxa"/>
            <w:tcBorders>
              <w:top w:val="nil"/>
              <w:left w:val="nil"/>
              <w:bottom w:val="nil"/>
              <w:right w:val="nil"/>
            </w:tcBorders>
            <w:vAlign w:val="center"/>
          </w:tcPr>
          <w:p w14:paraId="0067FC75" w14:textId="7E0A21E2" w:rsidR="00DC1FDA" w:rsidRPr="001E6E53" w:rsidRDefault="00DC1FDA" w:rsidP="00E61F84">
            <w:pPr>
              <w:rPr>
                <w:rFonts w:ascii="Bitter Medium" w:hAnsi="Bitter Medium"/>
                <w:b/>
                <w:bCs/>
                <w:color w:val="FF0000"/>
              </w:rPr>
            </w:pPr>
            <w:r w:rsidRPr="001E6E53">
              <w:rPr>
                <w:rFonts w:ascii="Bitter Medium" w:hAnsi="Bitter Medium"/>
                <w:b/>
                <w:bCs/>
                <w:color w:val="FF0000"/>
              </w:rPr>
              <w:t>$X,XXX</w:t>
            </w:r>
          </w:p>
        </w:tc>
        <w:tc>
          <w:tcPr>
            <w:tcW w:w="3893" w:type="dxa"/>
            <w:tcBorders>
              <w:top w:val="nil"/>
              <w:left w:val="nil"/>
              <w:bottom w:val="nil"/>
              <w:right w:val="nil"/>
            </w:tcBorders>
          </w:tcPr>
          <w:p w14:paraId="059E3D06" w14:textId="77777777" w:rsidR="00DC1FDA" w:rsidRPr="001E6E53" w:rsidRDefault="00DC1FDA" w:rsidP="00E61F84">
            <w:pPr>
              <w:rPr>
                <w:rFonts w:ascii="Bitter Medium" w:hAnsi="Bitter Medium"/>
                <w:b/>
                <w:bCs/>
                <w:color w:val="FF0000"/>
              </w:rPr>
            </w:pPr>
          </w:p>
        </w:tc>
      </w:tr>
      <w:tr w:rsidR="00DC1FDA" w14:paraId="6DADF6F1" w14:textId="2A4C7662" w:rsidTr="00187FB7">
        <w:trPr>
          <w:trHeight w:val="449"/>
        </w:trPr>
        <w:tc>
          <w:tcPr>
            <w:tcW w:w="5602" w:type="dxa"/>
            <w:gridSpan w:val="2"/>
            <w:tcBorders>
              <w:top w:val="nil"/>
              <w:left w:val="nil"/>
              <w:bottom w:val="nil"/>
              <w:right w:val="nil"/>
            </w:tcBorders>
            <w:shd w:val="clear" w:color="auto" w:fill="44546A"/>
            <w:vAlign w:val="center"/>
          </w:tcPr>
          <w:p w14:paraId="6578FDD0" w14:textId="35DF591D" w:rsidR="00DC1FDA" w:rsidRPr="00AA5D27" w:rsidRDefault="00DC1FDA" w:rsidP="002337C9">
            <w:pPr>
              <w:rPr>
                <w:rFonts w:ascii="Bitter Medium" w:hAnsi="Bitter Medium"/>
                <w:color w:val="FFFFFF" w:themeColor="background1"/>
              </w:rPr>
            </w:pPr>
            <w:r w:rsidRPr="00AA5D27">
              <w:rPr>
                <w:rFonts w:ascii="Bitter Medium" w:hAnsi="Bitter Medium"/>
                <w:color w:val="FFFFFF" w:themeColor="background1"/>
              </w:rPr>
              <w:t>Additional Services</w:t>
            </w:r>
          </w:p>
        </w:tc>
        <w:tc>
          <w:tcPr>
            <w:tcW w:w="3893" w:type="dxa"/>
            <w:tcBorders>
              <w:top w:val="nil"/>
              <w:left w:val="nil"/>
              <w:bottom w:val="nil"/>
              <w:right w:val="nil"/>
            </w:tcBorders>
            <w:shd w:val="clear" w:color="auto" w:fill="44546A"/>
          </w:tcPr>
          <w:p w14:paraId="5266474C" w14:textId="77777777" w:rsidR="00DC1FDA" w:rsidRPr="00AA5D27" w:rsidRDefault="00DC1FDA" w:rsidP="002337C9">
            <w:pPr>
              <w:rPr>
                <w:rFonts w:ascii="Bitter Medium" w:hAnsi="Bitter Medium"/>
                <w:color w:val="FFFFFF" w:themeColor="background1"/>
              </w:rPr>
            </w:pPr>
          </w:p>
        </w:tc>
      </w:tr>
      <w:tr w:rsidR="00DC1FDA" w14:paraId="44493F35" w14:textId="7A3E21D1" w:rsidTr="00187FB7">
        <w:trPr>
          <w:trHeight w:val="405"/>
        </w:trPr>
        <w:tc>
          <w:tcPr>
            <w:tcW w:w="2940" w:type="dxa"/>
            <w:tcBorders>
              <w:top w:val="nil"/>
              <w:left w:val="nil"/>
              <w:bottom w:val="nil"/>
              <w:right w:val="nil"/>
            </w:tcBorders>
            <w:vAlign w:val="center"/>
          </w:tcPr>
          <w:p w14:paraId="1E307D1E" w14:textId="4B3AC72A" w:rsidR="00DC1FDA" w:rsidRPr="001E6E53" w:rsidRDefault="00DC1FDA" w:rsidP="000F06AC">
            <w:pPr>
              <w:rPr>
                <w:rFonts w:ascii="Bitter Medium" w:hAnsi="Bitter Medium"/>
                <w:color w:val="FF0000"/>
              </w:rPr>
            </w:pPr>
            <w:r>
              <w:rPr>
                <w:rFonts w:ascii="Bitter Medium" w:hAnsi="Bitter Medium"/>
                <w:color w:val="FF0000"/>
              </w:rPr>
              <w:t>Preliminary Inspection Report</w:t>
            </w:r>
          </w:p>
        </w:tc>
        <w:tc>
          <w:tcPr>
            <w:tcW w:w="2662" w:type="dxa"/>
            <w:tcBorders>
              <w:top w:val="nil"/>
              <w:left w:val="nil"/>
              <w:bottom w:val="nil"/>
              <w:right w:val="nil"/>
            </w:tcBorders>
            <w:vAlign w:val="center"/>
          </w:tcPr>
          <w:p w14:paraId="453CB06E" w14:textId="2B23C141" w:rsidR="00DC1FDA" w:rsidRPr="001E6E53" w:rsidRDefault="00DC1FDA" w:rsidP="000F06AC">
            <w:pPr>
              <w:rPr>
                <w:rFonts w:ascii="Bitter Medium" w:hAnsi="Bitter Medium"/>
                <w:b/>
                <w:bCs/>
                <w:color w:val="FF0000"/>
              </w:rPr>
            </w:pPr>
            <w:r>
              <w:rPr>
                <w:rFonts w:ascii="Bitter Medium" w:hAnsi="Bitter Medium"/>
                <w:b/>
                <w:bCs/>
                <w:color w:val="FF0000"/>
              </w:rPr>
              <w:t>$350/ Building System</w:t>
            </w:r>
          </w:p>
        </w:tc>
        <w:tc>
          <w:tcPr>
            <w:tcW w:w="3893" w:type="dxa"/>
            <w:tcBorders>
              <w:top w:val="nil"/>
              <w:left w:val="nil"/>
              <w:bottom w:val="nil"/>
              <w:right w:val="nil"/>
            </w:tcBorders>
          </w:tcPr>
          <w:p w14:paraId="3CA44FA7" w14:textId="77777777" w:rsidR="00DC1FDA" w:rsidRDefault="00DC1FDA" w:rsidP="000F06AC">
            <w:pPr>
              <w:rPr>
                <w:rFonts w:ascii="Bitter Medium" w:hAnsi="Bitter Medium"/>
                <w:b/>
                <w:bCs/>
                <w:color w:val="FF0000"/>
              </w:rPr>
            </w:pPr>
          </w:p>
        </w:tc>
      </w:tr>
      <w:tr w:rsidR="00DC1FDA" w14:paraId="27B412BB" w14:textId="1B0A9473" w:rsidTr="00187FB7">
        <w:trPr>
          <w:trHeight w:val="630"/>
        </w:trPr>
        <w:tc>
          <w:tcPr>
            <w:tcW w:w="2940" w:type="dxa"/>
            <w:tcBorders>
              <w:top w:val="nil"/>
              <w:left w:val="nil"/>
              <w:bottom w:val="nil"/>
              <w:right w:val="nil"/>
            </w:tcBorders>
            <w:vAlign w:val="center"/>
          </w:tcPr>
          <w:p w14:paraId="4FC81E3D" w14:textId="00E56196" w:rsidR="00DC1FDA" w:rsidRDefault="00DC1FDA" w:rsidP="000F06AC">
            <w:pPr>
              <w:rPr>
                <w:rFonts w:ascii="Bitter Medium" w:hAnsi="Bitter Medium"/>
                <w:noProof/>
                <w:color w:val="222A35" w:themeColor="text2" w:themeShade="80"/>
              </w:rPr>
            </w:pPr>
          </w:p>
          <w:p w14:paraId="45E76859" w14:textId="63333826" w:rsidR="00DC1FDA" w:rsidRPr="001E6E53" w:rsidRDefault="00DC1FDA" w:rsidP="000F06AC">
            <w:pPr>
              <w:rPr>
                <w:rFonts w:ascii="Bitter Medium" w:hAnsi="Bitter Medium"/>
                <w:color w:val="FF0000"/>
              </w:rPr>
            </w:pPr>
            <w:r w:rsidRPr="001E6E53">
              <w:rPr>
                <w:rFonts w:ascii="Bitter Medium" w:hAnsi="Bitter Medium"/>
                <w:color w:val="FF0000"/>
              </w:rPr>
              <w:t>Specialty Testing</w:t>
            </w:r>
          </w:p>
        </w:tc>
        <w:tc>
          <w:tcPr>
            <w:tcW w:w="2662" w:type="dxa"/>
            <w:tcBorders>
              <w:top w:val="nil"/>
              <w:left w:val="nil"/>
              <w:bottom w:val="nil"/>
              <w:right w:val="nil"/>
            </w:tcBorders>
            <w:vAlign w:val="center"/>
          </w:tcPr>
          <w:p w14:paraId="599AEE47" w14:textId="3B77067D" w:rsidR="00DC1FDA" w:rsidRPr="001E6E53" w:rsidRDefault="00DC1FDA" w:rsidP="000F06AC">
            <w:pPr>
              <w:rPr>
                <w:rFonts w:ascii="Bitter Medium" w:hAnsi="Bitter Medium"/>
                <w:b/>
                <w:bCs/>
                <w:color w:val="FF0000"/>
              </w:rPr>
            </w:pPr>
            <w:r w:rsidRPr="001E6E53">
              <w:rPr>
                <w:rFonts w:ascii="Bitter Medium" w:hAnsi="Bitter Medium"/>
                <w:b/>
                <w:bCs/>
                <w:color w:val="FF0000"/>
              </w:rPr>
              <w:t>$X,XXX</w:t>
            </w:r>
          </w:p>
        </w:tc>
        <w:tc>
          <w:tcPr>
            <w:tcW w:w="3893" w:type="dxa"/>
            <w:tcBorders>
              <w:top w:val="nil"/>
              <w:left w:val="nil"/>
              <w:bottom w:val="nil"/>
              <w:right w:val="nil"/>
            </w:tcBorders>
          </w:tcPr>
          <w:p w14:paraId="7FEDB3B3" w14:textId="77777777" w:rsidR="00DC1FDA" w:rsidRPr="001E6E53" w:rsidRDefault="00DC1FDA" w:rsidP="000F06AC">
            <w:pPr>
              <w:rPr>
                <w:rFonts w:ascii="Bitter Medium" w:hAnsi="Bitter Medium"/>
                <w:b/>
                <w:bCs/>
                <w:color w:val="FF0000"/>
              </w:rPr>
            </w:pPr>
          </w:p>
        </w:tc>
      </w:tr>
      <w:tr w:rsidR="00DC1FDA" w14:paraId="6E8696F1" w14:textId="68396516" w:rsidTr="00187FB7">
        <w:trPr>
          <w:trHeight w:val="468"/>
        </w:trPr>
        <w:tc>
          <w:tcPr>
            <w:tcW w:w="2940" w:type="dxa"/>
            <w:tcBorders>
              <w:top w:val="nil"/>
              <w:left w:val="nil"/>
              <w:bottom w:val="nil"/>
              <w:right w:val="nil"/>
            </w:tcBorders>
            <w:vAlign w:val="center"/>
          </w:tcPr>
          <w:p w14:paraId="5F09DEE1" w14:textId="7236DE7A" w:rsidR="00DC1FDA" w:rsidRPr="001E6E53" w:rsidRDefault="00DC1FDA" w:rsidP="000F06AC">
            <w:pPr>
              <w:rPr>
                <w:rFonts w:ascii="Bitter Medium" w:hAnsi="Bitter Medium"/>
                <w:color w:val="FF0000"/>
              </w:rPr>
            </w:pPr>
            <w:r w:rsidRPr="001E6E53">
              <w:rPr>
                <w:rFonts w:ascii="Bitter Medium" w:hAnsi="Bitter Medium"/>
                <w:color w:val="FF0000"/>
              </w:rPr>
              <w:t>Environmental Concerns</w:t>
            </w:r>
          </w:p>
        </w:tc>
        <w:tc>
          <w:tcPr>
            <w:tcW w:w="2662" w:type="dxa"/>
            <w:tcBorders>
              <w:top w:val="nil"/>
              <w:left w:val="nil"/>
              <w:bottom w:val="nil"/>
              <w:right w:val="nil"/>
            </w:tcBorders>
            <w:vAlign w:val="center"/>
          </w:tcPr>
          <w:p w14:paraId="18B8399A" w14:textId="1E9C072E" w:rsidR="00DC1FDA" w:rsidRPr="001E6E53" w:rsidRDefault="00DC1FDA" w:rsidP="000F06AC">
            <w:pPr>
              <w:rPr>
                <w:rFonts w:ascii="Bitter Medium" w:hAnsi="Bitter Medium"/>
                <w:b/>
                <w:bCs/>
                <w:color w:val="FF0000"/>
              </w:rPr>
            </w:pPr>
            <w:r w:rsidRPr="001E6E53">
              <w:rPr>
                <w:rFonts w:ascii="Bitter Medium" w:hAnsi="Bitter Medium"/>
                <w:b/>
                <w:bCs/>
                <w:color w:val="FF0000"/>
              </w:rPr>
              <w:t>$X,XXX</w:t>
            </w:r>
          </w:p>
        </w:tc>
        <w:tc>
          <w:tcPr>
            <w:tcW w:w="3893" w:type="dxa"/>
            <w:tcBorders>
              <w:top w:val="nil"/>
              <w:left w:val="nil"/>
              <w:bottom w:val="nil"/>
              <w:right w:val="nil"/>
            </w:tcBorders>
          </w:tcPr>
          <w:p w14:paraId="7CE7D9FA" w14:textId="77777777" w:rsidR="00DC1FDA" w:rsidRPr="001E6E53" w:rsidRDefault="00DC1FDA" w:rsidP="000F06AC">
            <w:pPr>
              <w:rPr>
                <w:rFonts w:ascii="Bitter Medium" w:hAnsi="Bitter Medium"/>
                <w:b/>
                <w:bCs/>
                <w:color w:val="FF0000"/>
              </w:rPr>
            </w:pPr>
          </w:p>
        </w:tc>
      </w:tr>
      <w:tr w:rsidR="00DC1FDA" w14:paraId="3E9896BB" w14:textId="7E9EFE46" w:rsidTr="00187FB7">
        <w:trPr>
          <w:trHeight w:val="405"/>
        </w:trPr>
        <w:tc>
          <w:tcPr>
            <w:tcW w:w="2940" w:type="dxa"/>
            <w:tcBorders>
              <w:top w:val="nil"/>
              <w:left w:val="nil"/>
              <w:bottom w:val="single" w:sz="12" w:space="0" w:color="44546A" w:themeColor="text2"/>
              <w:right w:val="nil"/>
            </w:tcBorders>
            <w:vAlign w:val="center"/>
          </w:tcPr>
          <w:p w14:paraId="76EED086" w14:textId="0CE8FC1C" w:rsidR="00DC1FDA" w:rsidRPr="001E6E53" w:rsidRDefault="00DC1FDA" w:rsidP="000F06AC">
            <w:pPr>
              <w:rPr>
                <w:rFonts w:ascii="Bitter Medium" w:hAnsi="Bitter Medium"/>
                <w:color w:val="FF0000"/>
              </w:rPr>
            </w:pPr>
            <w:r w:rsidRPr="001E6E53">
              <w:rPr>
                <w:rFonts w:ascii="Bitter Medium" w:hAnsi="Bitter Medium"/>
                <w:color w:val="FF0000"/>
              </w:rPr>
              <w:t>Follow-up Consultation</w:t>
            </w:r>
          </w:p>
        </w:tc>
        <w:tc>
          <w:tcPr>
            <w:tcW w:w="2662" w:type="dxa"/>
            <w:tcBorders>
              <w:top w:val="nil"/>
              <w:left w:val="nil"/>
              <w:bottom w:val="single" w:sz="12" w:space="0" w:color="44546A" w:themeColor="text2"/>
              <w:right w:val="nil"/>
            </w:tcBorders>
            <w:vAlign w:val="center"/>
          </w:tcPr>
          <w:p w14:paraId="42C299F1" w14:textId="3195822F" w:rsidR="00DC1FDA" w:rsidRPr="001E6E53" w:rsidRDefault="00DC1FDA" w:rsidP="000F06AC">
            <w:pPr>
              <w:rPr>
                <w:rFonts w:ascii="Bitter Medium" w:hAnsi="Bitter Medium"/>
                <w:b/>
                <w:bCs/>
                <w:color w:val="FF0000"/>
              </w:rPr>
            </w:pPr>
            <w:r w:rsidRPr="001E6E53">
              <w:rPr>
                <w:rFonts w:ascii="Bitter Medium" w:hAnsi="Bitter Medium"/>
                <w:b/>
                <w:bCs/>
                <w:color w:val="FF0000"/>
              </w:rPr>
              <w:t>$</w:t>
            </w:r>
            <w:r>
              <w:rPr>
                <w:rFonts w:ascii="Bitter Medium" w:hAnsi="Bitter Medium"/>
                <w:b/>
                <w:bCs/>
                <w:color w:val="FF0000"/>
              </w:rPr>
              <w:t>200</w:t>
            </w:r>
            <w:r w:rsidRPr="001E6E53">
              <w:rPr>
                <w:rFonts w:ascii="Bitter Medium" w:hAnsi="Bitter Medium"/>
                <w:b/>
                <w:bCs/>
                <w:color w:val="FF0000"/>
              </w:rPr>
              <w:t>/ Hour</w:t>
            </w:r>
          </w:p>
        </w:tc>
        <w:tc>
          <w:tcPr>
            <w:tcW w:w="3893" w:type="dxa"/>
            <w:tcBorders>
              <w:top w:val="nil"/>
              <w:left w:val="nil"/>
              <w:bottom w:val="single" w:sz="12" w:space="0" w:color="44546A" w:themeColor="text2"/>
              <w:right w:val="nil"/>
            </w:tcBorders>
          </w:tcPr>
          <w:p w14:paraId="348DBB17" w14:textId="77777777" w:rsidR="00DC1FDA" w:rsidRPr="001E6E53" w:rsidRDefault="00DC1FDA" w:rsidP="000F06AC">
            <w:pPr>
              <w:rPr>
                <w:rFonts w:ascii="Bitter Medium" w:hAnsi="Bitter Medium"/>
                <w:b/>
                <w:bCs/>
                <w:color w:val="FF0000"/>
              </w:rPr>
            </w:pPr>
          </w:p>
        </w:tc>
      </w:tr>
    </w:tbl>
    <w:p w14:paraId="4D8B4D4E" w14:textId="334B6A9C" w:rsidR="00C20253" w:rsidRDefault="00C20253" w:rsidP="00A8335E">
      <w:pPr>
        <w:jc w:val="center"/>
        <w:rPr>
          <w:rFonts w:ascii="Oswald" w:hAnsi="Oswald"/>
          <w:b/>
          <w:bCs/>
          <w:color w:val="D27360"/>
          <w:sz w:val="28"/>
          <w:szCs w:val="28"/>
        </w:rPr>
      </w:pPr>
    </w:p>
    <w:p w14:paraId="739B25E5" w14:textId="6F5933DC" w:rsidR="00A8335E" w:rsidRPr="00CA100C" w:rsidRDefault="00A8335E" w:rsidP="000D262C">
      <w:pPr>
        <w:rPr>
          <w:rFonts w:ascii="Oswald" w:hAnsi="Oswald"/>
          <w:b/>
          <w:bCs/>
          <w:color w:val="1F3864" w:themeColor="accent1" w:themeShade="80"/>
          <w:sz w:val="28"/>
          <w:szCs w:val="28"/>
        </w:rPr>
      </w:pPr>
      <w:r w:rsidRPr="00404295">
        <w:rPr>
          <w:rFonts w:ascii="Oswald" w:hAnsi="Oswald"/>
          <w:b/>
          <w:bCs/>
          <w:color w:val="44546A" w:themeColor="text2"/>
          <w:sz w:val="28"/>
          <w:szCs w:val="28"/>
        </w:rPr>
        <w:t xml:space="preserve">Commercial Property </w:t>
      </w:r>
      <w:r w:rsidRPr="00556B6D">
        <w:rPr>
          <w:rFonts w:ascii="Oswald" w:hAnsi="Oswald"/>
          <w:b/>
          <w:bCs/>
          <w:color w:val="44546A"/>
          <w:sz w:val="28"/>
          <w:szCs w:val="28"/>
        </w:rPr>
        <w:t>Inspection</w:t>
      </w:r>
      <w:r w:rsidRPr="00404295">
        <w:rPr>
          <w:rFonts w:ascii="Oswald" w:hAnsi="Oswald"/>
          <w:b/>
          <w:bCs/>
          <w:color w:val="44546A" w:themeColor="text2"/>
          <w:sz w:val="28"/>
          <w:szCs w:val="28"/>
        </w:rPr>
        <w:t>:</w:t>
      </w:r>
      <w:r w:rsidRPr="00CA100C">
        <w:rPr>
          <w:rFonts w:ascii="Oswald" w:hAnsi="Oswald"/>
          <w:b/>
          <w:bCs/>
          <w:color w:val="1F3864" w:themeColor="accent1" w:themeShade="80"/>
          <w:sz w:val="28"/>
          <w:szCs w:val="28"/>
        </w:rPr>
        <w:t xml:space="preserve"> </w:t>
      </w:r>
      <w:r w:rsidR="000D262C">
        <w:rPr>
          <w:rFonts w:ascii="Oswald" w:hAnsi="Oswald"/>
          <w:b/>
          <w:bCs/>
          <w:color w:val="1F3864" w:themeColor="accent1" w:themeShade="80"/>
          <w:sz w:val="28"/>
          <w:szCs w:val="28"/>
        </w:rPr>
        <w:t xml:space="preserve">             </w:t>
      </w:r>
      <w:r w:rsidRPr="00B86052">
        <w:rPr>
          <w:rFonts w:ascii="Oswald" w:hAnsi="Oswald"/>
          <w:b/>
          <w:bCs/>
          <w:color w:val="D27360"/>
          <w:sz w:val="28"/>
          <w:szCs w:val="28"/>
        </w:rPr>
        <w:t>$X,XXX</w:t>
      </w:r>
    </w:p>
    <w:p w14:paraId="16521D4F" w14:textId="07E2BAE1" w:rsidR="008E33BF" w:rsidRPr="008E33BF" w:rsidRDefault="008E33BF" w:rsidP="008E33BF">
      <w:pPr>
        <w:rPr>
          <w:rFonts w:ascii="Bitter Medium" w:hAnsi="Bitter Medium"/>
          <w:color w:val="222A35" w:themeColor="text2" w:themeShade="80"/>
        </w:rPr>
      </w:pPr>
      <w:r w:rsidRPr="008E33BF">
        <w:rPr>
          <w:rFonts w:ascii="Bitter Medium" w:hAnsi="Bitter Medium"/>
          <w:b/>
          <w:bCs/>
          <w:color w:val="222A35" w:themeColor="text2" w:themeShade="80"/>
        </w:rPr>
        <w:t>Payment Terms:</w:t>
      </w:r>
      <w:r w:rsidRPr="008E33BF">
        <w:rPr>
          <w:rFonts w:ascii="Bitter Medium" w:hAnsi="Bitter Medium"/>
          <w:color w:val="222A35" w:themeColor="text2" w:themeShade="80"/>
        </w:rPr>
        <w:br/>
        <w:t>A non-refundable retainer fee of 50% of the total inspection fee is due upon scheduling the inspection. This retainer confirms the inspection date and allows for necessary preparations.</w:t>
      </w:r>
    </w:p>
    <w:p w14:paraId="673B1007" w14:textId="5FD5A3D4" w:rsidR="008E33BF" w:rsidRPr="008E33BF" w:rsidRDefault="008E33BF" w:rsidP="008E33BF">
      <w:pPr>
        <w:rPr>
          <w:rFonts w:ascii="Bitter Medium" w:hAnsi="Bitter Medium"/>
          <w:color w:val="222A35" w:themeColor="text2" w:themeShade="80"/>
        </w:rPr>
      </w:pPr>
      <w:r w:rsidRPr="008E33BF">
        <w:rPr>
          <w:rFonts w:ascii="Bitter Medium" w:hAnsi="Bitter Medium"/>
          <w:color w:val="222A35" w:themeColor="text2" w:themeShade="80"/>
        </w:rPr>
        <w:t xml:space="preserve">The remaining balance is due </w:t>
      </w:r>
      <w:r w:rsidRPr="008E33BF">
        <w:rPr>
          <w:rFonts w:ascii="Bitter Medium" w:hAnsi="Bitter Medium"/>
          <w:b/>
          <w:bCs/>
          <w:color w:val="222A35" w:themeColor="text2" w:themeShade="80"/>
        </w:rPr>
        <w:t>before the final inspection report is delivered</w:t>
      </w:r>
      <w:r w:rsidRPr="008E33BF">
        <w:rPr>
          <w:rFonts w:ascii="Bitter Medium" w:hAnsi="Bitter Medium"/>
          <w:color w:val="222A35" w:themeColor="text2" w:themeShade="80"/>
        </w:rPr>
        <w:t>. Once the balance is paid in full, the report and all associated deliverables will be promptly sent to the client.</w:t>
      </w:r>
    </w:p>
    <w:p w14:paraId="5FE2BC73" w14:textId="21FAF27B" w:rsidR="008E33BF" w:rsidRPr="008E33BF" w:rsidRDefault="009220B0" w:rsidP="009220B0">
      <w:pPr>
        <w:ind w:left="720"/>
        <w:rPr>
          <w:rFonts w:ascii="Bitter Medium" w:hAnsi="Bitter Medium"/>
          <w:color w:val="222A35" w:themeColor="text2" w:themeShade="80"/>
        </w:rPr>
      </w:pPr>
      <w:r>
        <w:rPr>
          <w:noProof/>
        </w:rPr>
        <mc:AlternateContent>
          <mc:Choice Requires="wps">
            <w:drawing>
              <wp:anchor distT="0" distB="0" distL="114300" distR="114300" simplePos="0" relativeHeight="251718656" behindDoc="0" locked="0" layoutInCell="1" allowOverlap="1" wp14:anchorId="3DF0B222" wp14:editId="333512D4">
                <wp:simplePos x="0" y="0"/>
                <wp:positionH relativeFrom="margin">
                  <wp:align>left</wp:align>
                </wp:positionH>
                <wp:positionV relativeFrom="paragraph">
                  <wp:posOffset>16510</wp:posOffset>
                </wp:positionV>
                <wp:extent cx="278130" cy="301625"/>
                <wp:effectExtent l="0" t="19050" r="26670" b="22225"/>
                <wp:wrapNone/>
                <wp:docPr id="1820592012" name="AutoShape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78130" cy="301625"/>
                        </a:xfrm>
                        <a:prstGeom prst="rightBrace">
                          <a:avLst>
                            <a:gd name="adj1" fmla="val 27397"/>
                            <a:gd name="adj2" fmla="val 50000"/>
                          </a:avLst>
                        </a:prstGeom>
                        <a:noFill/>
                        <a:ln w="31750">
                          <a:solidFill>
                            <a:srgbClr val="4B5676"/>
                          </a:solidFill>
                          <a:round/>
                          <a:headEnd/>
                          <a:tailEnd/>
                        </a:ln>
                        <a:effectLst/>
                        <a:extLst>
                          <a:ext uri="{909E8E84-426E-40DD-AFC4-6F175D3DCCD1}">
                            <a14:hiddenFill xmlns:a14="http://schemas.microsoft.com/office/drawing/2010/main">
                              <a:solidFill>
                                <a:srgbClr val="D27360"/>
                              </a:solidFill>
                            </a14:hiddenFill>
                          </a:ext>
                          <a:ext uri="{AF507438-7753-43E0-B8FC-AC1667EBCBE1}">
                            <a14:hiddenEffects xmlns:a14="http://schemas.microsoft.com/office/drawing/2010/main">
                              <a:effectLst>
                                <a:outerShdw dist="28398" dir="3806097" algn="ctr" rotWithShape="0">
                                  <a:schemeClr val="accent2">
                                    <a:lumMod val="50000"/>
                                    <a:lumOff val="0"/>
                                    <a:alpha val="50000"/>
                                  </a:schemeClr>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CA69B06" id="AutoShape 13" o:spid="_x0000_s1026" type="#_x0000_t88" style="position:absolute;margin-left:0;margin-top:1.3pt;width:21.9pt;height:23.75pt;z-index:25171865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" adj="5457" fillcolor="#d27360" strokecolor="#4b5676" strokeweight="2.5pt">
                <v:shadow color="#823b0b [1605]" opacity=".5" offset="1pt"/>
                <w10:wrap anchorx="margin"/>
              </v:shape>
            </w:pict>
          </mc:Fallback>
        </mc:AlternateContent>
      </w:r>
      <w:r w:rsidR="008E33BF" w:rsidRPr="008E33BF">
        <w:rPr>
          <w:rFonts w:ascii="Bitter SemiBold" w:hAnsi="Bitter SemiBold"/>
          <w:color w:val="44546A"/>
        </w:rPr>
        <w:t>For larger, multi-phase projects, alternative payment schedules can be arranged and agreed upon in writing before the project begins.</w:t>
      </w:r>
    </w:p>
    <w:p w14:paraId="186474CD" w14:textId="77777777" w:rsidR="008E33BF" w:rsidRPr="008E33BF" w:rsidRDefault="008E33BF" w:rsidP="008E33BF">
      <w:pPr>
        <w:rPr>
          <w:rFonts w:ascii="Bitter Medium" w:hAnsi="Bitter Medium"/>
          <w:color w:val="222A35" w:themeColor="text2" w:themeShade="80"/>
        </w:rPr>
      </w:pPr>
      <w:r w:rsidRPr="008E33BF">
        <w:rPr>
          <w:rFonts w:ascii="Bitter Medium" w:hAnsi="Bitter Medium"/>
          <w:color w:val="222A35" w:themeColor="text2" w:themeShade="80"/>
        </w:rPr>
        <w:t>Please note that all fees are subject to applicable taxes.</w:t>
      </w:r>
    </w:p>
    <w:p w14:paraId="7B9385B0" w14:textId="6F79BB3D" w:rsidR="00D556BB" w:rsidRPr="005B61E4" w:rsidRDefault="00A348D3" w:rsidP="00DE4C6F">
      <w:pPr>
        <w:pStyle w:val="Subtitle"/>
      </w:pPr>
      <w:r w:rsidRPr="005B61E4">
        <w:t>Timeframe</w:t>
      </w:r>
      <w:r w:rsidR="006D1A50" w:rsidRPr="005B61E4">
        <w:t xml:space="preserve">: </w:t>
      </w:r>
    </w:p>
    <w:p w14:paraId="25125501" w14:textId="3DC39EE0" w:rsidR="009E1B40" w:rsidRPr="002B6EAB" w:rsidRDefault="00D556BB" w:rsidP="009E1B40">
      <w:pPr>
        <w:rPr>
          <w:rFonts w:ascii="Oswald" w:hAnsi="Oswald"/>
          <w:b/>
          <w:bCs/>
          <w:color w:val="C45911" w:themeColor="accent2" w:themeShade="BF"/>
          <w:sz w:val="28"/>
          <w:szCs w:val="28"/>
        </w:rPr>
      </w:pPr>
      <w:r>
        <w:rPr>
          <w:rFonts w:ascii="Bitter Medium" w:hAnsi="Bitter Medium"/>
          <w:noProof/>
          <w:color w:val="222A35" w:themeColor="text2" w:themeShade="80"/>
        </w:rPr>
        <w:drawing>
          <wp:anchor distT="0" distB="0" distL="114300" distR="114300" simplePos="0" relativeHeight="251656192" behindDoc="1" locked="0" layoutInCell="1" allowOverlap="1" wp14:anchorId="4718ECF3" wp14:editId="56DD41AD">
            <wp:simplePos x="0" y="0"/>
            <wp:positionH relativeFrom="column">
              <wp:posOffset>1670050</wp:posOffset>
            </wp:positionH>
            <wp:positionV relativeFrom="paragraph">
              <wp:posOffset>584200</wp:posOffset>
            </wp:positionV>
            <wp:extent cx="4051300" cy="962025"/>
            <wp:effectExtent l="0" t="0" r="0" b="0"/>
            <wp:wrapTight wrapText="bothSides">
              <wp:wrapPolygon edited="0">
                <wp:start x="0" y="0"/>
                <wp:lineTo x="0" y="21386"/>
                <wp:lineTo x="21532" y="21386"/>
                <wp:lineTo x="21532" y="0"/>
                <wp:lineTo x="0" y="0"/>
              </wp:wrapPolygon>
            </wp:wrapTight>
            <wp:docPr id="111423360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4599" t="16373" r="8235" b="67977"/>
                    <a:stretch/>
                  </pic:blipFill>
                  <pic:spPr bwMode="auto">
                    <a:xfrm>
                      <a:off x="0" y="0"/>
                      <a:ext cx="4051300" cy="96202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roofErr w:type="spellStart"/>
      <w:r w:rsidR="009E1B40" w:rsidRPr="009E1B40">
        <w:rPr>
          <w:rFonts w:ascii="Bitter Medium" w:hAnsi="Bitter Medium"/>
          <w:color w:val="222A35" w:themeColor="text2" w:themeShade="80"/>
        </w:rPr>
        <w:t>Inspek</w:t>
      </w:r>
      <w:proofErr w:type="spellEnd"/>
      <w:r w:rsidR="009E1B40" w:rsidRPr="009E1B40">
        <w:rPr>
          <w:rFonts w:ascii="Bitter Medium" w:hAnsi="Bitter Medium"/>
          <w:color w:val="222A35" w:themeColor="text2" w:themeShade="80"/>
        </w:rPr>
        <w:t xml:space="preserve"> is committed to providing timely and efficient delivery of inspection reports to our clients. The following outlines the estimated time frames for the completion and delivery of the inspection reports, taking into consideration the involvement of sub-contractors for specialized inspections:</w:t>
      </w:r>
    </w:p>
    <w:p w14:paraId="3E6994F7" w14:textId="140B054F" w:rsidR="00720447" w:rsidRDefault="00720447" w:rsidP="009E1B40">
      <w:pPr>
        <w:rPr>
          <w:rFonts w:ascii="Bitter Medium" w:hAnsi="Bitter Medium"/>
          <w:i/>
          <w:iCs/>
          <w:color w:val="C45911" w:themeColor="accent2" w:themeShade="BF"/>
        </w:rPr>
      </w:pPr>
    </w:p>
    <w:p w14:paraId="3ABB2D39" w14:textId="6E0263D3" w:rsidR="00BB2EA3" w:rsidRPr="005B61E4" w:rsidRDefault="00AF7D94" w:rsidP="00F34352">
      <w:pPr>
        <w:ind w:firstLine="720"/>
        <w:rPr>
          <w:rFonts w:ascii="Bitter Medium" w:hAnsi="Bitter Medium"/>
          <w:i/>
          <w:iCs/>
          <w:color w:val="D27360"/>
        </w:rPr>
      </w:pPr>
      <w:r w:rsidRPr="005B61E4">
        <w:rPr>
          <w:rFonts w:ascii="Bitter Medium" w:hAnsi="Bitter Medium"/>
          <w:i/>
          <w:iCs/>
          <w:color w:val="D27360"/>
        </w:rPr>
        <w:t>Pre</w:t>
      </w:r>
      <w:r w:rsidR="002B6EAB" w:rsidRPr="005B61E4">
        <w:rPr>
          <w:rFonts w:ascii="Bitter Medium" w:hAnsi="Bitter Medium"/>
          <w:i/>
          <w:iCs/>
          <w:color w:val="D27360"/>
        </w:rPr>
        <w:t>-</w:t>
      </w:r>
      <w:r w:rsidRPr="005B61E4">
        <w:rPr>
          <w:rFonts w:ascii="Bitter Medium" w:hAnsi="Bitter Medium"/>
          <w:i/>
          <w:iCs/>
          <w:color w:val="D27360"/>
        </w:rPr>
        <w:t>Insp</w:t>
      </w:r>
      <w:r w:rsidR="002B6EAB" w:rsidRPr="005B61E4">
        <w:rPr>
          <w:rFonts w:ascii="Bitter Medium" w:hAnsi="Bitter Medium"/>
          <w:i/>
          <w:iCs/>
          <w:color w:val="D27360"/>
        </w:rPr>
        <w:t>ection</w:t>
      </w:r>
    </w:p>
    <w:p w14:paraId="1B9C8CE3" w14:textId="49C755F2" w:rsidR="00D556BB" w:rsidRDefault="00D556BB" w:rsidP="00A846EE">
      <w:pPr>
        <w:ind w:left="720" w:firstLine="720"/>
        <w:rPr>
          <w:rFonts w:ascii="Bitter Medium" w:hAnsi="Bitter Medium"/>
          <w:i/>
          <w:iCs/>
          <w:color w:val="C45911" w:themeColor="accent2" w:themeShade="BF"/>
        </w:rPr>
      </w:pPr>
      <w:r>
        <w:rPr>
          <w:rFonts w:ascii="Bitter Medium" w:hAnsi="Bitter Medium"/>
          <w:noProof/>
          <w:color w:val="222A35" w:themeColor="text2" w:themeShade="80"/>
        </w:rPr>
        <w:drawing>
          <wp:anchor distT="0" distB="0" distL="114300" distR="114300" simplePos="0" relativeHeight="251664384" behindDoc="1" locked="0" layoutInCell="1" allowOverlap="1" wp14:anchorId="23B84B3E" wp14:editId="077E718E">
            <wp:simplePos x="0" y="0"/>
            <wp:positionH relativeFrom="column">
              <wp:posOffset>1771650</wp:posOffset>
            </wp:positionH>
            <wp:positionV relativeFrom="paragraph">
              <wp:posOffset>260985</wp:posOffset>
            </wp:positionV>
            <wp:extent cx="3949700" cy="1084580"/>
            <wp:effectExtent l="0" t="0" r="0" b="0"/>
            <wp:wrapTight wrapText="bothSides">
              <wp:wrapPolygon edited="0">
                <wp:start x="0" y="0"/>
                <wp:lineTo x="0" y="21294"/>
                <wp:lineTo x="21461" y="21294"/>
                <wp:lineTo x="21461" y="0"/>
                <wp:lineTo x="0" y="0"/>
              </wp:wrapPolygon>
            </wp:wrapTight>
            <wp:docPr id="1991442246" name="Picture 1991442246" descr="A picture containing text, diagram, line,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1442246" name="Picture 1991442246" descr="A picture containing text, diagram, line, screenshot&#10;&#10;Description automatically generated"/>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7826" t="59503" r="10856" b="23263"/>
                    <a:stretch/>
                  </pic:blipFill>
                  <pic:spPr bwMode="auto">
                    <a:xfrm>
                      <a:off x="0" y="0"/>
                      <a:ext cx="3949700" cy="108458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1D55C7D" w14:textId="0C9587D4" w:rsidR="00D556BB" w:rsidRDefault="00D556BB" w:rsidP="00A846EE">
      <w:pPr>
        <w:ind w:left="720" w:firstLine="720"/>
        <w:rPr>
          <w:rFonts w:ascii="Bitter Medium" w:hAnsi="Bitter Medium"/>
          <w:i/>
          <w:iCs/>
          <w:color w:val="C45911" w:themeColor="accent2" w:themeShade="BF"/>
        </w:rPr>
      </w:pPr>
    </w:p>
    <w:p w14:paraId="0B250732" w14:textId="77777777" w:rsidR="00961782" w:rsidRDefault="00961782" w:rsidP="00A846EE">
      <w:pPr>
        <w:ind w:left="720" w:firstLine="720"/>
        <w:rPr>
          <w:rFonts w:ascii="Bitter Medium" w:hAnsi="Bitter Medium"/>
          <w:i/>
          <w:iCs/>
          <w:color w:val="C45911" w:themeColor="accent2" w:themeShade="BF"/>
        </w:rPr>
      </w:pPr>
    </w:p>
    <w:p w14:paraId="73541832" w14:textId="43C80BBF" w:rsidR="00AF7D94" w:rsidRPr="00927090" w:rsidRDefault="00700A25" w:rsidP="0030420D">
      <w:pPr>
        <w:ind w:firstLine="720"/>
        <w:rPr>
          <w:rFonts w:ascii="Bitter Medium" w:hAnsi="Bitter Medium"/>
          <w:i/>
          <w:iCs/>
          <w:color w:val="D27360"/>
        </w:rPr>
      </w:pPr>
      <w:r w:rsidRPr="005B61E4">
        <w:rPr>
          <w:rFonts w:ascii="Bitter Medium" w:hAnsi="Bitter Medium"/>
          <w:i/>
          <w:iCs/>
          <w:color w:val="D27360"/>
        </w:rPr>
        <w:t>Post</w:t>
      </w:r>
      <w:r w:rsidR="00F34352" w:rsidRPr="005B61E4">
        <w:rPr>
          <w:rFonts w:ascii="Bitter Medium" w:hAnsi="Bitter Medium"/>
          <w:i/>
          <w:iCs/>
          <w:color w:val="D27360"/>
        </w:rPr>
        <w:t>-I</w:t>
      </w:r>
      <w:r w:rsidRPr="005B61E4">
        <w:rPr>
          <w:rFonts w:ascii="Bitter Medium" w:hAnsi="Bitter Medium"/>
          <w:i/>
          <w:iCs/>
          <w:color w:val="D27360"/>
        </w:rPr>
        <w:t>nspectio</w:t>
      </w:r>
      <w:r w:rsidR="00320887">
        <w:rPr>
          <w:rFonts w:ascii="Bitter Medium" w:hAnsi="Bitter Medium"/>
          <w:i/>
          <w:iCs/>
          <w:color w:val="D27360"/>
        </w:rPr>
        <w:t>n</w:t>
      </w:r>
    </w:p>
    <w:p w14:paraId="4F1174A8" w14:textId="77777777" w:rsidR="006B59D2" w:rsidRDefault="006B59D2" w:rsidP="009E1B40">
      <w:pPr>
        <w:rPr>
          <w:rFonts w:ascii="Bitter Medium" w:hAnsi="Bitter Medium"/>
          <w:i/>
          <w:iCs/>
          <w:color w:val="D27360"/>
        </w:rPr>
      </w:pPr>
    </w:p>
    <w:p w14:paraId="66D1B4AA" w14:textId="167985DF" w:rsidR="009E1B40" w:rsidRPr="005B61E4" w:rsidRDefault="009E1B40" w:rsidP="00DE4C6F">
      <w:pPr>
        <w:pStyle w:val="Subtitle"/>
      </w:pPr>
      <w:r w:rsidRPr="005B61E4">
        <w:lastRenderedPageBreak/>
        <w:t>Preliminary Report:</w:t>
      </w:r>
    </w:p>
    <w:p w14:paraId="13E8AB00" w14:textId="6E009C00" w:rsidR="00376332" w:rsidRPr="009E1B40" w:rsidRDefault="009E1B40" w:rsidP="009E1B40">
      <w:pPr>
        <w:rPr>
          <w:rFonts w:ascii="Bitter Medium" w:hAnsi="Bitter Medium"/>
          <w:color w:val="222A35" w:themeColor="text2" w:themeShade="80"/>
        </w:rPr>
      </w:pPr>
      <w:r w:rsidRPr="009E1B40">
        <w:rPr>
          <w:rFonts w:ascii="Bitter Medium" w:hAnsi="Bitter Medium"/>
          <w:color w:val="222A35" w:themeColor="text2" w:themeShade="80"/>
        </w:rPr>
        <w:t xml:space="preserve">Within </w:t>
      </w:r>
      <w:r w:rsidR="00E82999">
        <w:rPr>
          <w:rFonts w:ascii="Bitter Medium" w:hAnsi="Bitter Medium"/>
          <w:color w:val="222A35" w:themeColor="text2" w:themeShade="80"/>
        </w:rPr>
        <w:t>72</w:t>
      </w:r>
      <w:r w:rsidRPr="009E1B40">
        <w:rPr>
          <w:rFonts w:ascii="Bitter Medium" w:hAnsi="Bitter Medium"/>
          <w:color w:val="222A35" w:themeColor="text2" w:themeShade="80"/>
        </w:rPr>
        <w:t xml:space="preserve"> hours after the on-site inspection, an initial summary report will be provided. This report will highlight the key findings and urgent matters identified during the inspection.</w:t>
      </w:r>
    </w:p>
    <w:p w14:paraId="2ACA9E86" w14:textId="1162F4A5" w:rsidR="009E1B40" w:rsidRPr="005B61E4" w:rsidRDefault="009E1B40" w:rsidP="00DE4C6F">
      <w:pPr>
        <w:pStyle w:val="Subtitle"/>
      </w:pPr>
      <w:r w:rsidRPr="005B61E4">
        <w:t>Comprehensive Inspection Report:</w:t>
      </w:r>
    </w:p>
    <w:p w14:paraId="65F74B3C" w14:textId="61ABACCB" w:rsidR="009E1B40" w:rsidRPr="009E1B40" w:rsidRDefault="009E1B40" w:rsidP="009E1B40">
      <w:pPr>
        <w:rPr>
          <w:rFonts w:ascii="Bitter Medium" w:hAnsi="Bitter Medium"/>
          <w:color w:val="222A35" w:themeColor="text2" w:themeShade="80"/>
        </w:rPr>
      </w:pPr>
      <w:r w:rsidRPr="009E1B40">
        <w:rPr>
          <w:rFonts w:ascii="Bitter Medium" w:hAnsi="Bitter Medium"/>
          <w:color w:val="222A35" w:themeColor="text2" w:themeShade="80"/>
        </w:rPr>
        <w:t xml:space="preserve">The comprehensive </w:t>
      </w:r>
      <w:r w:rsidR="00D1150B">
        <w:rPr>
          <w:rFonts w:ascii="Bitter Medium" w:hAnsi="Bitter Medium"/>
          <w:color w:val="222A35" w:themeColor="text2" w:themeShade="80"/>
        </w:rPr>
        <w:t>building envelope</w:t>
      </w:r>
      <w:r w:rsidR="00891C2F">
        <w:rPr>
          <w:rFonts w:ascii="Bitter Medium" w:hAnsi="Bitter Medium"/>
          <w:color w:val="222A35" w:themeColor="text2" w:themeShade="80"/>
        </w:rPr>
        <w:t xml:space="preserve"> </w:t>
      </w:r>
      <w:r w:rsidRPr="009E1B40">
        <w:rPr>
          <w:rFonts w:ascii="Bitter Medium" w:hAnsi="Bitter Medium"/>
          <w:color w:val="222A35" w:themeColor="text2" w:themeShade="80"/>
        </w:rPr>
        <w:t xml:space="preserve">inspection report will be delivered </w:t>
      </w:r>
      <w:r w:rsidR="00B755B5">
        <w:rPr>
          <w:rFonts w:ascii="Bitter Medium" w:hAnsi="Bitter Medium"/>
          <w:color w:val="222A35" w:themeColor="text2" w:themeShade="80"/>
        </w:rPr>
        <w:t>7-14</w:t>
      </w:r>
      <w:r w:rsidRPr="009E1B40">
        <w:rPr>
          <w:rFonts w:ascii="Bitter Medium" w:hAnsi="Bitter Medium"/>
          <w:color w:val="222A35" w:themeColor="text2" w:themeShade="80"/>
        </w:rPr>
        <w:t xml:space="preserve"> business days after the completion of the on-site inspection</w:t>
      </w:r>
      <w:r w:rsidR="00B755B5">
        <w:rPr>
          <w:rFonts w:ascii="Bitter Medium" w:hAnsi="Bitter Medium"/>
          <w:color w:val="222A35" w:themeColor="text2" w:themeShade="80"/>
        </w:rPr>
        <w:t xml:space="preserve"> depending on complexity</w:t>
      </w:r>
      <w:r w:rsidRPr="009E1B40">
        <w:rPr>
          <w:rFonts w:ascii="Bitter Medium" w:hAnsi="Bitter Medium"/>
          <w:color w:val="222A35" w:themeColor="text2" w:themeShade="80"/>
        </w:rPr>
        <w:t>. This report will provide a detailed assessment of the commercial property</w:t>
      </w:r>
      <w:r w:rsidR="00D1150B">
        <w:rPr>
          <w:rFonts w:ascii="Bitter Medium" w:hAnsi="Bitter Medium"/>
          <w:color w:val="222A35" w:themeColor="text2" w:themeShade="80"/>
        </w:rPr>
        <w:t xml:space="preserve">’s </w:t>
      </w:r>
      <w:r w:rsidRPr="009E1B40">
        <w:rPr>
          <w:rFonts w:ascii="Bitter Medium" w:hAnsi="Bitter Medium"/>
          <w:color w:val="222A35" w:themeColor="text2" w:themeShade="80"/>
        </w:rPr>
        <w:t>major systems</w:t>
      </w:r>
      <w:r w:rsidR="002C477C">
        <w:rPr>
          <w:rFonts w:ascii="Bitter Medium" w:hAnsi="Bitter Medium"/>
          <w:color w:val="222A35" w:themeColor="text2" w:themeShade="80"/>
        </w:rPr>
        <w:t xml:space="preserve"> and components as part of the </w:t>
      </w:r>
      <w:r w:rsidR="00891C2F">
        <w:rPr>
          <w:rFonts w:ascii="Bitter Medium" w:hAnsi="Bitter Medium"/>
          <w:color w:val="222A35" w:themeColor="text2" w:themeShade="80"/>
        </w:rPr>
        <w:t xml:space="preserve">agreed upon </w:t>
      </w:r>
      <w:r w:rsidR="002C477C">
        <w:rPr>
          <w:rFonts w:ascii="Bitter Medium" w:hAnsi="Bitter Medium"/>
          <w:color w:val="222A35" w:themeColor="text2" w:themeShade="80"/>
        </w:rPr>
        <w:t xml:space="preserve">scope of work </w:t>
      </w:r>
      <w:r w:rsidR="00891C2F">
        <w:rPr>
          <w:rFonts w:ascii="Bitter Medium" w:hAnsi="Bitter Medium"/>
          <w:color w:val="222A35" w:themeColor="text2" w:themeShade="80"/>
        </w:rPr>
        <w:t xml:space="preserve">determined by the client and </w:t>
      </w:r>
      <w:proofErr w:type="spellStart"/>
      <w:r w:rsidR="00891C2F">
        <w:rPr>
          <w:rFonts w:ascii="Bitter Medium" w:hAnsi="Bitter Medium"/>
          <w:color w:val="222A35" w:themeColor="text2" w:themeShade="80"/>
        </w:rPr>
        <w:t>Inspek</w:t>
      </w:r>
      <w:proofErr w:type="spellEnd"/>
      <w:r w:rsidR="00891C2F">
        <w:rPr>
          <w:rFonts w:ascii="Bitter Medium" w:hAnsi="Bitter Medium"/>
          <w:color w:val="222A35" w:themeColor="text2" w:themeShade="80"/>
        </w:rPr>
        <w:t>.</w:t>
      </w:r>
    </w:p>
    <w:p w14:paraId="5B0E3CEC" w14:textId="213C9A52" w:rsidR="009E1B40" w:rsidRPr="005B61E4" w:rsidRDefault="009E1B40" w:rsidP="00DE4C6F">
      <w:pPr>
        <w:pStyle w:val="Subtitle"/>
      </w:pPr>
      <w:r w:rsidRPr="005B61E4">
        <w:t>Subcontractor Reports:</w:t>
      </w:r>
    </w:p>
    <w:p w14:paraId="187586B2" w14:textId="7012EDE0" w:rsidR="0042238D" w:rsidRDefault="009E1B40" w:rsidP="009E1B40">
      <w:pPr>
        <w:rPr>
          <w:rFonts w:ascii="Bitter Medium" w:hAnsi="Bitter Medium"/>
          <w:color w:val="222A35" w:themeColor="text2" w:themeShade="80"/>
        </w:rPr>
      </w:pPr>
      <w:r w:rsidRPr="009E1B40">
        <w:rPr>
          <w:rFonts w:ascii="Bitter Medium" w:hAnsi="Bitter Medium"/>
          <w:color w:val="222A35" w:themeColor="text2" w:themeShade="80"/>
        </w:rPr>
        <w:t xml:space="preserve">If </w:t>
      </w:r>
      <w:r w:rsidR="00DE4C6F" w:rsidRPr="009E1B40">
        <w:rPr>
          <w:rFonts w:ascii="Bitter Medium" w:hAnsi="Bitter Medium"/>
          <w:color w:val="222A35" w:themeColor="text2" w:themeShade="80"/>
        </w:rPr>
        <w:t>subcontractors</w:t>
      </w:r>
      <w:r w:rsidRPr="009E1B40">
        <w:rPr>
          <w:rFonts w:ascii="Bitter Medium" w:hAnsi="Bitter Medium"/>
          <w:color w:val="222A35" w:themeColor="text2" w:themeShade="80"/>
        </w:rPr>
        <w:t xml:space="preserve"> are involved in conducting specialized inspections (e.g., mechanical, electrical</w:t>
      </w:r>
      <w:r w:rsidR="00D758F6">
        <w:rPr>
          <w:rFonts w:ascii="Bitter Medium" w:hAnsi="Bitter Medium"/>
          <w:color w:val="222A35" w:themeColor="text2" w:themeShade="80"/>
        </w:rPr>
        <w:t>,</w:t>
      </w:r>
      <w:r w:rsidR="00D1150B">
        <w:rPr>
          <w:rFonts w:ascii="Bitter Medium" w:hAnsi="Bitter Medium"/>
          <w:color w:val="222A35" w:themeColor="text2" w:themeShade="80"/>
        </w:rPr>
        <w:t xml:space="preserve"> plumbing</w:t>
      </w:r>
      <w:r w:rsidR="00D758F6">
        <w:rPr>
          <w:rFonts w:ascii="Bitter Medium" w:hAnsi="Bitter Medium"/>
          <w:color w:val="222A35" w:themeColor="text2" w:themeShade="80"/>
        </w:rPr>
        <w:t>, etc.</w:t>
      </w:r>
      <w:r w:rsidRPr="009E1B40">
        <w:rPr>
          <w:rFonts w:ascii="Bitter Medium" w:hAnsi="Bitter Medium"/>
          <w:color w:val="222A35" w:themeColor="text2" w:themeShade="80"/>
        </w:rPr>
        <w:t xml:space="preserve">), their respective reports will be provided as soon as they are available. The time frame for these reports may vary depending on the nature and complexity of the inspections. We will coordinate with the </w:t>
      </w:r>
      <w:r w:rsidR="00DE4C6F" w:rsidRPr="009E1B40">
        <w:rPr>
          <w:rFonts w:ascii="Bitter Medium" w:hAnsi="Bitter Medium"/>
          <w:color w:val="222A35" w:themeColor="text2" w:themeShade="80"/>
        </w:rPr>
        <w:t>subcontractors</w:t>
      </w:r>
      <w:r w:rsidRPr="009E1B40">
        <w:rPr>
          <w:rFonts w:ascii="Bitter Medium" w:hAnsi="Bitter Medium"/>
          <w:color w:val="222A35" w:themeColor="text2" w:themeShade="80"/>
        </w:rPr>
        <w:t xml:space="preserve"> to ensure their reports are incorporated into the final comprehensive inspection report.</w:t>
      </w:r>
    </w:p>
    <w:p w14:paraId="4ADE4467" w14:textId="3F3A64E4" w:rsidR="009E1B40" w:rsidRPr="004E7765" w:rsidRDefault="002D3E00" w:rsidP="00D45152">
      <w:pPr>
        <w:pStyle w:val="BlueBitterBody"/>
      </w:pPr>
      <w:r>
        <w:rPr>
          <w:noProof/>
        </w:rPr>
        <mc:AlternateContent>
          <mc:Choice Requires="wps">
            <w:drawing>
              <wp:anchor distT="0" distB="0" distL="114300" distR="114300" simplePos="0" relativeHeight="251713536" behindDoc="0" locked="0" layoutInCell="1" allowOverlap="1" wp14:anchorId="2DC0D935" wp14:editId="2B6E3D82">
                <wp:simplePos x="0" y="0"/>
                <wp:positionH relativeFrom="column">
                  <wp:posOffset>55880</wp:posOffset>
                </wp:positionH>
                <wp:positionV relativeFrom="paragraph">
                  <wp:posOffset>63500</wp:posOffset>
                </wp:positionV>
                <wp:extent cx="278130" cy="723265"/>
                <wp:effectExtent l="17780" t="20955" r="18415" b="17780"/>
                <wp:wrapNone/>
                <wp:docPr id="1373544927" name="AutoShape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78130" cy="723265"/>
                        </a:xfrm>
                        <a:prstGeom prst="rightBrace">
                          <a:avLst>
                            <a:gd name="adj1" fmla="val 21670"/>
                            <a:gd name="adj2" fmla="val 50000"/>
                          </a:avLst>
                        </a:prstGeom>
                        <a:noFill/>
                        <a:ln w="31750">
                          <a:solidFill>
                            <a:srgbClr val="4B5676"/>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28398" dir="3806097" algn="ctr" rotWithShape="0">
                                  <a:schemeClr val="accent2">
                                    <a:lumMod val="50000"/>
                                    <a:lumOff val="0"/>
                                    <a:alpha val="50000"/>
                                  </a:schemeClr>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827F789" id="AutoShape 12" o:spid="_x0000_s1026" type="#_x0000_t88" style="position:absolute;margin-left:4.4pt;margin-top:5pt;width:21.9pt;height:56.9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" strokecolor="#4b5676" strokeweight="2.5pt">
                <v:shadow color="#823b0b [1605]" opacity=".5" offset="1pt"/>
              </v:shape>
            </w:pict>
          </mc:Fallback>
        </mc:AlternateContent>
      </w:r>
      <w:r w:rsidR="009E1B40" w:rsidRPr="004E7765">
        <w:t>Please note that the above time frames are estimates and may be subject to change based on the size and complexity of the commercial property, accessibility to all areas, and any unforeseen circumstances that may arise during the inspection process. We strive to deliver accurate and comprehensive reports within the specified time frames to meet your needs and expectations.</w:t>
      </w:r>
    </w:p>
    <w:p w14:paraId="4BF30AF8" w14:textId="77777777" w:rsidR="009E1B40" w:rsidRPr="009E1B40" w:rsidRDefault="009E1B40" w:rsidP="009E1B40">
      <w:pPr>
        <w:rPr>
          <w:rFonts w:ascii="Bitter Medium" w:hAnsi="Bitter Medium"/>
          <w:color w:val="222A35" w:themeColor="text2" w:themeShade="80"/>
        </w:rPr>
      </w:pPr>
      <w:r w:rsidRPr="009E1B40">
        <w:rPr>
          <w:rFonts w:ascii="Bitter Medium" w:hAnsi="Bitter Medium"/>
          <w:color w:val="222A35" w:themeColor="text2" w:themeShade="80"/>
        </w:rPr>
        <w:t>In the event of any delays or changes to the delivery schedule, we will promptly communicate with you and provide updates on the revised time frames.</w:t>
      </w:r>
    </w:p>
    <w:p w14:paraId="7AB2B977" w14:textId="77777777" w:rsidR="0043533D" w:rsidRDefault="009E1B40" w:rsidP="0043533D">
      <w:r w:rsidRPr="009E1B40">
        <w:rPr>
          <w:rFonts w:ascii="Bitter Medium" w:hAnsi="Bitter Medium"/>
          <w:color w:val="222A35" w:themeColor="text2" w:themeShade="80"/>
        </w:rPr>
        <w:t>We understand the importance of timely access to inspection reports for informed decision-making and are committed to ensuring that you receive the final reports in a timely manner.</w:t>
      </w:r>
      <w:r w:rsidR="0043533D" w:rsidRPr="0043533D">
        <w:t xml:space="preserve"> </w:t>
      </w:r>
    </w:p>
    <w:p w14:paraId="098AB3B2" w14:textId="3F70479A" w:rsidR="0043533D" w:rsidRPr="00711F21" w:rsidRDefault="0043533D" w:rsidP="0043533D">
      <w:pPr>
        <w:rPr>
          <w:rFonts w:ascii="Oswald" w:hAnsi="Oswald"/>
          <w:b/>
          <w:bCs/>
          <w:color w:val="D27360"/>
          <w:sz w:val="28"/>
          <w:szCs w:val="28"/>
        </w:rPr>
      </w:pPr>
      <w:r w:rsidRPr="00711F21">
        <w:rPr>
          <w:rFonts w:ascii="Oswald" w:hAnsi="Oswald"/>
          <w:b/>
          <w:bCs/>
          <w:color w:val="D27360"/>
          <w:sz w:val="28"/>
          <w:szCs w:val="28"/>
        </w:rPr>
        <w:t>Client Acceptance:</w:t>
      </w:r>
    </w:p>
    <w:p w14:paraId="33A0E0C5" w14:textId="10E95D56" w:rsidR="0098717B" w:rsidRPr="00A23074" w:rsidRDefault="0043533D" w:rsidP="0043533D">
      <w:pPr>
        <w:rPr>
          <w:rFonts w:ascii="Bitter Medium" w:hAnsi="Bitter Medium"/>
          <w:color w:val="222A35" w:themeColor="text2" w:themeShade="80"/>
        </w:rPr>
      </w:pPr>
      <w:r>
        <w:t>To proceed with our commercial property inspection services, we kindly request your acceptance of the proposal outlined above. By accepting this proposal, Kristjana Xhuveli acknowledges and agrees to the terms, conditions, and fees specified herein. This acceptance will serve as a binding agreement between Inspek and Kristjana Xhuveli (hereafter referred to as 'Client').</w:t>
      </w:r>
    </w:p>
    <w:p w14:paraId="34C0A62B" w14:textId="47B04E33" w:rsidR="00811F6A" w:rsidRDefault="0043533D" w:rsidP="0043533D">
      <w:pPr>
        <w:rPr>
          <w:rFonts w:ascii="Bitter Medium" w:hAnsi="Bitter Medium"/>
          <w:color w:val="222A35" w:themeColor="text2" w:themeShade="80"/>
        </w:rPr>
      </w:pPr>
      <w:r w:rsidRPr="00A23074">
        <w:rPr>
          <w:rFonts w:ascii="Bitter Medium" w:hAnsi="Bitter Medium"/>
          <w:color w:val="222A35" w:themeColor="text2" w:themeShade="80"/>
        </w:rPr>
        <w:t>Acceptance of the proposal indicates your understanding</w:t>
      </w:r>
      <w:r w:rsidRPr="0043533D">
        <w:rPr>
          <w:rFonts w:ascii="Bitter Medium" w:hAnsi="Bitter Medium"/>
          <w:color w:val="222A35" w:themeColor="text2" w:themeShade="80"/>
        </w:rPr>
        <w:t xml:space="preserve"> and agreement to the following:</w:t>
      </w:r>
    </w:p>
    <w:p w14:paraId="5732FBD7" w14:textId="68CDA85B" w:rsidR="0043533D" w:rsidRPr="00AF1768" w:rsidRDefault="0043533D" w:rsidP="00DE4C6F">
      <w:pPr>
        <w:pStyle w:val="Subtitle"/>
      </w:pPr>
      <w:r w:rsidRPr="00AF1768">
        <w:t>Scope of Work:</w:t>
      </w:r>
      <w:r w:rsidR="00481A62" w:rsidRPr="00481A62">
        <w:rPr>
          <w:noProof/>
          <w:color w:val="222A35" w:themeColor="text2" w:themeShade="80"/>
        </w:rPr>
        <w:t xml:space="preserve"> </w:t>
      </w:r>
    </w:p>
    <w:p w14:paraId="09F67AE4" w14:textId="6348DBC9" w:rsidR="0043533D" w:rsidRPr="0043533D" w:rsidRDefault="0043533D" w:rsidP="0043533D">
      <w:pPr>
        <w:rPr>
          <w:rFonts w:ascii="Bitter Medium" w:hAnsi="Bitter Medium"/>
          <w:color w:val="222A35" w:themeColor="text2" w:themeShade="80"/>
        </w:rPr>
      </w:pPr>
      <w:r w:rsidRPr="0043533D">
        <w:rPr>
          <w:rFonts w:ascii="Bitter Medium" w:hAnsi="Bitter Medium"/>
          <w:color w:val="222A35" w:themeColor="text2" w:themeShade="80"/>
        </w:rPr>
        <w:t>You have reviewed and approved the scope of work outlined in the proposal. This includes the specific areas, components, and systems to be inspected, as well as any additional services or specialty inspections requested.</w:t>
      </w:r>
    </w:p>
    <w:p w14:paraId="4FD53F5D" w14:textId="77777777" w:rsidR="0043533D" w:rsidRPr="00711F21" w:rsidRDefault="0043533D" w:rsidP="00DE4C6F">
      <w:pPr>
        <w:pStyle w:val="Subtitle"/>
      </w:pPr>
      <w:r w:rsidRPr="00711F21">
        <w:t>Fee Structure and Payment Terms:</w:t>
      </w:r>
    </w:p>
    <w:p w14:paraId="0E5C3425" w14:textId="1B204AE2" w:rsidR="0043533D" w:rsidRPr="0043533D" w:rsidRDefault="0043533D" w:rsidP="0043533D">
      <w:pPr>
        <w:rPr>
          <w:rFonts w:ascii="Bitter Medium" w:hAnsi="Bitter Medium"/>
          <w:color w:val="222A35" w:themeColor="text2" w:themeShade="80"/>
        </w:rPr>
      </w:pPr>
      <w:r w:rsidRPr="0043533D">
        <w:rPr>
          <w:rFonts w:ascii="Bitter Medium" w:hAnsi="Bitter Medium"/>
          <w:color w:val="222A35" w:themeColor="text2" w:themeShade="80"/>
        </w:rPr>
        <w:lastRenderedPageBreak/>
        <w:t>You understand and agree to the fee structure as detailed in the proposal. The payment terms, including any required retainer or deposit, invoice issuance, and payment due dates, have been clearly specified. All payments shall be made in accordance with the agreed-upon terms.</w:t>
      </w:r>
    </w:p>
    <w:p w14:paraId="024915E2" w14:textId="77777777" w:rsidR="0043533D" w:rsidRPr="00711F21" w:rsidRDefault="0043533D" w:rsidP="00DE4C6F">
      <w:pPr>
        <w:pStyle w:val="Subtitle"/>
      </w:pPr>
      <w:r w:rsidRPr="00711F21">
        <w:t>Time Frame for Delivery:</w:t>
      </w:r>
    </w:p>
    <w:p w14:paraId="48D9398C" w14:textId="77777777" w:rsidR="0043533D" w:rsidRPr="0043533D" w:rsidRDefault="0043533D" w:rsidP="0043533D">
      <w:pPr>
        <w:rPr>
          <w:rFonts w:ascii="Bitter Medium" w:hAnsi="Bitter Medium"/>
          <w:color w:val="222A35" w:themeColor="text2" w:themeShade="80"/>
        </w:rPr>
      </w:pPr>
      <w:r w:rsidRPr="0043533D">
        <w:rPr>
          <w:rFonts w:ascii="Bitter Medium" w:hAnsi="Bitter Medium"/>
          <w:color w:val="222A35" w:themeColor="text2" w:themeShade="80"/>
        </w:rPr>
        <w:t>You acknowledge that the inspection report will be delivered within the agreed-upon time frame following the completion of the on-site inspection. This allows for the compilation, analysis, and generation of a comprehensive report based on the findings.</w:t>
      </w:r>
    </w:p>
    <w:p w14:paraId="12B515EA" w14:textId="77777777" w:rsidR="0043533D" w:rsidRPr="00711F21" w:rsidRDefault="0043533D" w:rsidP="00DE4C6F">
      <w:pPr>
        <w:pStyle w:val="Subtitle"/>
      </w:pPr>
      <w:r w:rsidRPr="00711F21">
        <w:t>Subcontractors and Specialists:</w:t>
      </w:r>
    </w:p>
    <w:p w14:paraId="205F5F47" w14:textId="1C91BF3D" w:rsidR="0043533D" w:rsidRPr="0043533D" w:rsidRDefault="0043533D" w:rsidP="0043533D">
      <w:pPr>
        <w:rPr>
          <w:rFonts w:ascii="Bitter Medium" w:hAnsi="Bitter Medium"/>
          <w:color w:val="222A35" w:themeColor="text2" w:themeShade="80"/>
        </w:rPr>
      </w:pPr>
      <w:r w:rsidRPr="0043533D">
        <w:rPr>
          <w:rFonts w:ascii="Bitter Medium" w:hAnsi="Bitter Medium"/>
          <w:color w:val="222A35" w:themeColor="text2" w:themeShade="80"/>
        </w:rPr>
        <w:t xml:space="preserve">You understand that, if applicable, certain aspects of the inspection may be carried out by qualified subcontractors or specialists. Their involvement ensures a thorough evaluation of specific systems, such as mechanical, electrical, or </w:t>
      </w:r>
      <w:r w:rsidR="00300B56">
        <w:rPr>
          <w:rFonts w:ascii="Bitter Medium" w:hAnsi="Bitter Medium"/>
          <w:color w:val="222A35" w:themeColor="text2" w:themeShade="80"/>
        </w:rPr>
        <w:t>plumbing</w:t>
      </w:r>
      <w:r w:rsidRPr="0043533D">
        <w:rPr>
          <w:rFonts w:ascii="Bitter Medium" w:hAnsi="Bitter Medium"/>
          <w:color w:val="222A35" w:themeColor="text2" w:themeShade="80"/>
        </w:rPr>
        <w:t xml:space="preserve"> components.</w:t>
      </w:r>
    </w:p>
    <w:p w14:paraId="05D6F493" w14:textId="77777777" w:rsidR="0043533D" w:rsidRPr="00711F21" w:rsidRDefault="0043533D" w:rsidP="00DE4C6F">
      <w:pPr>
        <w:pStyle w:val="Subtitle"/>
      </w:pPr>
      <w:r w:rsidRPr="00711F21">
        <w:t>Limitations and Exclusions:</w:t>
      </w:r>
    </w:p>
    <w:p w14:paraId="6FB10DAB" w14:textId="4410F0C6" w:rsidR="0043533D" w:rsidRPr="0043533D" w:rsidRDefault="0043533D" w:rsidP="0043533D">
      <w:pPr>
        <w:rPr>
          <w:rFonts w:ascii="Bitter Medium" w:hAnsi="Bitter Medium"/>
          <w:color w:val="222A35" w:themeColor="text2" w:themeShade="80"/>
        </w:rPr>
      </w:pPr>
      <w:r w:rsidRPr="0043533D">
        <w:rPr>
          <w:rFonts w:ascii="Bitter Medium" w:hAnsi="Bitter Medium"/>
          <w:color w:val="222A35" w:themeColor="text2" w:themeShade="80"/>
        </w:rPr>
        <w:t>You have reviewed and accepted any limitations or exclusions associated with the inspection, as described in the proposal and accompanying documentation. These limitations define the extent of the inspection and highlight any areas that may not be fully accessible or covered by the inspection.</w:t>
      </w:r>
    </w:p>
    <w:p w14:paraId="76665E1E" w14:textId="77777777" w:rsidR="0043533D" w:rsidRPr="0043533D" w:rsidRDefault="0043533D" w:rsidP="0043533D">
      <w:pPr>
        <w:rPr>
          <w:rFonts w:ascii="Bitter Medium" w:hAnsi="Bitter Medium"/>
          <w:color w:val="222A35" w:themeColor="text2" w:themeShade="80"/>
        </w:rPr>
      </w:pPr>
      <w:r w:rsidRPr="0043533D">
        <w:rPr>
          <w:rFonts w:ascii="Bitter Medium" w:hAnsi="Bitter Medium"/>
          <w:color w:val="222A35" w:themeColor="text2" w:themeShade="80"/>
        </w:rPr>
        <w:t xml:space="preserve">Please indicate your acceptance of this proposal by signing and returning a copy to </w:t>
      </w:r>
      <w:proofErr w:type="spellStart"/>
      <w:r w:rsidRPr="0043533D">
        <w:rPr>
          <w:rFonts w:ascii="Bitter Medium" w:hAnsi="Bitter Medium"/>
          <w:color w:val="222A35" w:themeColor="text2" w:themeShade="80"/>
        </w:rPr>
        <w:t>Inspek</w:t>
      </w:r>
      <w:proofErr w:type="spellEnd"/>
      <w:r w:rsidRPr="0043533D">
        <w:rPr>
          <w:rFonts w:ascii="Bitter Medium" w:hAnsi="Bitter Medium"/>
          <w:color w:val="222A35" w:themeColor="text2" w:themeShade="80"/>
        </w:rPr>
        <w:t>. Upon receipt of your acceptance, we will schedule the commercial property inspection and begin the necessary preparations to provide you with a comprehensive and professional inspection service.</w:t>
      </w:r>
    </w:p>
    <w:p w14:paraId="31AD4EFE" w14:textId="77777777" w:rsidR="0043533D" w:rsidRPr="0043533D" w:rsidRDefault="0043533D" w:rsidP="0043533D">
      <w:pPr>
        <w:rPr>
          <w:rFonts w:ascii="Bitter Medium" w:hAnsi="Bitter Medium"/>
          <w:color w:val="222A35" w:themeColor="text2" w:themeShade="80"/>
        </w:rPr>
      </w:pPr>
      <w:r w:rsidRPr="0043533D">
        <w:rPr>
          <w:rFonts w:ascii="Bitter Medium" w:hAnsi="Bitter Medium"/>
          <w:color w:val="222A35" w:themeColor="text2" w:themeShade="80"/>
        </w:rPr>
        <w:t>We appreciate your consideration and look forward to working with you to ensure that your commercial property inspection meets the highest standards of quality, accuracy, and professionalism.</w:t>
      </w:r>
    </w:p>
    <w:p w14:paraId="60BC28F5" w14:textId="647FE697" w:rsidR="0043533D" w:rsidRPr="0043533D" w:rsidRDefault="0043533D" w:rsidP="0043533D">
      <w:pPr>
        <w:rPr>
          <w:rFonts w:ascii="Bitter Medium" w:hAnsi="Bitter Medium"/>
          <w:color w:val="222A35" w:themeColor="text2" w:themeShade="80"/>
        </w:rPr>
      </w:pPr>
    </w:p>
    <w:p w14:paraId="4A3DE684" w14:textId="77777777" w:rsidR="006B59D2" w:rsidRDefault="006B59D2" w:rsidP="0043533D">
      <w:pPr>
        <w:rPr>
          <w:rFonts w:ascii="Bitter Medium" w:hAnsi="Bitter Medium"/>
          <w:color w:val="222A35" w:themeColor="text2" w:themeShade="80"/>
        </w:rPr>
      </w:pPr>
    </w:p>
    <w:p w14:paraId="2D7C322C" w14:textId="55B892E4" w:rsidR="0043533D" w:rsidRPr="0043533D" w:rsidRDefault="005C5FF1" w:rsidP="0043533D">
      <w:pPr>
        <w:rPr>
          <w:rFonts w:ascii="Bitter Medium" w:hAnsi="Bitter Medium"/>
          <w:color w:val="222A35" w:themeColor="text2" w:themeShade="80"/>
        </w:rPr>
      </w:pPr>
      <w:proofErr w:type="spellStart"/>
      <w:r>
        <w:rPr>
          <w:rFonts w:ascii="Bitter Medium" w:hAnsi="Bitter Medium"/>
          <w:color w:val="222A35" w:themeColor="text2" w:themeShade="80"/>
        </w:rPr>
        <w:t>Inspek</w:t>
      </w:r>
      <w:proofErr w:type="spellEnd"/>
      <w:r w:rsidR="00F7557A">
        <w:rPr>
          <w:rFonts w:ascii="Bitter Medium" w:hAnsi="Bitter Medium"/>
          <w:color w:val="222A35" w:themeColor="text2" w:themeShade="80"/>
        </w:rPr>
        <w:t xml:space="preserve"> LLC</w:t>
      </w:r>
    </w:p>
    <w:p w14:paraId="109D7C6F" w14:textId="5FA53FF7" w:rsidR="0043533D" w:rsidRPr="0043533D" w:rsidRDefault="00F7557A" w:rsidP="0043533D">
      <w:pPr>
        <w:rPr>
          <w:rFonts w:ascii="Bitter Medium" w:hAnsi="Bitter Medium"/>
          <w:color w:val="222A35" w:themeColor="text2" w:themeShade="80"/>
        </w:rPr>
      </w:pPr>
      <w:r>
        <w:rPr>
          <w:rFonts w:ascii="Bitter Medium" w:hAnsi="Bitter Medium"/>
          <w:color w:val="222A35" w:themeColor="text2" w:themeShade="80"/>
        </w:rPr>
        <w:t>Kristijan Djulabic</w:t>
      </w:r>
    </w:p>
    <w:p w14:paraId="60EB6AF3" w14:textId="77777777" w:rsidR="006B59D2" w:rsidRDefault="006B59D2" w:rsidP="0043533D">
      <w:pPr>
        <w:rPr>
          <w:rFonts w:ascii="Bitter Medium" w:hAnsi="Bitter Medium"/>
          <w:color w:val="222A35" w:themeColor="text2" w:themeShade="80"/>
        </w:rPr>
      </w:pPr>
    </w:p>
    <w:p w14:paraId="04BB5584" w14:textId="2436AF2F" w:rsidR="0043533D" w:rsidRPr="0043533D" w:rsidRDefault="007641FF" w:rsidP="0043533D">
      <w:pPr>
        <w:rPr>
          <w:rFonts w:ascii="Bitter Medium" w:hAnsi="Bitter Medium"/>
          <w:color w:val="222A35" w:themeColor="text2" w:themeShade="80"/>
        </w:rPr>
      </w:pPr>
      <w:r w:rsidRPr="0043533D">
        <w:rPr>
          <w:rFonts w:ascii="Bitter Medium" w:hAnsi="Bitter Medium"/>
          <w:color w:val="222A35" w:themeColor="text2" w:themeShade="80"/>
        </w:rPr>
        <w:t xml:space="preserve"> </w:t>
      </w:r>
      <w:r w:rsidR="0043533D" w:rsidRPr="0043533D">
        <w:rPr>
          <w:rFonts w:ascii="Bitter Medium" w:hAnsi="Bitter Medium"/>
          <w:color w:val="222A35" w:themeColor="text2" w:themeShade="80"/>
        </w:rPr>
        <w:t>[Date]</w:t>
      </w:r>
    </w:p>
    <w:p w14:paraId="21CC5C5B" w14:textId="228E95BD" w:rsidR="0043533D" w:rsidRPr="0043533D" w:rsidRDefault="0043533D" w:rsidP="0043533D">
      <w:pPr>
        <w:rPr>
          <w:rFonts w:ascii="Bitter Medium" w:hAnsi="Bitter Medium"/>
          <w:color w:val="222A35" w:themeColor="text2" w:themeShade="80"/>
        </w:rPr>
      </w:pPr>
    </w:p>
    <w:p w14:paraId="37FFD9C3" w14:textId="32E2A12C" w:rsidR="0043533D" w:rsidRPr="0043533D" w:rsidRDefault="0043533D" w:rsidP="0043533D">
      <w:pPr>
        <w:rPr>
          <w:rFonts w:ascii="Bitter Medium" w:hAnsi="Bitter Medium"/>
          <w:color w:val="222A35" w:themeColor="text2" w:themeShade="80"/>
        </w:rPr>
      </w:pPr>
      <w:r w:rsidRPr="0043533D">
        <w:rPr>
          <w:rFonts w:ascii="Bitter Medium" w:hAnsi="Bitter Medium"/>
          <w:color w:val="222A35" w:themeColor="text2" w:themeShade="80"/>
        </w:rPr>
        <w:t>Client Acceptance:</w:t>
      </w:r>
    </w:p>
    <w:p w14:paraId="6D51EB59" w14:textId="0421AF21" w:rsidR="0043533D" w:rsidRPr="00A23074" w:rsidRDefault="007F1CDA" w:rsidP="0043533D">
      <w:pPr>
        <w:rPr>
          <w:rFonts w:ascii="Bitter SemiBold" w:hAnsi="Bitter SemiBold"/>
        </w:rPr>
      </w:pPr>
      <w:r>
        <w:t>This agreement is signed on behalf of Kristjana Xhuveli by , {roleOrRelationship}.</w:t>
      </w:r>
    </w:p>
    <w:p w14:paraId="7ABEA98B" w14:textId="1EA9BE3F" w:rsidR="0043533D" w:rsidRPr="00A23074" w:rsidRDefault="0043533D" w:rsidP="0043533D">
      <w:pPr>
        <w:rPr>
          <w:rFonts w:ascii="Bitter Medium" w:hAnsi="Bitter Medium"/>
        </w:rPr>
      </w:pPr>
      <w:r>
        <w:t>I, Kristjana Xhuveli, hereby acknowledge and accept the terms and conditions outlined in this proposal for commercial property inspection services provided by Inspek. I understand that my acceptance signifies a binding agreement between Inspek and myself, and I agree to fulfill the responsibilities outlined in this proposal.</w:t>
      </w:r>
    </w:p>
    <w:p w14:paraId="7F7B2F34" w14:textId="77777777" w:rsidR="0043533D" w:rsidRPr="0043533D" w:rsidRDefault="0043533D" w:rsidP="0043533D">
      <w:pPr>
        <w:rPr>
          <w:rFonts w:ascii="Bitter Medium" w:hAnsi="Bitter Medium"/>
          <w:color w:val="222A35" w:themeColor="text2" w:themeShade="80"/>
        </w:rPr>
      </w:pPr>
    </w:p>
    <w:p w14:paraId="33CEEBE1" w14:textId="00B81572" w:rsidR="0043533D" w:rsidRPr="0043533D" w:rsidRDefault="0043533D" w:rsidP="0043533D">
      <w:pPr>
        <w:rPr>
          <w:rFonts w:ascii="Bitter Medium" w:hAnsi="Bitter Medium"/>
          <w:color w:val="222A35" w:themeColor="text2" w:themeShade="80"/>
        </w:rPr>
      </w:pPr>
      <w:r w:rsidRPr="0043533D">
        <w:rPr>
          <w:rFonts w:ascii="Bitter Medium" w:hAnsi="Bitter Medium"/>
          <w:color w:val="222A35" w:themeColor="text2" w:themeShade="80"/>
        </w:rPr>
        <w:t>Signature: _______________________</w:t>
      </w:r>
      <w:r w:rsidR="00F7557A">
        <w:rPr>
          <w:rFonts w:ascii="Bitter Medium" w:hAnsi="Bitter Medium"/>
          <w:color w:val="222A35" w:themeColor="text2" w:themeShade="80"/>
        </w:rPr>
        <w:t>_________________</w:t>
      </w:r>
    </w:p>
    <w:p w14:paraId="243BF8AC" w14:textId="35F027B2" w:rsidR="0043533D" w:rsidRPr="0043533D" w:rsidRDefault="0043533D" w:rsidP="0043533D">
      <w:pPr>
        <w:rPr>
          <w:rFonts w:ascii="Bitter Medium" w:hAnsi="Bitter Medium"/>
          <w:color w:val="222A35" w:themeColor="text2" w:themeShade="80"/>
        </w:rPr>
      </w:pPr>
      <w:r w:rsidRPr="0043533D">
        <w:rPr>
          <w:rFonts w:ascii="Bitter Medium" w:hAnsi="Bitter Medium"/>
          <w:color w:val="222A35" w:themeColor="text2" w:themeShade="80"/>
        </w:rPr>
        <w:t>Printed Name: _____________________</w:t>
      </w:r>
      <w:r w:rsidR="00F7557A">
        <w:rPr>
          <w:rFonts w:ascii="Bitter Medium" w:hAnsi="Bitter Medium"/>
          <w:color w:val="222A35" w:themeColor="text2" w:themeShade="80"/>
        </w:rPr>
        <w:t>_______________</w:t>
      </w:r>
    </w:p>
    <w:p w14:paraId="0BA261BE" w14:textId="4695FBA4" w:rsidR="006D1A50" w:rsidRDefault="0043533D" w:rsidP="0043533D">
      <w:pPr>
        <w:rPr>
          <w:rFonts w:ascii="Bitter Medium" w:hAnsi="Bitter Medium"/>
          <w:color w:val="222A35" w:themeColor="text2" w:themeShade="80"/>
        </w:rPr>
      </w:pPr>
      <w:r w:rsidRPr="0043533D">
        <w:rPr>
          <w:rFonts w:ascii="Bitter Medium" w:hAnsi="Bitter Medium"/>
          <w:color w:val="222A35" w:themeColor="text2" w:themeShade="80"/>
        </w:rPr>
        <w:t>Date: ___________________________</w:t>
      </w:r>
      <w:r w:rsidR="00F7557A">
        <w:rPr>
          <w:rFonts w:ascii="Bitter Medium" w:hAnsi="Bitter Medium"/>
          <w:color w:val="222A35" w:themeColor="text2" w:themeShade="80"/>
        </w:rPr>
        <w:t>__________________</w:t>
      </w:r>
    </w:p>
    <w:p w14:paraId="57149D1A" w14:textId="77777777" w:rsidR="002663EC" w:rsidRDefault="002663EC" w:rsidP="0043533D">
      <w:pPr>
        <w:rPr>
          <w:rFonts w:ascii="Bitter Medium" w:hAnsi="Bitter Medium"/>
          <w:color w:val="222A35" w:themeColor="text2" w:themeShade="80"/>
        </w:rPr>
      </w:pPr>
    </w:p>
    <w:p w14:paraId="7F48D9D3" w14:textId="77777777" w:rsidR="002663EC" w:rsidRDefault="002663EC" w:rsidP="0043533D">
      <w:pPr>
        <w:rPr>
          <w:rFonts w:ascii="Bitter Medium" w:hAnsi="Bitter Medium"/>
          <w:color w:val="222A35" w:themeColor="text2" w:themeShade="80"/>
        </w:rPr>
      </w:pPr>
    </w:p>
    <w:p w14:paraId="3278BC5F" w14:textId="77777777" w:rsidR="002663EC" w:rsidRDefault="002663EC">
      <w:r>
        <w:rPr>
          <w:rFonts w:ascii="Bitter Medium" w:hAnsi="Bitter Medium"/>
          <w:sz w:val="40"/>
          <w:szCs w:val="40"/>
        </w:rPr>
        <w:t>---------------------------------------------------</w:t>
      </w:r>
    </w:p>
    <w:p w14:paraId="27DB9BF8" w14:textId="2C14BBE3" w:rsidR="002663EC" w:rsidRPr="00C1228E" w:rsidRDefault="002663EC" w:rsidP="0043533D">
      <w:pPr>
        <w:rPr>
          <w:rFonts w:ascii="Bitter Medium" w:hAnsi="Bitter Medium"/>
          <w:sz w:val="40"/>
          <w:szCs w:val="40"/>
        </w:rPr>
      </w:pPr>
    </w:p>
    <w:p w14:paraId="553E02BD" w14:textId="77777777" w:rsidR="00B140B9" w:rsidRPr="0043533D" w:rsidRDefault="00B140B9" w:rsidP="00B140B9">
      <w:pPr>
        <w:rPr>
          <w:rFonts w:ascii="Bitter Medium" w:hAnsi="Bitter Medium"/>
          <w:color w:val="222A35" w:themeColor="text2" w:themeShade="80"/>
        </w:rPr>
      </w:pPr>
      <w:r w:rsidRPr="0043533D">
        <w:rPr>
          <w:rFonts w:ascii="Bitter Medium" w:hAnsi="Bitter Medium"/>
          <w:color w:val="222A35" w:themeColor="text2" w:themeShade="80"/>
        </w:rPr>
        <w:t>Signature: _______________________</w:t>
      </w:r>
      <w:r>
        <w:rPr>
          <w:rFonts w:ascii="Bitter Medium" w:hAnsi="Bitter Medium"/>
          <w:color w:val="222A35" w:themeColor="text2" w:themeShade="80"/>
        </w:rPr>
        <w:t>_________________</w:t>
      </w:r>
    </w:p>
    <w:p w14:paraId="46FC024C" w14:textId="77777777" w:rsidR="00B140B9" w:rsidRPr="0043533D" w:rsidRDefault="00B140B9" w:rsidP="00B140B9">
      <w:pPr>
        <w:rPr>
          <w:rFonts w:ascii="Bitter Medium" w:hAnsi="Bitter Medium"/>
          <w:color w:val="222A35" w:themeColor="text2" w:themeShade="80"/>
        </w:rPr>
      </w:pPr>
      <w:r w:rsidRPr="0043533D">
        <w:rPr>
          <w:rFonts w:ascii="Bitter Medium" w:hAnsi="Bitter Medium"/>
          <w:color w:val="222A35" w:themeColor="text2" w:themeShade="80"/>
        </w:rPr>
        <w:t>Printed Name: _____________________</w:t>
      </w:r>
      <w:r>
        <w:rPr>
          <w:rFonts w:ascii="Bitter Medium" w:hAnsi="Bitter Medium"/>
          <w:color w:val="222A35" w:themeColor="text2" w:themeShade="80"/>
        </w:rPr>
        <w:t>_______________</w:t>
      </w:r>
    </w:p>
    <w:p w14:paraId="4CF0FE31" w14:textId="77777777" w:rsidR="00B140B9" w:rsidRDefault="00B140B9" w:rsidP="00B140B9">
      <w:pPr>
        <w:rPr>
          <w:rFonts w:ascii="Bitter Medium" w:hAnsi="Bitter Medium"/>
          <w:color w:val="7030A0"/>
          <w:sz w:val="144"/>
          <w:szCs w:val="144"/>
        </w:rPr>
      </w:pPr>
      <w:r w:rsidRPr="0043533D">
        <w:rPr>
          <w:rFonts w:ascii="Bitter Medium" w:hAnsi="Bitter Medium"/>
          <w:color w:val="222A35" w:themeColor="text2" w:themeShade="80"/>
        </w:rPr>
        <w:t>Date: ___________________________</w:t>
      </w:r>
      <w:r>
        <w:rPr>
          <w:rFonts w:ascii="Bitter Medium" w:hAnsi="Bitter Medium"/>
          <w:color w:val="222A35" w:themeColor="text2" w:themeShade="80"/>
        </w:rPr>
        <w:t>__________________</w:t>
      </w:r>
    </w:p>
    <w:p w14:paraId="7898E74D" w14:textId="4EE9AB21" w:rsidR="006D1A50" w:rsidRDefault="006D1A50" w:rsidP="00133A26">
      <w:pPr>
        <w:rPr>
          <w:rFonts w:ascii="Bitter Medium" w:hAnsi="Bitter Medium"/>
          <w:color w:val="7030A0"/>
          <w:sz w:val="144"/>
          <w:szCs w:val="144"/>
        </w:rPr>
      </w:pPr>
    </w:p>
    <w:sectPr w:rsidR="006D1A50" w:rsidSect="00822FFD">
      <w:headerReference w:type="default" r:id="rId13"/>
      <w:footerReference w:type="default" r:id="rId14"/>
      <w:footerReference w:type="first" r:id="rId15"/>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54B90C7" w14:textId="77777777" w:rsidR="004A7959" w:rsidRDefault="004A7959" w:rsidP="00213363">
      <w:pPr>
        <w:spacing w:after="0" w:line="240" w:lineRule="auto"/>
      </w:pPr>
      <w:r>
        <w:separator/>
      </w:r>
    </w:p>
  </w:endnote>
  <w:endnote w:type="continuationSeparator" w:id="0">
    <w:p w14:paraId="2C77474C" w14:textId="77777777" w:rsidR="004A7959" w:rsidRDefault="004A7959" w:rsidP="0021336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Oswald Medium">
    <w:charset w:val="00"/>
    <w:family w:val="auto"/>
    <w:pitch w:val="variable"/>
    <w:sig w:usb0="2000020F" w:usb1="00000000" w:usb2="00000000" w:usb3="00000000" w:csb0="00000197" w:csb1="00000000"/>
  </w:font>
  <w:font w:name="Bitter SemiBold">
    <w:altName w:val="Calibri"/>
    <w:charset w:val="00"/>
    <w:family w:val="auto"/>
    <w:pitch w:val="variable"/>
    <w:sig w:usb0="A00002FF" w:usb1="400020FB" w:usb2="00000000" w:usb3="00000000" w:csb0="00000197" w:csb1="00000000"/>
  </w:font>
  <w:font w:name="Oswald">
    <w:charset w:val="00"/>
    <w:family w:val="auto"/>
    <w:pitch w:val="variable"/>
    <w:sig w:usb0="2000020F" w:usb1="00000000" w:usb2="00000000" w:usb3="00000000" w:csb0="00000197" w:csb1="00000000"/>
  </w:font>
  <w:font w:name="Bitter Medium">
    <w:altName w:val="Calibri"/>
    <w:charset w:val="00"/>
    <w:family w:val="auto"/>
    <w:pitch w:val="variable"/>
    <w:sig w:usb0="A00002FF" w:usb1="400020FB" w:usb2="00000000" w:usb3="00000000" w:csb0="00000197"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7F110A2" w14:textId="3EAC2518" w:rsidR="00971568" w:rsidRPr="00971568" w:rsidRDefault="005E0B37">
    <w:pPr>
      <w:tabs>
        <w:tab w:val="center" w:pos="4550"/>
        <w:tab w:val="left" w:pos="5818"/>
      </w:tabs>
      <w:ind w:right="260"/>
      <w:jc w:val="right"/>
      <w:rPr>
        <w:rFonts w:ascii="Oswald" w:hAnsi="Oswald"/>
        <w:color w:val="44546A"/>
      </w:rPr>
    </w:pPr>
    <w:r>
      <w:rPr>
        <w:rFonts w:ascii="Bitter Medium" w:hAnsi="Bitter Medium"/>
        <w:noProof/>
      </w:rPr>
      <w:drawing>
        <wp:anchor distT="0" distB="0" distL="114300" distR="114300" simplePos="0" relativeHeight="251664384" behindDoc="0" locked="0" layoutInCell="1" allowOverlap="1" wp14:anchorId="47BA4DCD" wp14:editId="1781328C">
          <wp:simplePos x="0" y="0"/>
          <wp:positionH relativeFrom="column">
            <wp:posOffset>2546350</wp:posOffset>
          </wp:positionH>
          <wp:positionV relativeFrom="paragraph">
            <wp:posOffset>32385</wp:posOffset>
          </wp:positionV>
          <wp:extent cx="844952" cy="422476"/>
          <wp:effectExtent l="0" t="0" r="0" b="0"/>
          <wp:wrapNone/>
          <wp:docPr id="1807413677" name="Picture 1" descr="A logo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1641625" name="Picture 1" descr="A logo of a company&#10;&#10;Description automatically generated"/>
                  <pic:cNvPicPr/>
                </pic:nvPicPr>
                <pic:blipFill>
                  <a:blip r:embed="rId1" cstate="print">
                    <a:extLst>
                      <a:ext uri="{28A0092B-C50C-407E-A947-70E740481C1C}">
                        <a14:useLocalDpi xmlns:a14="http://schemas.microsoft.com/office/drawing/2010/main" val="0"/>
                      </a:ext>
                    </a:extLst>
                  </a:blip>
                  <a:stretch>
                    <a:fillRect/>
                  </a:stretch>
                </pic:blipFill>
                <pic:spPr>
                  <a:xfrm>
                    <a:off x="0" y="0"/>
                    <a:ext cx="844952" cy="422476"/>
                  </a:xfrm>
                  <a:prstGeom prst="rect">
                    <a:avLst/>
                  </a:prstGeom>
                </pic:spPr>
              </pic:pic>
            </a:graphicData>
          </a:graphic>
          <wp14:sizeRelH relativeFrom="margin">
            <wp14:pctWidth>0</wp14:pctWidth>
          </wp14:sizeRelH>
          <wp14:sizeRelV relativeFrom="margin">
            <wp14:pctHeight>0</wp14:pctHeight>
          </wp14:sizeRelV>
        </wp:anchor>
      </w:drawing>
    </w:r>
    <w:r w:rsidR="00971568" w:rsidRPr="00971568">
      <w:rPr>
        <w:rFonts w:ascii="Oswald" w:hAnsi="Oswald"/>
        <w:color w:val="44546A"/>
        <w:spacing w:val="60"/>
      </w:rPr>
      <w:t>Page</w:t>
    </w:r>
    <w:r w:rsidR="00971568" w:rsidRPr="00971568">
      <w:rPr>
        <w:rFonts w:ascii="Oswald" w:hAnsi="Oswald"/>
        <w:color w:val="44546A"/>
      </w:rPr>
      <w:t xml:space="preserve"> </w:t>
    </w:r>
    <w:r w:rsidR="00971568" w:rsidRPr="00971568">
      <w:rPr>
        <w:rFonts w:ascii="Oswald" w:hAnsi="Oswald"/>
        <w:color w:val="D27360"/>
      </w:rPr>
      <w:fldChar w:fldCharType="begin"/>
    </w:r>
    <w:r w:rsidR="00971568" w:rsidRPr="00971568">
      <w:rPr>
        <w:rFonts w:ascii="Oswald" w:hAnsi="Oswald"/>
        <w:color w:val="D27360"/>
      </w:rPr>
      <w:instrText xml:space="preserve"> PAGE   \* MERGEFORMAT </w:instrText>
    </w:r>
    <w:r w:rsidR="00971568" w:rsidRPr="00971568">
      <w:rPr>
        <w:rFonts w:ascii="Oswald" w:hAnsi="Oswald"/>
        <w:color w:val="D27360"/>
      </w:rPr>
      <w:fldChar w:fldCharType="separate"/>
    </w:r>
    <w:r w:rsidR="00971568" w:rsidRPr="00971568">
      <w:rPr>
        <w:rFonts w:ascii="Oswald" w:hAnsi="Oswald"/>
        <w:noProof/>
        <w:color w:val="D27360"/>
      </w:rPr>
      <w:t>1</w:t>
    </w:r>
    <w:r w:rsidR="00971568" w:rsidRPr="00971568">
      <w:rPr>
        <w:rFonts w:ascii="Oswald" w:hAnsi="Oswald"/>
        <w:color w:val="D27360"/>
      </w:rPr>
      <w:fldChar w:fldCharType="end"/>
    </w:r>
    <w:r w:rsidR="00971568" w:rsidRPr="00971568">
      <w:rPr>
        <w:rFonts w:ascii="Oswald" w:hAnsi="Oswald"/>
        <w:color w:val="44546A"/>
      </w:rPr>
      <w:t xml:space="preserve"> | </w:t>
    </w:r>
    <w:r w:rsidR="00971568" w:rsidRPr="00971568">
      <w:rPr>
        <w:rFonts w:ascii="Oswald" w:hAnsi="Oswald"/>
        <w:color w:val="44546A"/>
      </w:rPr>
      <w:fldChar w:fldCharType="begin"/>
    </w:r>
    <w:r w:rsidR="00971568" w:rsidRPr="00971568">
      <w:rPr>
        <w:rFonts w:ascii="Oswald" w:hAnsi="Oswald"/>
        <w:color w:val="44546A"/>
      </w:rPr>
      <w:instrText xml:space="preserve"> NUMPAGES  \* Arabic  \* MERGEFORMAT </w:instrText>
    </w:r>
    <w:r w:rsidR="00971568" w:rsidRPr="00971568">
      <w:rPr>
        <w:rFonts w:ascii="Oswald" w:hAnsi="Oswald"/>
        <w:color w:val="44546A"/>
      </w:rPr>
      <w:fldChar w:fldCharType="separate"/>
    </w:r>
    <w:r w:rsidR="00971568" w:rsidRPr="00971568">
      <w:rPr>
        <w:rFonts w:ascii="Oswald" w:hAnsi="Oswald"/>
        <w:noProof/>
        <w:color w:val="44546A"/>
      </w:rPr>
      <w:t>1</w:t>
    </w:r>
    <w:r w:rsidR="00971568" w:rsidRPr="00971568">
      <w:rPr>
        <w:rFonts w:ascii="Oswald" w:hAnsi="Oswald"/>
        <w:color w:val="44546A"/>
      </w:rPr>
      <w:fldChar w:fldCharType="end"/>
    </w:r>
  </w:p>
  <w:p w14:paraId="5045218A" w14:textId="5C36D592" w:rsidR="00822FFD" w:rsidRDefault="00822FF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2B8058" w14:textId="72E1D7E7" w:rsidR="009C15CD" w:rsidRPr="000E727E" w:rsidRDefault="00134243">
    <w:pPr>
      <w:tabs>
        <w:tab w:val="center" w:pos="4550"/>
        <w:tab w:val="left" w:pos="5818"/>
      </w:tabs>
      <w:ind w:right="260"/>
      <w:jc w:val="right"/>
      <w:rPr>
        <w:rFonts w:ascii="Oswald" w:hAnsi="Oswald"/>
        <w:color w:val="44546A"/>
      </w:rPr>
    </w:pPr>
    <w:r>
      <w:rPr>
        <w:rFonts w:ascii="Bitter Medium" w:hAnsi="Bitter Medium"/>
        <w:noProof/>
      </w:rPr>
      <w:drawing>
        <wp:anchor distT="0" distB="0" distL="114300" distR="114300" simplePos="0" relativeHeight="251661312" behindDoc="0" locked="0" layoutInCell="1" allowOverlap="1" wp14:anchorId="355A2422" wp14:editId="03F78C6E">
          <wp:simplePos x="0" y="0"/>
          <wp:positionH relativeFrom="column">
            <wp:posOffset>2546350</wp:posOffset>
          </wp:positionH>
          <wp:positionV relativeFrom="paragraph">
            <wp:posOffset>32385</wp:posOffset>
          </wp:positionV>
          <wp:extent cx="844952" cy="422476"/>
          <wp:effectExtent l="0" t="0" r="0" b="0"/>
          <wp:wrapNone/>
          <wp:docPr id="691641625" name="Picture 1" descr="A logo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1641625" name="Picture 1" descr="A logo of a company&#10;&#10;Description automatically generated"/>
                  <pic:cNvPicPr/>
                </pic:nvPicPr>
                <pic:blipFill>
                  <a:blip r:embed="rId1" cstate="print">
                    <a:extLst>
                      <a:ext uri="{28A0092B-C50C-407E-A947-70E740481C1C}">
                        <a14:useLocalDpi xmlns:a14="http://schemas.microsoft.com/office/drawing/2010/main" val="0"/>
                      </a:ext>
                    </a:extLst>
                  </a:blip>
                  <a:stretch>
                    <a:fillRect/>
                  </a:stretch>
                </pic:blipFill>
                <pic:spPr>
                  <a:xfrm>
                    <a:off x="0" y="0"/>
                    <a:ext cx="844952" cy="422476"/>
                  </a:xfrm>
                  <a:prstGeom prst="rect">
                    <a:avLst/>
                  </a:prstGeom>
                </pic:spPr>
              </pic:pic>
            </a:graphicData>
          </a:graphic>
          <wp14:sizeRelH relativeFrom="margin">
            <wp14:pctWidth>0</wp14:pctWidth>
          </wp14:sizeRelH>
          <wp14:sizeRelV relativeFrom="margin">
            <wp14:pctHeight>0</wp14:pctHeight>
          </wp14:sizeRelV>
        </wp:anchor>
      </w:drawing>
    </w:r>
    <w:r w:rsidR="009C15CD" w:rsidRPr="000E727E">
      <w:rPr>
        <w:rFonts w:ascii="Oswald" w:hAnsi="Oswald"/>
        <w:color w:val="44546A"/>
        <w:spacing w:val="60"/>
      </w:rPr>
      <w:t>Page</w:t>
    </w:r>
    <w:r w:rsidR="009C15CD" w:rsidRPr="000E727E">
      <w:rPr>
        <w:rFonts w:ascii="Oswald" w:hAnsi="Oswald"/>
        <w:color w:val="44546A"/>
      </w:rPr>
      <w:t xml:space="preserve"> </w:t>
    </w:r>
    <w:r w:rsidR="009C15CD" w:rsidRPr="000E727E">
      <w:rPr>
        <w:rFonts w:ascii="Oswald" w:hAnsi="Oswald"/>
        <w:color w:val="D27360"/>
      </w:rPr>
      <w:fldChar w:fldCharType="begin"/>
    </w:r>
    <w:r w:rsidR="009C15CD" w:rsidRPr="000E727E">
      <w:rPr>
        <w:rFonts w:ascii="Oswald" w:hAnsi="Oswald"/>
        <w:color w:val="D27360"/>
      </w:rPr>
      <w:instrText xml:space="preserve"> PAGE   \* MERGEFORMAT </w:instrText>
    </w:r>
    <w:r w:rsidR="009C15CD" w:rsidRPr="000E727E">
      <w:rPr>
        <w:rFonts w:ascii="Oswald" w:hAnsi="Oswald"/>
        <w:color w:val="D27360"/>
      </w:rPr>
      <w:fldChar w:fldCharType="separate"/>
    </w:r>
    <w:r w:rsidR="009C15CD" w:rsidRPr="000E727E">
      <w:rPr>
        <w:rFonts w:ascii="Oswald" w:hAnsi="Oswald"/>
        <w:noProof/>
        <w:color w:val="D27360"/>
      </w:rPr>
      <w:t>1</w:t>
    </w:r>
    <w:r w:rsidR="009C15CD" w:rsidRPr="000E727E">
      <w:rPr>
        <w:rFonts w:ascii="Oswald" w:hAnsi="Oswald"/>
        <w:color w:val="D27360"/>
      </w:rPr>
      <w:fldChar w:fldCharType="end"/>
    </w:r>
    <w:r w:rsidR="009C15CD" w:rsidRPr="000E727E">
      <w:rPr>
        <w:rFonts w:ascii="Oswald" w:hAnsi="Oswald"/>
        <w:color w:val="44546A"/>
      </w:rPr>
      <w:t xml:space="preserve"> | </w:t>
    </w:r>
    <w:r w:rsidR="009C15CD" w:rsidRPr="000E727E">
      <w:rPr>
        <w:rFonts w:ascii="Oswald" w:hAnsi="Oswald"/>
        <w:color w:val="44546A"/>
      </w:rPr>
      <w:fldChar w:fldCharType="begin"/>
    </w:r>
    <w:r w:rsidR="009C15CD" w:rsidRPr="000E727E">
      <w:rPr>
        <w:rFonts w:ascii="Oswald" w:hAnsi="Oswald"/>
        <w:color w:val="44546A"/>
      </w:rPr>
      <w:instrText xml:space="preserve"> NUMPAGES  \* Arabic  \* MERGEFORMAT </w:instrText>
    </w:r>
    <w:r w:rsidR="009C15CD" w:rsidRPr="000E727E">
      <w:rPr>
        <w:rFonts w:ascii="Oswald" w:hAnsi="Oswald"/>
        <w:color w:val="44546A"/>
      </w:rPr>
      <w:fldChar w:fldCharType="separate"/>
    </w:r>
    <w:r w:rsidR="009C15CD" w:rsidRPr="000E727E">
      <w:rPr>
        <w:rFonts w:ascii="Oswald" w:hAnsi="Oswald"/>
        <w:noProof/>
        <w:color w:val="44546A"/>
      </w:rPr>
      <w:t>1</w:t>
    </w:r>
    <w:r w:rsidR="009C15CD" w:rsidRPr="000E727E">
      <w:rPr>
        <w:rFonts w:ascii="Oswald" w:hAnsi="Oswald"/>
        <w:color w:val="44546A"/>
      </w:rPr>
      <w:fldChar w:fldCharType="end"/>
    </w:r>
  </w:p>
  <w:p w14:paraId="5C1B2371" w14:textId="005FB650" w:rsidR="009C15CD" w:rsidRDefault="009C15CD" w:rsidP="00134243">
    <w:pPr>
      <w:pStyle w:val="Footer"/>
      <w:tabs>
        <w:tab w:val="clear" w:pos="4680"/>
        <w:tab w:val="clear" w:pos="9360"/>
      </w:tabs>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85F78F1" w14:textId="77777777" w:rsidR="004A7959" w:rsidRDefault="004A7959" w:rsidP="00213363">
      <w:pPr>
        <w:spacing w:after="0" w:line="240" w:lineRule="auto"/>
      </w:pPr>
      <w:r>
        <w:separator/>
      </w:r>
    </w:p>
  </w:footnote>
  <w:footnote w:type="continuationSeparator" w:id="0">
    <w:p w14:paraId="7242F8DE" w14:textId="77777777" w:rsidR="004A7959" w:rsidRDefault="004A7959" w:rsidP="0021336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FABBC6" w14:textId="57C32CB6" w:rsidR="00213363" w:rsidRPr="00494FAE" w:rsidRDefault="002D3E00" w:rsidP="00494FAE">
    <w:pPr>
      <w:pStyle w:val="Header"/>
      <w:jc w:val="right"/>
      <w:rPr>
        <w:rFonts w:ascii="Oswald" w:hAnsi="Oswald"/>
        <w:color w:val="44546A"/>
      </w:rPr>
    </w:pPr>
    <w:r>
      <w:rPr>
        <w:rFonts w:ascii="Oswald" w:hAnsi="Oswald"/>
        <w:noProof/>
        <w:color w:val="44546A"/>
      </w:rPr>
      <mc:AlternateContent>
        <mc:Choice Requires="wps">
          <w:drawing>
            <wp:anchor distT="0" distB="0" distL="114300" distR="114300" simplePos="0" relativeHeight="251662336" behindDoc="1" locked="0" layoutInCell="1" allowOverlap="1" wp14:anchorId="76A030A4" wp14:editId="472E56C2">
              <wp:simplePos x="0" y="0"/>
              <wp:positionH relativeFrom="column">
                <wp:posOffset>4254500</wp:posOffset>
              </wp:positionH>
              <wp:positionV relativeFrom="paragraph">
                <wp:posOffset>-12700</wp:posOffset>
              </wp:positionV>
              <wp:extent cx="1866900" cy="400050"/>
              <wp:effectExtent l="15875" t="15875" r="22225" b="22225"/>
              <wp:wrapNone/>
              <wp:docPr id="1873449413" name="AutoShap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66900" cy="400050"/>
                      </a:xfrm>
                      <a:prstGeom prst="bracketPair">
                        <a:avLst>
                          <a:gd name="adj" fmla="val 16667"/>
                        </a:avLst>
                      </a:prstGeom>
                      <a:solidFill>
                        <a:schemeClr val="bg1">
                          <a:lumMod val="100000"/>
                          <a:lumOff val="0"/>
                        </a:schemeClr>
                      </a:solidFill>
                      <a:ln w="31750">
                        <a:solidFill>
                          <a:srgbClr val="44546A"/>
                        </a:solidFill>
                        <a:round/>
                        <a:headEnd/>
                        <a:tailEnd/>
                      </a:ln>
                      <a:effectLst/>
                      <a:extLst>
                        <a:ext uri="{AF507438-7753-43E0-B8FC-AC1667EBCBE1}">
                          <a14:hiddenEffects xmlns:a14="http://schemas.microsoft.com/office/drawing/2010/main">
                            <a:effectLst>
                              <a:outerShdw dist="28398" dir="3806097" algn="ctr" rotWithShape="0">
                                <a:schemeClr val="accent2">
                                  <a:lumMod val="50000"/>
                                  <a:lumOff val="0"/>
                                  <a:alpha val="50000"/>
                                </a:schemeClr>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4F9899A"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AutoShape 4" o:spid="_x0000_s1026" type="#_x0000_t185" style="position:absolute;margin-left:335pt;margin-top:-1pt;width:147pt;height:31.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" filled="t" fillcolor="white [3212]" strokecolor="#44546a" strokeweight="2.5pt">
              <v:shadow color="#823b0b [1605]" opacity=".5" offset="1pt"/>
            </v:shape>
          </w:pict>
        </mc:Fallback>
      </mc:AlternateContent>
    </w:r>
    <w:r>
      <w:rPr>
        <w:rFonts w:ascii="Oswald" w:hAnsi="Oswald"/>
        <w:noProof/>
        <w:color w:val="44546A"/>
      </w:rPr>
      <mc:AlternateContent>
        <mc:Choice Requires="wps">
          <w:drawing>
            <wp:anchor distT="0" distB="0" distL="114300" distR="114300" simplePos="0" relativeHeight="251656189" behindDoc="1" locked="0" layoutInCell="1" allowOverlap="1" wp14:anchorId="21E2FAEC" wp14:editId="40D02689">
              <wp:simplePos x="0" y="0"/>
              <wp:positionH relativeFrom="column">
                <wp:posOffset>-895350</wp:posOffset>
              </wp:positionH>
              <wp:positionV relativeFrom="paragraph">
                <wp:posOffset>-882650</wp:posOffset>
              </wp:positionV>
              <wp:extent cx="7753350" cy="1092200"/>
              <wp:effectExtent l="0" t="3175" r="0" b="0"/>
              <wp:wrapNone/>
              <wp:docPr id="1429596617"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753350" cy="1092200"/>
                      </a:xfrm>
                      <a:prstGeom prst="rect">
                        <a:avLst/>
                      </a:prstGeom>
                      <a:solidFill>
                        <a:srgbClr val="D1D8E1"/>
                      </a:solidFill>
                      <a:ln>
                        <a:noFill/>
                      </a:ln>
                      <a:effectLst/>
                      <a:extLst>
                        <a:ext uri="{91240B29-F687-4F45-9708-019B960494DF}">
                          <a14:hiddenLine xmlns:a14="http://schemas.microsoft.com/office/drawing/2010/main" w="31750">
                            <a:solidFill>
                              <a:srgbClr val="44546A"/>
                            </a:solidFill>
                            <a:miter lim="800000"/>
                            <a:headEnd/>
                            <a:tailEnd/>
                          </a14:hiddenLine>
                        </a:ext>
                        <a:ext uri="{AF507438-7753-43E0-B8FC-AC1667EBCBE1}">
                          <a14:hiddenEffects xmlns:a14="http://schemas.microsoft.com/office/drawing/2010/main">
                            <a:effectLst>
                              <a:outerShdw dist="28398" dir="3806097" algn="ctr" rotWithShape="0">
                                <a:schemeClr val="accent2">
                                  <a:lumMod val="50000"/>
                                  <a:lumOff val="0"/>
                                  <a:alpha val="50000"/>
                                </a:schemeClr>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3A4D6CA" id="Rectangle 2" o:spid="_x0000_s1026" style="position:absolute;margin-left:-70.5pt;margin-top:-69.5pt;width:610.5pt;height:86pt;z-index:-25166029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" fillcolor="#d1d8e1" stroked="f" strokecolor="#44546a" strokeweight="2.5pt">
              <v:shadow color="#823b0b [1605]" opacity=".5" offset="1pt"/>
            </v:rect>
          </w:pict>
        </mc:Fallback>
      </mc:AlternateContent>
    </w:r>
    <w:r w:rsidR="00494FAE" w:rsidRPr="00494FAE">
      <w:rPr>
        <w:rFonts w:ascii="Oswald" w:hAnsi="Oswald"/>
        <w:color w:val="44546A"/>
      </w:rPr>
      <w:t>Project Title</w:t>
    </w:r>
  </w:p>
  <w:p w14:paraId="67810925" w14:textId="700E2FE8" w:rsidR="00494FAE" w:rsidRPr="00494FAE" w:rsidRDefault="00494FAE" w:rsidP="00494FAE">
    <w:pPr>
      <w:pStyle w:val="Header"/>
      <w:jc w:val="right"/>
      <w:rPr>
        <w:rFonts w:ascii="Oswald" w:hAnsi="Oswald"/>
        <w:color w:val="44546A"/>
      </w:rPr>
    </w:pPr>
    <w:r w:rsidRPr="00494FAE">
      <w:rPr>
        <w:rFonts w:ascii="Oswald" w:hAnsi="Oswald"/>
        <w:color w:val="44546A"/>
      </w:rPr>
      <w:t>Proposal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22046E"/>
    <w:multiLevelType w:val="hybridMultilevel"/>
    <w:tmpl w:val="502063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66E0F88"/>
    <w:multiLevelType w:val="multilevel"/>
    <w:tmpl w:val="F24E29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52F6765"/>
    <w:multiLevelType w:val="hybridMultilevel"/>
    <w:tmpl w:val="CFC68F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58413501">
    <w:abstractNumId w:val="1"/>
  </w:num>
  <w:num w:numId="2" w16cid:durableId="404031707">
    <w:abstractNumId w:val="2"/>
  </w:num>
  <w:num w:numId="3" w16cid:durableId="11276287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1"/>
  <w:proofState w:spelling="clean"/>
  <w:defaultTabStop w:val="720"/>
  <w:characterSpacingControl w:val="doNotCompress"/>
  <w:hdrShapeDefaults>
    <o:shapedefaults v:ext="edit" spidmax="2050" strokecolor="#c60">
      <v:stroke color="#c60" weight="2.5pt"/>
      <v:shadow type="perspective" color="none [1605]" opacity=".5" offset="1pt" offset2="-1pt"/>
      <o:colormru v:ext="edit" colors="#4b5676,#d27360,white,#c60,#b2bece,#d1d8e1"/>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3A1D"/>
    <w:rsid w:val="000052C8"/>
    <w:rsid w:val="00010AEF"/>
    <w:rsid w:val="00015380"/>
    <w:rsid w:val="00017D3F"/>
    <w:rsid w:val="00025992"/>
    <w:rsid w:val="000321EB"/>
    <w:rsid w:val="000413C9"/>
    <w:rsid w:val="000417B3"/>
    <w:rsid w:val="0004411A"/>
    <w:rsid w:val="000529ED"/>
    <w:rsid w:val="00057089"/>
    <w:rsid w:val="0006599E"/>
    <w:rsid w:val="00074414"/>
    <w:rsid w:val="000838A5"/>
    <w:rsid w:val="00094675"/>
    <w:rsid w:val="000A28F5"/>
    <w:rsid w:val="000A621E"/>
    <w:rsid w:val="000B5DC6"/>
    <w:rsid w:val="000C04B7"/>
    <w:rsid w:val="000C04C3"/>
    <w:rsid w:val="000C6B5D"/>
    <w:rsid w:val="000C7733"/>
    <w:rsid w:val="000D262C"/>
    <w:rsid w:val="000E5EC0"/>
    <w:rsid w:val="000E727E"/>
    <w:rsid w:val="000E779B"/>
    <w:rsid w:val="000F06AC"/>
    <w:rsid w:val="000F0C3B"/>
    <w:rsid w:val="00100525"/>
    <w:rsid w:val="001078BD"/>
    <w:rsid w:val="00107B99"/>
    <w:rsid w:val="00112C6F"/>
    <w:rsid w:val="00124682"/>
    <w:rsid w:val="001271E3"/>
    <w:rsid w:val="001313CA"/>
    <w:rsid w:val="00133A26"/>
    <w:rsid w:val="00133BD2"/>
    <w:rsid w:val="00133E4E"/>
    <w:rsid w:val="00134243"/>
    <w:rsid w:val="00146676"/>
    <w:rsid w:val="00147412"/>
    <w:rsid w:val="001603D4"/>
    <w:rsid w:val="00162F6C"/>
    <w:rsid w:val="00163797"/>
    <w:rsid w:val="00166E47"/>
    <w:rsid w:val="00173EF1"/>
    <w:rsid w:val="00177F8A"/>
    <w:rsid w:val="0018356A"/>
    <w:rsid w:val="00187FB7"/>
    <w:rsid w:val="00191FB1"/>
    <w:rsid w:val="00193491"/>
    <w:rsid w:val="00194D15"/>
    <w:rsid w:val="001B2398"/>
    <w:rsid w:val="001E17A5"/>
    <w:rsid w:val="001E205C"/>
    <w:rsid w:val="001E5338"/>
    <w:rsid w:val="001E658F"/>
    <w:rsid w:val="001E6E53"/>
    <w:rsid w:val="001F19E4"/>
    <w:rsid w:val="001F63F4"/>
    <w:rsid w:val="00201042"/>
    <w:rsid w:val="0021139F"/>
    <w:rsid w:val="00213363"/>
    <w:rsid w:val="00215250"/>
    <w:rsid w:val="002337C9"/>
    <w:rsid w:val="002360B6"/>
    <w:rsid w:val="00236257"/>
    <w:rsid w:val="00242658"/>
    <w:rsid w:val="0024368C"/>
    <w:rsid w:val="002547DA"/>
    <w:rsid w:val="0025518E"/>
    <w:rsid w:val="00256B7E"/>
    <w:rsid w:val="00261229"/>
    <w:rsid w:val="00264EF2"/>
    <w:rsid w:val="002663EC"/>
    <w:rsid w:val="00270A80"/>
    <w:rsid w:val="00277AD2"/>
    <w:rsid w:val="00280FD6"/>
    <w:rsid w:val="00294A90"/>
    <w:rsid w:val="002B6EAB"/>
    <w:rsid w:val="002C477C"/>
    <w:rsid w:val="002D3E00"/>
    <w:rsid w:val="002D49CA"/>
    <w:rsid w:val="002E2460"/>
    <w:rsid w:val="002E3AF9"/>
    <w:rsid w:val="002E509E"/>
    <w:rsid w:val="002F04C0"/>
    <w:rsid w:val="002F21D3"/>
    <w:rsid w:val="002F5FB0"/>
    <w:rsid w:val="00300B56"/>
    <w:rsid w:val="0030377B"/>
    <w:rsid w:val="0030420D"/>
    <w:rsid w:val="00306135"/>
    <w:rsid w:val="00317662"/>
    <w:rsid w:val="00320887"/>
    <w:rsid w:val="003219F7"/>
    <w:rsid w:val="00326AB6"/>
    <w:rsid w:val="00330ABF"/>
    <w:rsid w:val="00331C84"/>
    <w:rsid w:val="003326C9"/>
    <w:rsid w:val="0033762A"/>
    <w:rsid w:val="0034638C"/>
    <w:rsid w:val="00350344"/>
    <w:rsid w:val="00354B55"/>
    <w:rsid w:val="003575A2"/>
    <w:rsid w:val="003618F5"/>
    <w:rsid w:val="0036693D"/>
    <w:rsid w:val="003679F0"/>
    <w:rsid w:val="0037052E"/>
    <w:rsid w:val="00372B32"/>
    <w:rsid w:val="00375227"/>
    <w:rsid w:val="00376332"/>
    <w:rsid w:val="00381414"/>
    <w:rsid w:val="00383EE1"/>
    <w:rsid w:val="00392418"/>
    <w:rsid w:val="00397091"/>
    <w:rsid w:val="003A2CBB"/>
    <w:rsid w:val="003B1E5A"/>
    <w:rsid w:val="003B2461"/>
    <w:rsid w:val="003C6CA4"/>
    <w:rsid w:val="003E38FC"/>
    <w:rsid w:val="003E7AEA"/>
    <w:rsid w:val="003F1D23"/>
    <w:rsid w:val="003F7040"/>
    <w:rsid w:val="00404295"/>
    <w:rsid w:val="004169E6"/>
    <w:rsid w:val="0042134E"/>
    <w:rsid w:val="0042238D"/>
    <w:rsid w:val="0043533D"/>
    <w:rsid w:val="00437D68"/>
    <w:rsid w:val="004408E8"/>
    <w:rsid w:val="00441643"/>
    <w:rsid w:val="00450705"/>
    <w:rsid w:val="00451F3D"/>
    <w:rsid w:val="00454B8E"/>
    <w:rsid w:val="00463D81"/>
    <w:rsid w:val="0047006E"/>
    <w:rsid w:val="0047630B"/>
    <w:rsid w:val="00481A62"/>
    <w:rsid w:val="00481C4B"/>
    <w:rsid w:val="00484947"/>
    <w:rsid w:val="00486A9C"/>
    <w:rsid w:val="00490067"/>
    <w:rsid w:val="00494FAE"/>
    <w:rsid w:val="004974B3"/>
    <w:rsid w:val="004A7084"/>
    <w:rsid w:val="004A7959"/>
    <w:rsid w:val="004B0EA6"/>
    <w:rsid w:val="004B1C87"/>
    <w:rsid w:val="004B77A0"/>
    <w:rsid w:val="004D2BCA"/>
    <w:rsid w:val="004E3676"/>
    <w:rsid w:val="004E7765"/>
    <w:rsid w:val="004F0E03"/>
    <w:rsid w:val="004F3162"/>
    <w:rsid w:val="00501046"/>
    <w:rsid w:val="00504933"/>
    <w:rsid w:val="0050604A"/>
    <w:rsid w:val="00515F29"/>
    <w:rsid w:val="00517A75"/>
    <w:rsid w:val="00524D2D"/>
    <w:rsid w:val="00526E89"/>
    <w:rsid w:val="00534C85"/>
    <w:rsid w:val="00543FB7"/>
    <w:rsid w:val="005477CF"/>
    <w:rsid w:val="00552504"/>
    <w:rsid w:val="00556B6D"/>
    <w:rsid w:val="0056073F"/>
    <w:rsid w:val="00565D12"/>
    <w:rsid w:val="0058484F"/>
    <w:rsid w:val="00591229"/>
    <w:rsid w:val="0059123D"/>
    <w:rsid w:val="00591ACA"/>
    <w:rsid w:val="00595784"/>
    <w:rsid w:val="00596638"/>
    <w:rsid w:val="005A38C6"/>
    <w:rsid w:val="005A6BFA"/>
    <w:rsid w:val="005A71F4"/>
    <w:rsid w:val="005B3025"/>
    <w:rsid w:val="005B61E4"/>
    <w:rsid w:val="005C1305"/>
    <w:rsid w:val="005C3B19"/>
    <w:rsid w:val="005C5FF1"/>
    <w:rsid w:val="005C7D6A"/>
    <w:rsid w:val="005D50A8"/>
    <w:rsid w:val="005E0B37"/>
    <w:rsid w:val="005E1014"/>
    <w:rsid w:val="005E6867"/>
    <w:rsid w:val="005F1A82"/>
    <w:rsid w:val="005F6E91"/>
    <w:rsid w:val="00600F2C"/>
    <w:rsid w:val="006158E1"/>
    <w:rsid w:val="00621C8A"/>
    <w:rsid w:val="0062677F"/>
    <w:rsid w:val="00630363"/>
    <w:rsid w:val="00644312"/>
    <w:rsid w:val="0065154A"/>
    <w:rsid w:val="00651798"/>
    <w:rsid w:val="00654AA6"/>
    <w:rsid w:val="00662C87"/>
    <w:rsid w:val="00665B6E"/>
    <w:rsid w:val="006703DB"/>
    <w:rsid w:val="0067659F"/>
    <w:rsid w:val="00682CDD"/>
    <w:rsid w:val="00683195"/>
    <w:rsid w:val="00687ACD"/>
    <w:rsid w:val="00687BCD"/>
    <w:rsid w:val="00687CD7"/>
    <w:rsid w:val="0069264B"/>
    <w:rsid w:val="00694BED"/>
    <w:rsid w:val="00694F9D"/>
    <w:rsid w:val="006A3DF2"/>
    <w:rsid w:val="006A518E"/>
    <w:rsid w:val="006A756C"/>
    <w:rsid w:val="006B59D2"/>
    <w:rsid w:val="006C025F"/>
    <w:rsid w:val="006C3361"/>
    <w:rsid w:val="006C43D1"/>
    <w:rsid w:val="006D1A50"/>
    <w:rsid w:val="006D4E78"/>
    <w:rsid w:val="006D685E"/>
    <w:rsid w:val="006E6671"/>
    <w:rsid w:val="006F1CAB"/>
    <w:rsid w:val="006F3171"/>
    <w:rsid w:val="006F3C49"/>
    <w:rsid w:val="006F6B83"/>
    <w:rsid w:val="00700A25"/>
    <w:rsid w:val="007051F6"/>
    <w:rsid w:val="007075D4"/>
    <w:rsid w:val="00711F21"/>
    <w:rsid w:val="007127D5"/>
    <w:rsid w:val="00716749"/>
    <w:rsid w:val="00720447"/>
    <w:rsid w:val="007276A2"/>
    <w:rsid w:val="00731255"/>
    <w:rsid w:val="00734B7B"/>
    <w:rsid w:val="00741456"/>
    <w:rsid w:val="00745F7E"/>
    <w:rsid w:val="0074741E"/>
    <w:rsid w:val="007526D6"/>
    <w:rsid w:val="00752AFE"/>
    <w:rsid w:val="007641FF"/>
    <w:rsid w:val="00771D89"/>
    <w:rsid w:val="00776A78"/>
    <w:rsid w:val="00780AD0"/>
    <w:rsid w:val="007867E5"/>
    <w:rsid w:val="00787094"/>
    <w:rsid w:val="007A6A97"/>
    <w:rsid w:val="007B1C2E"/>
    <w:rsid w:val="007B2DCE"/>
    <w:rsid w:val="007B6349"/>
    <w:rsid w:val="007D532B"/>
    <w:rsid w:val="007E0E4A"/>
    <w:rsid w:val="007E5B2A"/>
    <w:rsid w:val="007F1CDA"/>
    <w:rsid w:val="007F4CFC"/>
    <w:rsid w:val="007F7C1E"/>
    <w:rsid w:val="007F7C69"/>
    <w:rsid w:val="00811F6A"/>
    <w:rsid w:val="008203B1"/>
    <w:rsid w:val="00822FFD"/>
    <w:rsid w:val="00823157"/>
    <w:rsid w:val="00840B9F"/>
    <w:rsid w:val="0085200E"/>
    <w:rsid w:val="00852A4C"/>
    <w:rsid w:val="0085616E"/>
    <w:rsid w:val="00863F3A"/>
    <w:rsid w:val="00875F24"/>
    <w:rsid w:val="00881BD0"/>
    <w:rsid w:val="0088566B"/>
    <w:rsid w:val="00891C2F"/>
    <w:rsid w:val="00893155"/>
    <w:rsid w:val="00893D13"/>
    <w:rsid w:val="008A7290"/>
    <w:rsid w:val="008B72C7"/>
    <w:rsid w:val="008D0E45"/>
    <w:rsid w:val="008D3348"/>
    <w:rsid w:val="008D7D9A"/>
    <w:rsid w:val="008D7FEB"/>
    <w:rsid w:val="008E33BF"/>
    <w:rsid w:val="00911D7F"/>
    <w:rsid w:val="00912571"/>
    <w:rsid w:val="0091496A"/>
    <w:rsid w:val="00914A7A"/>
    <w:rsid w:val="009220B0"/>
    <w:rsid w:val="009232F8"/>
    <w:rsid w:val="00925F2D"/>
    <w:rsid w:val="00927090"/>
    <w:rsid w:val="00935282"/>
    <w:rsid w:val="00950293"/>
    <w:rsid w:val="00950DC5"/>
    <w:rsid w:val="00954363"/>
    <w:rsid w:val="00961782"/>
    <w:rsid w:val="00961F4C"/>
    <w:rsid w:val="00971568"/>
    <w:rsid w:val="00972458"/>
    <w:rsid w:val="009831B9"/>
    <w:rsid w:val="00983490"/>
    <w:rsid w:val="0098717B"/>
    <w:rsid w:val="009A1CA3"/>
    <w:rsid w:val="009B0393"/>
    <w:rsid w:val="009B5A11"/>
    <w:rsid w:val="009B6F6F"/>
    <w:rsid w:val="009C003A"/>
    <w:rsid w:val="009C15CD"/>
    <w:rsid w:val="009C44B9"/>
    <w:rsid w:val="009E1B40"/>
    <w:rsid w:val="009E3576"/>
    <w:rsid w:val="00A02112"/>
    <w:rsid w:val="00A03981"/>
    <w:rsid w:val="00A0634C"/>
    <w:rsid w:val="00A1009C"/>
    <w:rsid w:val="00A102B0"/>
    <w:rsid w:val="00A11116"/>
    <w:rsid w:val="00A23074"/>
    <w:rsid w:val="00A25206"/>
    <w:rsid w:val="00A2717B"/>
    <w:rsid w:val="00A348D3"/>
    <w:rsid w:val="00A36121"/>
    <w:rsid w:val="00A60400"/>
    <w:rsid w:val="00A65CCC"/>
    <w:rsid w:val="00A722A0"/>
    <w:rsid w:val="00A81B05"/>
    <w:rsid w:val="00A8335E"/>
    <w:rsid w:val="00A83E61"/>
    <w:rsid w:val="00A846EE"/>
    <w:rsid w:val="00A8797A"/>
    <w:rsid w:val="00A922D4"/>
    <w:rsid w:val="00AA2A5E"/>
    <w:rsid w:val="00AA5D27"/>
    <w:rsid w:val="00AA7ED4"/>
    <w:rsid w:val="00AC42D8"/>
    <w:rsid w:val="00AC662D"/>
    <w:rsid w:val="00AE0D15"/>
    <w:rsid w:val="00AE75C6"/>
    <w:rsid w:val="00AF1768"/>
    <w:rsid w:val="00AF7D94"/>
    <w:rsid w:val="00B01426"/>
    <w:rsid w:val="00B05987"/>
    <w:rsid w:val="00B140B9"/>
    <w:rsid w:val="00B21B85"/>
    <w:rsid w:val="00B243C8"/>
    <w:rsid w:val="00B25E39"/>
    <w:rsid w:val="00B25E65"/>
    <w:rsid w:val="00B27634"/>
    <w:rsid w:val="00B349BB"/>
    <w:rsid w:val="00B350AD"/>
    <w:rsid w:val="00B50F8F"/>
    <w:rsid w:val="00B5648A"/>
    <w:rsid w:val="00B5706F"/>
    <w:rsid w:val="00B57F47"/>
    <w:rsid w:val="00B60B84"/>
    <w:rsid w:val="00B61DE0"/>
    <w:rsid w:val="00B64116"/>
    <w:rsid w:val="00B753F3"/>
    <w:rsid w:val="00B755B5"/>
    <w:rsid w:val="00B77A88"/>
    <w:rsid w:val="00B8011B"/>
    <w:rsid w:val="00B86052"/>
    <w:rsid w:val="00B93A1D"/>
    <w:rsid w:val="00BA1B06"/>
    <w:rsid w:val="00BB2EA3"/>
    <w:rsid w:val="00BB583C"/>
    <w:rsid w:val="00BB6BB3"/>
    <w:rsid w:val="00BD31F2"/>
    <w:rsid w:val="00BD583E"/>
    <w:rsid w:val="00BE2FAC"/>
    <w:rsid w:val="00BF015B"/>
    <w:rsid w:val="00BF1F62"/>
    <w:rsid w:val="00BF6FA5"/>
    <w:rsid w:val="00BF7CE0"/>
    <w:rsid w:val="00C1219A"/>
    <w:rsid w:val="00C1228E"/>
    <w:rsid w:val="00C12FE3"/>
    <w:rsid w:val="00C17519"/>
    <w:rsid w:val="00C20253"/>
    <w:rsid w:val="00C303FA"/>
    <w:rsid w:val="00C37FBE"/>
    <w:rsid w:val="00C80784"/>
    <w:rsid w:val="00C841C8"/>
    <w:rsid w:val="00C93D89"/>
    <w:rsid w:val="00CA100C"/>
    <w:rsid w:val="00CA1022"/>
    <w:rsid w:val="00CB0E63"/>
    <w:rsid w:val="00CB52AB"/>
    <w:rsid w:val="00CC08B2"/>
    <w:rsid w:val="00CC5BDA"/>
    <w:rsid w:val="00CC64A5"/>
    <w:rsid w:val="00CE00A0"/>
    <w:rsid w:val="00CE13CA"/>
    <w:rsid w:val="00CE76A8"/>
    <w:rsid w:val="00CF2B8E"/>
    <w:rsid w:val="00CF6063"/>
    <w:rsid w:val="00D1150B"/>
    <w:rsid w:val="00D15613"/>
    <w:rsid w:val="00D17788"/>
    <w:rsid w:val="00D45152"/>
    <w:rsid w:val="00D45186"/>
    <w:rsid w:val="00D51E51"/>
    <w:rsid w:val="00D556BB"/>
    <w:rsid w:val="00D56E0F"/>
    <w:rsid w:val="00D5770C"/>
    <w:rsid w:val="00D61F9C"/>
    <w:rsid w:val="00D703A3"/>
    <w:rsid w:val="00D758F6"/>
    <w:rsid w:val="00D8302A"/>
    <w:rsid w:val="00DA2A28"/>
    <w:rsid w:val="00DB6358"/>
    <w:rsid w:val="00DB6655"/>
    <w:rsid w:val="00DB7985"/>
    <w:rsid w:val="00DC1FDA"/>
    <w:rsid w:val="00DD4D04"/>
    <w:rsid w:val="00DD61BD"/>
    <w:rsid w:val="00DE3294"/>
    <w:rsid w:val="00DE4C6F"/>
    <w:rsid w:val="00DE56C5"/>
    <w:rsid w:val="00DF5651"/>
    <w:rsid w:val="00E04C75"/>
    <w:rsid w:val="00E15705"/>
    <w:rsid w:val="00E16E7B"/>
    <w:rsid w:val="00E26ADD"/>
    <w:rsid w:val="00E36A68"/>
    <w:rsid w:val="00E36B6C"/>
    <w:rsid w:val="00E42355"/>
    <w:rsid w:val="00E5655F"/>
    <w:rsid w:val="00E56766"/>
    <w:rsid w:val="00E57070"/>
    <w:rsid w:val="00E6056B"/>
    <w:rsid w:val="00E61F84"/>
    <w:rsid w:val="00E658A8"/>
    <w:rsid w:val="00E70BAE"/>
    <w:rsid w:val="00E73597"/>
    <w:rsid w:val="00E750CE"/>
    <w:rsid w:val="00E76511"/>
    <w:rsid w:val="00E82999"/>
    <w:rsid w:val="00EA151F"/>
    <w:rsid w:val="00EA2314"/>
    <w:rsid w:val="00EA76F7"/>
    <w:rsid w:val="00EB7F02"/>
    <w:rsid w:val="00EC566B"/>
    <w:rsid w:val="00ED4D9B"/>
    <w:rsid w:val="00EE2B3C"/>
    <w:rsid w:val="00EE3254"/>
    <w:rsid w:val="00F11375"/>
    <w:rsid w:val="00F14D54"/>
    <w:rsid w:val="00F15B49"/>
    <w:rsid w:val="00F23A4F"/>
    <w:rsid w:val="00F24DDA"/>
    <w:rsid w:val="00F25D85"/>
    <w:rsid w:val="00F27EEE"/>
    <w:rsid w:val="00F32A88"/>
    <w:rsid w:val="00F34352"/>
    <w:rsid w:val="00F41DCE"/>
    <w:rsid w:val="00F45396"/>
    <w:rsid w:val="00F45B02"/>
    <w:rsid w:val="00F53842"/>
    <w:rsid w:val="00F54182"/>
    <w:rsid w:val="00F54589"/>
    <w:rsid w:val="00F5470C"/>
    <w:rsid w:val="00F63653"/>
    <w:rsid w:val="00F64141"/>
    <w:rsid w:val="00F7557A"/>
    <w:rsid w:val="00F819EA"/>
    <w:rsid w:val="00F86382"/>
    <w:rsid w:val="00F86A8F"/>
    <w:rsid w:val="00F8764B"/>
    <w:rsid w:val="00F9394C"/>
    <w:rsid w:val="00F95105"/>
    <w:rsid w:val="00FA6D5B"/>
    <w:rsid w:val="00FB79E0"/>
    <w:rsid w:val="00FC732B"/>
    <w:rsid w:val="00FD1448"/>
    <w:rsid w:val="00FD1C33"/>
    <w:rsid w:val="00FD6D92"/>
    <w:rsid w:val="00FE0E69"/>
    <w:rsid w:val="00FE46A9"/>
    <w:rsid w:val="00FE73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strokecolor="#c60">
      <v:stroke color="#c60" weight="2.5pt"/>
      <v:shadow type="perspective" color="none [1605]" opacity=".5" offset="1pt" offset2="-1pt"/>
      <o:colormru v:ext="edit" colors="#4b5676,#d27360,white,#c60,#b2bece,#d1d8e1"/>
    </o:shapedefaults>
    <o:shapelayout v:ext="edit">
      <o:idmap v:ext="edit" data="2"/>
    </o:shapelayout>
  </w:shapeDefaults>
  <w:decimalSymbol w:val="."/>
  <w:listSeparator w:val=","/>
  <w14:docId w14:val="568ED361"/>
  <w15:docId w15:val="{4095F381-6AD0-4ED9-A9DD-72C7BC4F4F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B2398"/>
    <w:pPr>
      <w:keepNext/>
      <w:keepLines/>
      <w:spacing w:before="240" w:after="0"/>
      <w:outlineLvl w:val="0"/>
    </w:pPr>
    <w:rPr>
      <w:rFonts w:ascii="Oswald Medium" w:eastAsiaTheme="majorEastAsia" w:hAnsi="Oswald Medium" w:cstheme="majorBidi"/>
      <w:color w:val="C45911" w:themeColor="accent2" w:themeShade="BF"/>
      <w:sz w:val="36"/>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65D12"/>
    <w:rPr>
      <w:color w:val="0563C1" w:themeColor="hyperlink"/>
      <w:u w:val="single"/>
    </w:rPr>
  </w:style>
  <w:style w:type="character" w:styleId="UnresolvedMention">
    <w:name w:val="Unresolved Mention"/>
    <w:basedOn w:val="DefaultParagraphFont"/>
    <w:uiPriority w:val="99"/>
    <w:semiHidden/>
    <w:unhideWhenUsed/>
    <w:rsid w:val="00565D12"/>
    <w:rPr>
      <w:color w:val="605E5C"/>
      <w:shd w:val="clear" w:color="auto" w:fill="E1DFDD"/>
    </w:rPr>
  </w:style>
  <w:style w:type="paragraph" w:styleId="NoSpacing">
    <w:name w:val="No Spacing"/>
    <w:uiPriority w:val="1"/>
    <w:qFormat/>
    <w:rsid w:val="00E36B6C"/>
    <w:pPr>
      <w:spacing w:after="0" w:line="240" w:lineRule="auto"/>
    </w:pPr>
  </w:style>
  <w:style w:type="paragraph" w:styleId="ListParagraph">
    <w:name w:val="List Paragraph"/>
    <w:basedOn w:val="Normal"/>
    <w:uiPriority w:val="34"/>
    <w:qFormat/>
    <w:rsid w:val="0037052E"/>
    <w:pPr>
      <w:ind w:left="720"/>
      <w:contextualSpacing/>
    </w:pPr>
  </w:style>
  <w:style w:type="table" w:styleId="TableGrid">
    <w:name w:val="Table Grid"/>
    <w:basedOn w:val="TableNormal"/>
    <w:uiPriority w:val="39"/>
    <w:rsid w:val="006F31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13363"/>
    <w:pPr>
      <w:tabs>
        <w:tab w:val="center" w:pos="4680"/>
        <w:tab w:val="right" w:pos="9360"/>
      </w:tabs>
      <w:spacing w:after="0" w:line="240" w:lineRule="auto"/>
    </w:pPr>
  </w:style>
  <w:style w:type="character" w:customStyle="1" w:styleId="HeaderChar">
    <w:name w:val="Header Char"/>
    <w:basedOn w:val="DefaultParagraphFont"/>
    <w:link w:val="Header"/>
    <w:uiPriority w:val="99"/>
    <w:rsid w:val="00213363"/>
  </w:style>
  <w:style w:type="paragraph" w:styleId="Footer">
    <w:name w:val="footer"/>
    <w:basedOn w:val="Normal"/>
    <w:link w:val="FooterChar"/>
    <w:uiPriority w:val="99"/>
    <w:unhideWhenUsed/>
    <w:rsid w:val="00213363"/>
    <w:pPr>
      <w:tabs>
        <w:tab w:val="center" w:pos="4680"/>
        <w:tab w:val="right" w:pos="9360"/>
      </w:tabs>
      <w:spacing w:after="0" w:line="240" w:lineRule="auto"/>
    </w:pPr>
  </w:style>
  <w:style w:type="character" w:customStyle="1" w:styleId="FooterChar">
    <w:name w:val="Footer Char"/>
    <w:basedOn w:val="DefaultParagraphFont"/>
    <w:link w:val="Footer"/>
    <w:uiPriority w:val="99"/>
    <w:rsid w:val="00213363"/>
  </w:style>
  <w:style w:type="paragraph" w:customStyle="1" w:styleId="BlueBitterBody">
    <w:name w:val="Blue Bitter Body"/>
    <w:basedOn w:val="Normal"/>
    <w:link w:val="BlueBitterBodyChar"/>
    <w:qFormat/>
    <w:rsid w:val="004169E6"/>
    <w:pPr>
      <w:ind w:left="720"/>
    </w:pPr>
    <w:rPr>
      <w:rFonts w:ascii="Bitter SemiBold" w:hAnsi="Bitter SemiBold"/>
      <w:color w:val="44546A"/>
    </w:rPr>
  </w:style>
  <w:style w:type="character" w:customStyle="1" w:styleId="BlueBitterBodyChar">
    <w:name w:val="Blue Bitter Body Char"/>
    <w:basedOn w:val="DefaultParagraphFont"/>
    <w:link w:val="BlueBitterBody"/>
    <w:rsid w:val="004169E6"/>
    <w:rPr>
      <w:rFonts w:ascii="Bitter SemiBold" w:hAnsi="Bitter SemiBold"/>
      <w:color w:val="44546A"/>
    </w:rPr>
  </w:style>
  <w:style w:type="paragraph" w:styleId="Subtitle">
    <w:name w:val="Subtitle"/>
    <w:basedOn w:val="Normal"/>
    <w:next w:val="Normal"/>
    <w:link w:val="SubtitleChar"/>
    <w:uiPriority w:val="11"/>
    <w:qFormat/>
    <w:rsid w:val="00DE4C6F"/>
    <w:pPr>
      <w:numPr>
        <w:ilvl w:val="1"/>
      </w:numPr>
    </w:pPr>
    <w:rPr>
      <w:rFonts w:ascii="Oswald Medium" w:eastAsiaTheme="minorEastAsia" w:hAnsi="Oswald Medium"/>
      <w:smallCaps/>
      <w:color w:val="C45911" w:themeColor="accent2" w:themeShade="BF"/>
      <w:spacing w:val="15"/>
      <w:sz w:val="24"/>
    </w:rPr>
  </w:style>
  <w:style w:type="character" w:customStyle="1" w:styleId="SubtitleChar">
    <w:name w:val="Subtitle Char"/>
    <w:basedOn w:val="DefaultParagraphFont"/>
    <w:link w:val="Subtitle"/>
    <w:uiPriority w:val="11"/>
    <w:rsid w:val="00DE4C6F"/>
    <w:rPr>
      <w:rFonts w:ascii="Oswald Medium" w:eastAsiaTheme="minorEastAsia" w:hAnsi="Oswald Medium"/>
      <w:smallCaps/>
      <w:color w:val="C45911" w:themeColor="accent2" w:themeShade="BF"/>
      <w:spacing w:val="15"/>
      <w:sz w:val="24"/>
    </w:rPr>
  </w:style>
  <w:style w:type="character" w:customStyle="1" w:styleId="Heading1Char">
    <w:name w:val="Heading 1 Char"/>
    <w:basedOn w:val="DefaultParagraphFont"/>
    <w:link w:val="Heading1"/>
    <w:uiPriority w:val="9"/>
    <w:rsid w:val="001B2398"/>
    <w:rPr>
      <w:rFonts w:ascii="Oswald Medium" w:eastAsiaTheme="majorEastAsia" w:hAnsi="Oswald Medium" w:cstheme="majorBidi"/>
      <w:color w:val="C45911" w:themeColor="accent2" w:themeShade="BF"/>
      <w:sz w:val="36"/>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8758736">
      <w:bodyDiv w:val="1"/>
      <w:marLeft w:val="0"/>
      <w:marRight w:val="0"/>
      <w:marTop w:val="0"/>
      <w:marBottom w:val="0"/>
      <w:divBdr>
        <w:top w:val="none" w:sz="0" w:space="0" w:color="auto"/>
        <w:left w:val="none" w:sz="0" w:space="0" w:color="auto"/>
        <w:bottom w:val="none" w:sz="0" w:space="0" w:color="auto"/>
        <w:right w:val="none" w:sz="0" w:space="0" w:color="auto"/>
      </w:divBdr>
      <w:divsChild>
        <w:div w:id="161941501">
          <w:marLeft w:val="0"/>
          <w:marRight w:val="0"/>
          <w:marTop w:val="0"/>
          <w:marBottom w:val="0"/>
          <w:divBdr>
            <w:top w:val="none" w:sz="0" w:space="0" w:color="auto"/>
            <w:left w:val="none" w:sz="0" w:space="0" w:color="auto"/>
            <w:bottom w:val="none" w:sz="0" w:space="0" w:color="auto"/>
            <w:right w:val="none" w:sz="0" w:space="0" w:color="auto"/>
          </w:divBdr>
          <w:divsChild>
            <w:div w:id="8608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24853">
      <w:bodyDiv w:val="1"/>
      <w:marLeft w:val="0"/>
      <w:marRight w:val="0"/>
      <w:marTop w:val="0"/>
      <w:marBottom w:val="0"/>
      <w:divBdr>
        <w:top w:val="none" w:sz="0" w:space="0" w:color="auto"/>
        <w:left w:val="none" w:sz="0" w:space="0" w:color="auto"/>
        <w:bottom w:val="none" w:sz="0" w:space="0" w:color="auto"/>
        <w:right w:val="none" w:sz="0" w:space="0" w:color="auto"/>
      </w:divBdr>
    </w:div>
    <w:div w:id="203293278">
      <w:bodyDiv w:val="1"/>
      <w:marLeft w:val="0"/>
      <w:marRight w:val="0"/>
      <w:marTop w:val="0"/>
      <w:marBottom w:val="0"/>
      <w:divBdr>
        <w:top w:val="none" w:sz="0" w:space="0" w:color="auto"/>
        <w:left w:val="none" w:sz="0" w:space="0" w:color="auto"/>
        <w:bottom w:val="none" w:sz="0" w:space="0" w:color="auto"/>
        <w:right w:val="none" w:sz="0" w:space="0" w:color="auto"/>
      </w:divBdr>
      <w:divsChild>
        <w:div w:id="2026010593">
          <w:marLeft w:val="0"/>
          <w:marRight w:val="0"/>
          <w:marTop w:val="0"/>
          <w:marBottom w:val="0"/>
          <w:divBdr>
            <w:top w:val="none" w:sz="0" w:space="0" w:color="auto"/>
            <w:left w:val="none" w:sz="0" w:space="0" w:color="auto"/>
            <w:bottom w:val="none" w:sz="0" w:space="0" w:color="auto"/>
            <w:right w:val="none" w:sz="0" w:space="0" w:color="auto"/>
          </w:divBdr>
          <w:divsChild>
            <w:div w:id="359400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989355">
      <w:bodyDiv w:val="1"/>
      <w:marLeft w:val="0"/>
      <w:marRight w:val="0"/>
      <w:marTop w:val="0"/>
      <w:marBottom w:val="0"/>
      <w:divBdr>
        <w:top w:val="none" w:sz="0" w:space="0" w:color="auto"/>
        <w:left w:val="none" w:sz="0" w:space="0" w:color="auto"/>
        <w:bottom w:val="none" w:sz="0" w:space="0" w:color="auto"/>
        <w:right w:val="none" w:sz="0" w:space="0" w:color="auto"/>
      </w:divBdr>
      <w:divsChild>
        <w:div w:id="820386034">
          <w:marLeft w:val="0"/>
          <w:marRight w:val="0"/>
          <w:marTop w:val="0"/>
          <w:marBottom w:val="0"/>
          <w:divBdr>
            <w:top w:val="none" w:sz="0" w:space="0" w:color="auto"/>
            <w:left w:val="none" w:sz="0" w:space="0" w:color="auto"/>
            <w:bottom w:val="none" w:sz="0" w:space="0" w:color="auto"/>
            <w:right w:val="none" w:sz="0" w:space="0" w:color="auto"/>
          </w:divBdr>
          <w:divsChild>
            <w:div w:id="212079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881043">
      <w:bodyDiv w:val="1"/>
      <w:marLeft w:val="0"/>
      <w:marRight w:val="0"/>
      <w:marTop w:val="0"/>
      <w:marBottom w:val="0"/>
      <w:divBdr>
        <w:top w:val="none" w:sz="0" w:space="0" w:color="auto"/>
        <w:left w:val="none" w:sz="0" w:space="0" w:color="auto"/>
        <w:bottom w:val="none" w:sz="0" w:space="0" w:color="auto"/>
        <w:right w:val="none" w:sz="0" w:space="0" w:color="auto"/>
      </w:divBdr>
    </w:div>
    <w:div w:id="447239009">
      <w:bodyDiv w:val="1"/>
      <w:marLeft w:val="0"/>
      <w:marRight w:val="0"/>
      <w:marTop w:val="0"/>
      <w:marBottom w:val="0"/>
      <w:divBdr>
        <w:top w:val="none" w:sz="0" w:space="0" w:color="auto"/>
        <w:left w:val="none" w:sz="0" w:space="0" w:color="auto"/>
        <w:bottom w:val="none" w:sz="0" w:space="0" w:color="auto"/>
        <w:right w:val="none" w:sz="0" w:space="0" w:color="auto"/>
      </w:divBdr>
      <w:divsChild>
        <w:div w:id="1350990140">
          <w:marLeft w:val="0"/>
          <w:marRight w:val="0"/>
          <w:marTop w:val="0"/>
          <w:marBottom w:val="0"/>
          <w:divBdr>
            <w:top w:val="none" w:sz="0" w:space="0" w:color="auto"/>
            <w:left w:val="none" w:sz="0" w:space="0" w:color="auto"/>
            <w:bottom w:val="none" w:sz="0" w:space="0" w:color="auto"/>
            <w:right w:val="none" w:sz="0" w:space="0" w:color="auto"/>
          </w:divBdr>
          <w:divsChild>
            <w:div w:id="1330407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884931">
      <w:bodyDiv w:val="1"/>
      <w:marLeft w:val="0"/>
      <w:marRight w:val="0"/>
      <w:marTop w:val="0"/>
      <w:marBottom w:val="0"/>
      <w:divBdr>
        <w:top w:val="none" w:sz="0" w:space="0" w:color="auto"/>
        <w:left w:val="none" w:sz="0" w:space="0" w:color="auto"/>
        <w:bottom w:val="none" w:sz="0" w:space="0" w:color="auto"/>
        <w:right w:val="none" w:sz="0" w:space="0" w:color="auto"/>
      </w:divBdr>
      <w:divsChild>
        <w:div w:id="1786996948">
          <w:marLeft w:val="0"/>
          <w:marRight w:val="0"/>
          <w:marTop w:val="0"/>
          <w:marBottom w:val="0"/>
          <w:divBdr>
            <w:top w:val="none" w:sz="0" w:space="0" w:color="auto"/>
            <w:left w:val="none" w:sz="0" w:space="0" w:color="auto"/>
            <w:bottom w:val="none" w:sz="0" w:space="0" w:color="auto"/>
            <w:right w:val="none" w:sz="0" w:space="0" w:color="auto"/>
          </w:divBdr>
          <w:divsChild>
            <w:div w:id="1757743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492734">
      <w:bodyDiv w:val="1"/>
      <w:marLeft w:val="0"/>
      <w:marRight w:val="0"/>
      <w:marTop w:val="0"/>
      <w:marBottom w:val="0"/>
      <w:divBdr>
        <w:top w:val="none" w:sz="0" w:space="0" w:color="auto"/>
        <w:left w:val="none" w:sz="0" w:space="0" w:color="auto"/>
        <w:bottom w:val="none" w:sz="0" w:space="0" w:color="auto"/>
        <w:right w:val="none" w:sz="0" w:space="0" w:color="auto"/>
      </w:divBdr>
      <w:divsChild>
        <w:div w:id="940457142">
          <w:marLeft w:val="0"/>
          <w:marRight w:val="0"/>
          <w:marTop w:val="0"/>
          <w:marBottom w:val="0"/>
          <w:divBdr>
            <w:top w:val="none" w:sz="0" w:space="0" w:color="auto"/>
            <w:left w:val="none" w:sz="0" w:space="0" w:color="auto"/>
            <w:bottom w:val="none" w:sz="0" w:space="0" w:color="auto"/>
            <w:right w:val="none" w:sz="0" w:space="0" w:color="auto"/>
          </w:divBdr>
          <w:divsChild>
            <w:div w:id="915240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616209">
      <w:bodyDiv w:val="1"/>
      <w:marLeft w:val="0"/>
      <w:marRight w:val="0"/>
      <w:marTop w:val="0"/>
      <w:marBottom w:val="0"/>
      <w:divBdr>
        <w:top w:val="none" w:sz="0" w:space="0" w:color="auto"/>
        <w:left w:val="none" w:sz="0" w:space="0" w:color="auto"/>
        <w:bottom w:val="none" w:sz="0" w:space="0" w:color="auto"/>
        <w:right w:val="none" w:sz="0" w:space="0" w:color="auto"/>
      </w:divBdr>
    </w:div>
    <w:div w:id="863713171">
      <w:bodyDiv w:val="1"/>
      <w:marLeft w:val="0"/>
      <w:marRight w:val="0"/>
      <w:marTop w:val="0"/>
      <w:marBottom w:val="0"/>
      <w:divBdr>
        <w:top w:val="none" w:sz="0" w:space="0" w:color="auto"/>
        <w:left w:val="none" w:sz="0" w:space="0" w:color="auto"/>
        <w:bottom w:val="none" w:sz="0" w:space="0" w:color="auto"/>
        <w:right w:val="none" w:sz="0" w:space="0" w:color="auto"/>
      </w:divBdr>
    </w:div>
    <w:div w:id="891890116">
      <w:bodyDiv w:val="1"/>
      <w:marLeft w:val="0"/>
      <w:marRight w:val="0"/>
      <w:marTop w:val="0"/>
      <w:marBottom w:val="0"/>
      <w:divBdr>
        <w:top w:val="none" w:sz="0" w:space="0" w:color="auto"/>
        <w:left w:val="none" w:sz="0" w:space="0" w:color="auto"/>
        <w:bottom w:val="none" w:sz="0" w:space="0" w:color="auto"/>
        <w:right w:val="none" w:sz="0" w:space="0" w:color="auto"/>
      </w:divBdr>
      <w:divsChild>
        <w:div w:id="1522235882">
          <w:marLeft w:val="0"/>
          <w:marRight w:val="0"/>
          <w:marTop w:val="0"/>
          <w:marBottom w:val="0"/>
          <w:divBdr>
            <w:top w:val="none" w:sz="0" w:space="0" w:color="auto"/>
            <w:left w:val="none" w:sz="0" w:space="0" w:color="auto"/>
            <w:bottom w:val="none" w:sz="0" w:space="0" w:color="auto"/>
            <w:right w:val="none" w:sz="0" w:space="0" w:color="auto"/>
          </w:divBdr>
          <w:divsChild>
            <w:div w:id="1960139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072093">
      <w:bodyDiv w:val="1"/>
      <w:marLeft w:val="0"/>
      <w:marRight w:val="0"/>
      <w:marTop w:val="0"/>
      <w:marBottom w:val="0"/>
      <w:divBdr>
        <w:top w:val="none" w:sz="0" w:space="0" w:color="auto"/>
        <w:left w:val="none" w:sz="0" w:space="0" w:color="auto"/>
        <w:bottom w:val="none" w:sz="0" w:space="0" w:color="auto"/>
        <w:right w:val="none" w:sz="0" w:space="0" w:color="auto"/>
      </w:divBdr>
    </w:div>
    <w:div w:id="1205143076">
      <w:bodyDiv w:val="1"/>
      <w:marLeft w:val="0"/>
      <w:marRight w:val="0"/>
      <w:marTop w:val="0"/>
      <w:marBottom w:val="0"/>
      <w:divBdr>
        <w:top w:val="none" w:sz="0" w:space="0" w:color="auto"/>
        <w:left w:val="none" w:sz="0" w:space="0" w:color="auto"/>
        <w:bottom w:val="none" w:sz="0" w:space="0" w:color="auto"/>
        <w:right w:val="none" w:sz="0" w:space="0" w:color="auto"/>
      </w:divBdr>
    </w:div>
    <w:div w:id="1253272187">
      <w:bodyDiv w:val="1"/>
      <w:marLeft w:val="0"/>
      <w:marRight w:val="0"/>
      <w:marTop w:val="0"/>
      <w:marBottom w:val="0"/>
      <w:divBdr>
        <w:top w:val="none" w:sz="0" w:space="0" w:color="auto"/>
        <w:left w:val="none" w:sz="0" w:space="0" w:color="auto"/>
        <w:bottom w:val="none" w:sz="0" w:space="0" w:color="auto"/>
        <w:right w:val="none" w:sz="0" w:space="0" w:color="auto"/>
      </w:divBdr>
      <w:divsChild>
        <w:div w:id="1330448680">
          <w:marLeft w:val="0"/>
          <w:marRight w:val="0"/>
          <w:marTop w:val="0"/>
          <w:marBottom w:val="0"/>
          <w:divBdr>
            <w:top w:val="none" w:sz="0" w:space="0" w:color="auto"/>
            <w:left w:val="none" w:sz="0" w:space="0" w:color="auto"/>
            <w:bottom w:val="none" w:sz="0" w:space="0" w:color="auto"/>
            <w:right w:val="none" w:sz="0" w:space="0" w:color="auto"/>
          </w:divBdr>
          <w:divsChild>
            <w:div w:id="1263994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777307">
      <w:bodyDiv w:val="1"/>
      <w:marLeft w:val="0"/>
      <w:marRight w:val="0"/>
      <w:marTop w:val="0"/>
      <w:marBottom w:val="0"/>
      <w:divBdr>
        <w:top w:val="none" w:sz="0" w:space="0" w:color="auto"/>
        <w:left w:val="none" w:sz="0" w:space="0" w:color="auto"/>
        <w:bottom w:val="none" w:sz="0" w:space="0" w:color="auto"/>
        <w:right w:val="none" w:sz="0" w:space="0" w:color="auto"/>
      </w:divBdr>
      <w:divsChild>
        <w:div w:id="1534807251">
          <w:marLeft w:val="0"/>
          <w:marRight w:val="0"/>
          <w:marTop w:val="0"/>
          <w:marBottom w:val="0"/>
          <w:divBdr>
            <w:top w:val="none" w:sz="0" w:space="0" w:color="auto"/>
            <w:left w:val="none" w:sz="0" w:space="0" w:color="auto"/>
            <w:bottom w:val="none" w:sz="0" w:space="0" w:color="auto"/>
            <w:right w:val="none" w:sz="0" w:space="0" w:color="auto"/>
          </w:divBdr>
          <w:divsChild>
            <w:div w:id="2114006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496021">
      <w:bodyDiv w:val="1"/>
      <w:marLeft w:val="0"/>
      <w:marRight w:val="0"/>
      <w:marTop w:val="0"/>
      <w:marBottom w:val="0"/>
      <w:divBdr>
        <w:top w:val="none" w:sz="0" w:space="0" w:color="auto"/>
        <w:left w:val="none" w:sz="0" w:space="0" w:color="auto"/>
        <w:bottom w:val="none" w:sz="0" w:space="0" w:color="auto"/>
        <w:right w:val="none" w:sz="0" w:space="0" w:color="auto"/>
      </w:divBdr>
      <w:divsChild>
        <w:div w:id="1060249184">
          <w:marLeft w:val="0"/>
          <w:marRight w:val="0"/>
          <w:marTop w:val="0"/>
          <w:marBottom w:val="0"/>
          <w:divBdr>
            <w:top w:val="none" w:sz="0" w:space="0" w:color="auto"/>
            <w:left w:val="none" w:sz="0" w:space="0" w:color="auto"/>
            <w:bottom w:val="none" w:sz="0" w:space="0" w:color="auto"/>
            <w:right w:val="none" w:sz="0" w:space="0" w:color="auto"/>
          </w:divBdr>
          <w:divsChild>
            <w:div w:id="1942639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677756">
      <w:bodyDiv w:val="1"/>
      <w:marLeft w:val="0"/>
      <w:marRight w:val="0"/>
      <w:marTop w:val="0"/>
      <w:marBottom w:val="0"/>
      <w:divBdr>
        <w:top w:val="none" w:sz="0" w:space="0" w:color="auto"/>
        <w:left w:val="none" w:sz="0" w:space="0" w:color="auto"/>
        <w:bottom w:val="none" w:sz="0" w:space="0" w:color="auto"/>
        <w:right w:val="none" w:sz="0" w:space="0" w:color="auto"/>
      </w:divBdr>
      <w:divsChild>
        <w:div w:id="1476682344">
          <w:marLeft w:val="0"/>
          <w:marRight w:val="0"/>
          <w:marTop w:val="0"/>
          <w:marBottom w:val="0"/>
          <w:divBdr>
            <w:top w:val="none" w:sz="0" w:space="0" w:color="auto"/>
            <w:left w:val="none" w:sz="0" w:space="0" w:color="auto"/>
            <w:bottom w:val="none" w:sz="0" w:space="0" w:color="auto"/>
            <w:right w:val="none" w:sz="0" w:space="0" w:color="auto"/>
          </w:divBdr>
          <w:divsChild>
            <w:div w:id="2131892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394435">
      <w:bodyDiv w:val="1"/>
      <w:marLeft w:val="0"/>
      <w:marRight w:val="0"/>
      <w:marTop w:val="0"/>
      <w:marBottom w:val="0"/>
      <w:divBdr>
        <w:top w:val="none" w:sz="0" w:space="0" w:color="auto"/>
        <w:left w:val="none" w:sz="0" w:space="0" w:color="auto"/>
        <w:bottom w:val="none" w:sz="0" w:space="0" w:color="auto"/>
        <w:right w:val="none" w:sz="0" w:space="0" w:color="auto"/>
      </w:divBdr>
      <w:divsChild>
        <w:div w:id="1812017031">
          <w:marLeft w:val="0"/>
          <w:marRight w:val="0"/>
          <w:marTop w:val="0"/>
          <w:marBottom w:val="0"/>
          <w:divBdr>
            <w:top w:val="none" w:sz="0" w:space="0" w:color="auto"/>
            <w:left w:val="none" w:sz="0" w:space="0" w:color="auto"/>
            <w:bottom w:val="none" w:sz="0" w:space="0" w:color="auto"/>
            <w:right w:val="none" w:sz="0" w:space="0" w:color="auto"/>
          </w:divBdr>
          <w:divsChild>
            <w:div w:id="400251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811331">
      <w:bodyDiv w:val="1"/>
      <w:marLeft w:val="0"/>
      <w:marRight w:val="0"/>
      <w:marTop w:val="0"/>
      <w:marBottom w:val="0"/>
      <w:divBdr>
        <w:top w:val="none" w:sz="0" w:space="0" w:color="auto"/>
        <w:left w:val="none" w:sz="0" w:space="0" w:color="auto"/>
        <w:bottom w:val="none" w:sz="0" w:space="0" w:color="auto"/>
        <w:right w:val="none" w:sz="0" w:space="0" w:color="auto"/>
      </w:divBdr>
      <w:divsChild>
        <w:div w:id="441537024">
          <w:marLeft w:val="0"/>
          <w:marRight w:val="0"/>
          <w:marTop w:val="0"/>
          <w:marBottom w:val="0"/>
          <w:divBdr>
            <w:top w:val="none" w:sz="0" w:space="0" w:color="auto"/>
            <w:left w:val="none" w:sz="0" w:space="0" w:color="auto"/>
            <w:bottom w:val="none" w:sz="0" w:space="0" w:color="auto"/>
            <w:right w:val="none" w:sz="0" w:space="0" w:color="auto"/>
          </w:divBdr>
          <w:divsChild>
            <w:div w:id="1073040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565440">
      <w:bodyDiv w:val="1"/>
      <w:marLeft w:val="0"/>
      <w:marRight w:val="0"/>
      <w:marTop w:val="0"/>
      <w:marBottom w:val="0"/>
      <w:divBdr>
        <w:top w:val="none" w:sz="0" w:space="0" w:color="auto"/>
        <w:left w:val="none" w:sz="0" w:space="0" w:color="auto"/>
        <w:bottom w:val="none" w:sz="0" w:space="0" w:color="auto"/>
        <w:right w:val="none" w:sz="0" w:space="0" w:color="auto"/>
      </w:divBdr>
      <w:divsChild>
        <w:div w:id="2027056321">
          <w:marLeft w:val="0"/>
          <w:marRight w:val="0"/>
          <w:marTop w:val="0"/>
          <w:marBottom w:val="0"/>
          <w:divBdr>
            <w:top w:val="none" w:sz="0" w:space="0" w:color="auto"/>
            <w:left w:val="none" w:sz="0" w:space="0" w:color="auto"/>
            <w:bottom w:val="none" w:sz="0" w:space="0" w:color="auto"/>
            <w:right w:val="none" w:sz="0" w:space="0" w:color="auto"/>
          </w:divBdr>
          <w:divsChild>
            <w:div w:id="1670137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704597">
      <w:bodyDiv w:val="1"/>
      <w:marLeft w:val="0"/>
      <w:marRight w:val="0"/>
      <w:marTop w:val="0"/>
      <w:marBottom w:val="0"/>
      <w:divBdr>
        <w:top w:val="none" w:sz="0" w:space="0" w:color="auto"/>
        <w:left w:val="none" w:sz="0" w:space="0" w:color="auto"/>
        <w:bottom w:val="none" w:sz="0" w:space="0" w:color="auto"/>
        <w:right w:val="none" w:sz="0" w:space="0" w:color="auto"/>
      </w:divBdr>
      <w:divsChild>
        <w:div w:id="790442487">
          <w:marLeft w:val="0"/>
          <w:marRight w:val="0"/>
          <w:marTop w:val="0"/>
          <w:marBottom w:val="0"/>
          <w:divBdr>
            <w:top w:val="none" w:sz="0" w:space="0" w:color="auto"/>
            <w:left w:val="none" w:sz="0" w:space="0" w:color="auto"/>
            <w:bottom w:val="none" w:sz="0" w:space="0" w:color="auto"/>
            <w:right w:val="none" w:sz="0" w:space="0" w:color="auto"/>
          </w:divBdr>
          <w:divsChild>
            <w:div w:id="1886258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712682">
      <w:bodyDiv w:val="1"/>
      <w:marLeft w:val="0"/>
      <w:marRight w:val="0"/>
      <w:marTop w:val="0"/>
      <w:marBottom w:val="0"/>
      <w:divBdr>
        <w:top w:val="none" w:sz="0" w:space="0" w:color="auto"/>
        <w:left w:val="none" w:sz="0" w:space="0" w:color="auto"/>
        <w:bottom w:val="none" w:sz="0" w:space="0" w:color="auto"/>
        <w:right w:val="none" w:sz="0" w:space="0" w:color="auto"/>
      </w:divBdr>
      <w:divsChild>
        <w:div w:id="640840641">
          <w:marLeft w:val="0"/>
          <w:marRight w:val="0"/>
          <w:marTop w:val="0"/>
          <w:marBottom w:val="0"/>
          <w:divBdr>
            <w:top w:val="none" w:sz="0" w:space="0" w:color="auto"/>
            <w:left w:val="none" w:sz="0" w:space="0" w:color="auto"/>
            <w:bottom w:val="none" w:sz="0" w:space="0" w:color="auto"/>
            <w:right w:val="none" w:sz="0" w:space="0" w:color="auto"/>
          </w:divBdr>
          <w:divsChild>
            <w:div w:id="767121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579784">
      <w:bodyDiv w:val="1"/>
      <w:marLeft w:val="0"/>
      <w:marRight w:val="0"/>
      <w:marTop w:val="0"/>
      <w:marBottom w:val="0"/>
      <w:divBdr>
        <w:top w:val="none" w:sz="0" w:space="0" w:color="auto"/>
        <w:left w:val="none" w:sz="0" w:space="0" w:color="auto"/>
        <w:bottom w:val="none" w:sz="0" w:space="0" w:color="auto"/>
        <w:right w:val="none" w:sz="0" w:space="0" w:color="auto"/>
      </w:divBdr>
      <w:divsChild>
        <w:div w:id="1205483703">
          <w:marLeft w:val="0"/>
          <w:marRight w:val="0"/>
          <w:marTop w:val="0"/>
          <w:marBottom w:val="0"/>
          <w:divBdr>
            <w:top w:val="none" w:sz="0" w:space="0" w:color="auto"/>
            <w:left w:val="none" w:sz="0" w:space="0" w:color="auto"/>
            <w:bottom w:val="none" w:sz="0" w:space="0" w:color="auto"/>
            <w:right w:val="none" w:sz="0" w:space="0" w:color="auto"/>
          </w:divBdr>
          <w:divsChild>
            <w:div w:id="107816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588648">
      <w:bodyDiv w:val="1"/>
      <w:marLeft w:val="0"/>
      <w:marRight w:val="0"/>
      <w:marTop w:val="0"/>
      <w:marBottom w:val="0"/>
      <w:divBdr>
        <w:top w:val="none" w:sz="0" w:space="0" w:color="auto"/>
        <w:left w:val="none" w:sz="0" w:space="0" w:color="auto"/>
        <w:bottom w:val="none" w:sz="0" w:space="0" w:color="auto"/>
        <w:right w:val="none" w:sz="0" w:space="0" w:color="auto"/>
      </w:divBdr>
      <w:divsChild>
        <w:div w:id="623969950">
          <w:marLeft w:val="0"/>
          <w:marRight w:val="0"/>
          <w:marTop w:val="0"/>
          <w:marBottom w:val="0"/>
          <w:divBdr>
            <w:top w:val="none" w:sz="0" w:space="0" w:color="auto"/>
            <w:left w:val="none" w:sz="0" w:space="0" w:color="auto"/>
            <w:bottom w:val="none" w:sz="0" w:space="0" w:color="auto"/>
            <w:right w:val="none" w:sz="0" w:space="0" w:color="auto"/>
          </w:divBdr>
          <w:divsChild>
            <w:div w:id="486821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712545">
      <w:bodyDiv w:val="1"/>
      <w:marLeft w:val="0"/>
      <w:marRight w:val="0"/>
      <w:marTop w:val="0"/>
      <w:marBottom w:val="0"/>
      <w:divBdr>
        <w:top w:val="none" w:sz="0" w:space="0" w:color="auto"/>
        <w:left w:val="none" w:sz="0" w:space="0" w:color="auto"/>
        <w:bottom w:val="none" w:sz="0" w:space="0" w:color="auto"/>
        <w:right w:val="none" w:sz="0" w:space="0" w:color="auto"/>
      </w:divBdr>
      <w:divsChild>
        <w:div w:id="527528270">
          <w:marLeft w:val="0"/>
          <w:marRight w:val="0"/>
          <w:marTop w:val="0"/>
          <w:marBottom w:val="0"/>
          <w:divBdr>
            <w:top w:val="none" w:sz="0" w:space="0" w:color="auto"/>
            <w:left w:val="none" w:sz="0" w:space="0" w:color="auto"/>
            <w:bottom w:val="none" w:sz="0" w:space="0" w:color="auto"/>
            <w:right w:val="none" w:sz="0" w:space="0" w:color="auto"/>
          </w:divBdr>
          <w:divsChild>
            <w:div w:id="1645621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522560">
      <w:bodyDiv w:val="1"/>
      <w:marLeft w:val="0"/>
      <w:marRight w:val="0"/>
      <w:marTop w:val="0"/>
      <w:marBottom w:val="0"/>
      <w:divBdr>
        <w:top w:val="none" w:sz="0" w:space="0" w:color="auto"/>
        <w:left w:val="none" w:sz="0" w:space="0" w:color="auto"/>
        <w:bottom w:val="none" w:sz="0" w:space="0" w:color="auto"/>
        <w:right w:val="none" w:sz="0" w:space="0" w:color="auto"/>
      </w:divBdr>
    </w:div>
    <w:div w:id="1778525469">
      <w:bodyDiv w:val="1"/>
      <w:marLeft w:val="0"/>
      <w:marRight w:val="0"/>
      <w:marTop w:val="0"/>
      <w:marBottom w:val="0"/>
      <w:divBdr>
        <w:top w:val="none" w:sz="0" w:space="0" w:color="auto"/>
        <w:left w:val="none" w:sz="0" w:space="0" w:color="auto"/>
        <w:bottom w:val="none" w:sz="0" w:space="0" w:color="auto"/>
        <w:right w:val="none" w:sz="0" w:space="0" w:color="auto"/>
      </w:divBdr>
      <w:divsChild>
        <w:div w:id="879246243">
          <w:marLeft w:val="0"/>
          <w:marRight w:val="0"/>
          <w:marTop w:val="0"/>
          <w:marBottom w:val="0"/>
          <w:divBdr>
            <w:top w:val="none" w:sz="0" w:space="0" w:color="auto"/>
            <w:left w:val="none" w:sz="0" w:space="0" w:color="auto"/>
            <w:bottom w:val="none" w:sz="0" w:space="0" w:color="auto"/>
            <w:right w:val="none" w:sz="0" w:space="0" w:color="auto"/>
          </w:divBdr>
          <w:divsChild>
            <w:div w:id="252861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105050">
      <w:bodyDiv w:val="1"/>
      <w:marLeft w:val="0"/>
      <w:marRight w:val="0"/>
      <w:marTop w:val="0"/>
      <w:marBottom w:val="0"/>
      <w:divBdr>
        <w:top w:val="none" w:sz="0" w:space="0" w:color="auto"/>
        <w:left w:val="none" w:sz="0" w:space="0" w:color="auto"/>
        <w:bottom w:val="none" w:sz="0" w:space="0" w:color="auto"/>
        <w:right w:val="none" w:sz="0" w:space="0" w:color="auto"/>
      </w:divBdr>
      <w:divsChild>
        <w:div w:id="1634407261">
          <w:marLeft w:val="0"/>
          <w:marRight w:val="0"/>
          <w:marTop w:val="0"/>
          <w:marBottom w:val="0"/>
          <w:divBdr>
            <w:top w:val="none" w:sz="0" w:space="0" w:color="auto"/>
            <w:left w:val="none" w:sz="0" w:space="0" w:color="auto"/>
            <w:bottom w:val="none" w:sz="0" w:space="0" w:color="auto"/>
            <w:right w:val="none" w:sz="0" w:space="0" w:color="auto"/>
          </w:divBdr>
          <w:divsChild>
            <w:div w:id="766197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103883">
      <w:bodyDiv w:val="1"/>
      <w:marLeft w:val="0"/>
      <w:marRight w:val="0"/>
      <w:marTop w:val="0"/>
      <w:marBottom w:val="0"/>
      <w:divBdr>
        <w:top w:val="none" w:sz="0" w:space="0" w:color="auto"/>
        <w:left w:val="none" w:sz="0" w:space="0" w:color="auto"/>
        <w:bottom w:val="none" w:sz="0" w:space="0" w:color="auto"/>
        <w:right w:val="none" w:sz="0" w:space="0" w:color="auto"/>
      </w:divBdr>
      <w:divsChild>
        <w:div w:id="1566797054">
          <w:marLeft w:val="0"/>
          <w:marRight w:val="0"/>
          <w:marTop w:val="0"/>
          <w:marBottom w:val="0"/>
          <w:divBdr>
            <w:top w:val="none" w:sz="0" w:space="0" w:color="auto"/>
            <w:left w:val="none" w:sz="0" w:space="0" w:color="auto"/>
            <w:bottom w:val="none" w:sz="0" w:space="0" w:color="auto"/>
            <w:right w:val="none" w:sz="0" w:space="0" w:color="auto"/>
          </w:divBdr>
          <w:divsChild>
            <w:div w:id="1750225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567469">
      <w:bodyDiv w:val="1"/>
      <w:marLeft w:val="0"/>
      <w:marRight w:val="0"/>
      <w:marTop w:val="0"/>
      <w:marBottom w:val="0"/>
      <w:divBdr>
        <w:top w:val="none" w:sz="0" w:space="0" w:color="auto"/>
        <w:left w:val="none" w:sz="0" w:space="0" w:color="auto"/>
        <w:bottom w:val="none" w:sz="0" w:space="0" w:color="auto"/>
        <w:right w:val="none" w:sz="0" w:space="0" w:color="auto"/>
      </w:divBdr>
      <w:divsChild>
        <w:div w:id="2040355836">
          <w:marLeft w:val="0"/>
          <w:marRight w:val="0"/>
          <w:marTop w:val="0"/>
          <w:marBottom w:val="0"/>
          <w:divBdr>
            <w:top w:val="none" w:sz="0" w:space="0" w:color="auto"/>
            <w:left w:val="none" w:sz="0" w:space="0" w:color="auto"/>
            <w:bottom w:val="none" w:sz="0" w:space="0" w:color="auto"/>
            <w:right w:val="none" w:sz="0" w:space="0" w:color="auto"/>
          </w:divBdr>
          <w:divsChild>
            <w:div w:id="1480729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695876">
      <w:bodyDiv w:val="1"/>
      <w:marLeft w:val="0"/>
      <w:marRight w:val="0"/>
      <w:marTop w:val="0"/>
      <w:marBottom w:val="0"/>
      <w:divBdr>
        <w:top w:val="none" w:sz="0" w:space="0" w:color="auto"/>
        <w:left w:val="none" w:sz="0" w:space="0" w:color="auto"/>
        <w:bottom w:val="none" w:sz="0" w:space="0" w:color="auto"/>
        <w:right w:val="none" w:sz="0" w:space="0" w:color="auto"/>
      </w:divBdr>
      <w:divsChild>
        <w:div w:id="1355040282">
          <w:marLeft w:val="0"/>
          <w:marRight w:val="0"/>
          <w:marTop w:val="0"/>
          <w:marBottom w:val="0"/>
          <w:divBdr>
            <w:top w:val="none" w:sz="0" w:space="0" w:color="auto"/>
            <w:left w:val="none" w:sz="0" w:space="0" w:color="auto"/>
            <w:bottom w:val="none" w:sz="0" w:space="0" w:color="auto"/>
            <w:right w:val="none" w:sz="0" w:space="0" w:color="auto"/>
          </w:divBdr>
          <w:divsChild>
            <w:div w:id="409886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6.jpeg"/></Relationships>
</file>

<file path=word/_rels/footer2.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0E5018-7C8F-4881-8353-3901D38B11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7</Pages>
  <Words>1840</Words>
  <Characters>10489</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kristijan djulabic</dc:creator>
  <cp:keywords/>
  <dc:description/>
  <cp:lastModifiedBy>Gabriela Djulabic</cp:lastModifiedBy>
  <cp:revision>11</cp:revision>
  <dcterms:created xsi:type="dcterms:W3CDTF">2024-11-27T07:02:00Z</dcterms:created>
  <dcterms:modified xsi:type="dcterms:W3CDTF">2024-12-02T00:36:00Z</dcterms:modified>
</cp:coreProperties>
</file>