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0AA58" w14:textId="149432C4" w:rsidR="008E3624" w:rsidRPr="003B0E1B" w:rsidRDefault="001C6668" w:rsidP="001C6668">
      <w:pPr>
        <w:spacing w:line="360" w:lineRule="auto"/>
        <w:rPr>
          <w:b/>
          <w:bCs/>
          <w:lang w:val="id-ID"/>
        </w:rPr>
      </w:pPr>
      <w:r w:rsidRPr="003B0E1B">
        <w:rPr>
          <w:b/>
          <w:bCs/>
          <w:lang w:val="id-ID"/>
        </w:rPr>
        <w:t>Revisi: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390"/>
        <w:gridCol w:w="7796"/>
        <w:gridCol w:w="3202"/>
      </w:tblGrid>
      <w:tr w:rsidR="001C6668" w:rsidRPr="003B0E1B" w14:paraId="477D653B" w14:textId="77777777" w:rsidTr="001C6668">
        <w:tc>
          <w:tcPr>
            <w:tcW w:w="4390" w:type="dxa"/>
          </w:tcPr>
          <w:p w14:paraId="571C8461" w14:textId="310D4ABF" w:rsidR="001C6668" w:rsidRPr="003B0E1B" w:rsidRDefault="001C6668" w:rsidP="001C6668">
            <w:pPr>
              <w:spacing w:line="360" w:lineRule="auto"/>
              <w:jc w:val="center"/>
              <w:rPr>
                <w:b/>
                <w:bCs/>
                <w:lang w:val="id-ID"/>
              </w:rPr>
            </w:pPr>
            <w:r w:rsidRPr="003B0E1B">
              <w:rPr>
                <w:b/>
                <w:bCs/>
                <w:lang w:val="id-ID"/>
              </w:rPr>
              <w:t>REVISI</w:t>
            </w:r>
          </w:p>
        </w:tc>
        <w:tc>
          <w:tcPr>
            <w:tcW w:w="7796" w:type="dxa"/>
          </w:tcPr>
          <w:p w14:paraId="7C0F5E44" w14:textId="35FF51FE" w:rsidR="001C6668" w:rsidRPr="003B0E1B" w:rsidRDefault="001C6668" w:rsidP="001C6668">
            <w:pPr>
              <w:spacing w:line="360" w:lineRule="auto"/>
              <w:jc w:val="center"/>
              <w:rPr>
                <w:b/>
                <w:bCs/>
                <w:lang w:val="id-ID"/>
              </w:rPr>
            </w:pPr>
            <w:r w:rsidRPr="003B0E1B">
              <w:rPr>
                <w:b/>
                <w:bCs/>
                <w:lang w:val="id-ID"/>
              </w:rPr>
              <w:t>JAWABAN</w:t>
            </w:r>
          </w:p>
        </w:tc>
        <w:tc>
          <w:tcPr>
            <w:tcW w:w="3202" w:type="dxa"/>
          </w:tcPr>
          <w:p w14:paraId="74A05F85" w14:textId="50F9DBB1" w:rsidR="001C6668" w:rsidRPr="003B0E1B" w:rsidRDefault="001C6668" w:rsidP="001C6668">
            <w:pPr>
              <w:spacing w:line="360" w:lineRule="auto"/>
              <w:jc w:val="center"/>
              <w:rPr>
                <w:b/>
                <w:bCs/>
                <w:lang w:val="id-ID"/>
              </w:rPr>
            </w:pPr>
            <w:r w:rsidRPr="003B0E1B">
              <w:rPr>
                <w:b/>
                <w:bCs/>
                <w:lang w:val="id-ID"/>
              </w:rPr>
              <w:t>LOKASI</w:t>
            </w:r>
          </w:p>
        </w:tc>
      </w:tr>
      <w:tr w:rsidR="001C6668" w:rsidRPr="003B0E1B" w14:paraId="605EFB0F" w14:textId="77777777" w:rsidTr="001C6668">
        <w:tc>
          <w:tcPr>
            <w:tcW w:w="4390" w:type="dxa"/>
          </w:tcPr>
          <w:p w14:paraId="7CA2FF4E" w14:textId="50D4D061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Mencoba YOLO? Bagaimana membangun YOLO yang sudah ada?</w:t>
            </w:r>
          </w:p>
        </w:tc>
        <w:tc>
          <w:tcPr>
            <w:tcW w:w="7796" w:type="dxa"/>
          </w:tcPr>
          <w:p w14:paraId="14294D66" w14:textId="6D1DEDDA" w:rsidR="001C6668" w:rsidRPr="00C84B21" w:rsidRDefault="00C84B21" w:rsidP="001C666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Untuk melakukan proses pelatihan dengan YOLO sudah ada, akan dilakukan dengan pertama kali mesti mendapatkan depedency nya. </w:t>
            </w:r>
          </w:p>
        </w:tc>
        <w:tc>
          <w:tcPr>
            <w:tcW w:w="3202" w:type="dxa"/>
          </w:tcPr>
          <w:p w14:paraId="0F8AF17D" w14:textId="6607EEC7" w:rsidR="001C6668" w:rsidRPr="003B0E1B" w:rsidRDefault="00C84B21" w:rsidP="001C666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Bab III bagian modeling</w:t>
            </w:r>
          </w:p>
        </w:tc>
      </w:tr>
      <w:tr w:rsidR="001C6668" w:rsidRPr="003B0E1B" w14:paraId="722F06F6" w14:textId="77777777" w:rsidTr="001C6668">
        <w:tc>
          <w:tcPr>
            <w:tcW w:w="4390" w:type="dxa"/>
          </w:tcPr>
          <w:p w14:paraId="36D2668F" w14:textId="0F4AF04F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Deteksi objek atau tracking objek</w:t>
            </w:r>
          </w:p>
        </w:tc>
        <w:tc>
          <w:tcPr>
            <w:tcW w:w="7796" w:type="dxa"/>
          </w:tcPr>
          <w:p w14:paraId="40B55C4F" w14:textId="20904E31" w:rsidR="001C6668" w:rsidRPr="003B0E1B" w:rsidRDefault="00E21C68" w:rsidP="001C666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Pada pendahuluan telah dikatakan bahwa “....</w:t>
            </w:r>
            <w:r w:rsidRPr="00160216">
              <w:t>menciptakan</w:t>
            </w:r>
            <w:r>
              <w:t xml:space="preserve"> sebuah</w:t>
            </w:r>
            <w:r w:rsidRPr="00160216">
              <w:t xml:space="preserve"> metode pembelajaran yang </w:t>
            </w:r>
            <w:r>
              <w:t>dapat membantu</w:t>
            </w:r>
            <w:r w:rsidRPr="00160216">
              <w:t xml:space="preserve"> anak-anak dalam memahami </w:t>
            </w:r>
            <w:r>
              <w:t xml:space="preserve">atau mengenali </w:t>
            </w:r>
            <w:r w:rsidRPr="00160216">
              <w:t>lingkungan sekitar</w:t>
            </w:r>
            <w:r>
              <w:t xml:space="preserve"> dengan mendeteksi objek-objek tersebut</w:t>
            </w:r>
            <w:r>
              <w:t>”</w:t>
            </w:r>
          </w:p>
        </w:tc>
        <w:tc>
          <w:tcPr>
            <w:tcW w:w="3202" w:type="dxa"/>
          </w:tcPr>
          <w:p w14:paraId="08A30CCF" w14:textId="4D4CC864" w:rsidR="001C6668" w:rsidRPr="003B0E1B" w:rsidRDefault="00E21C68" w:rsidP="001C666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Bab 1 bagian Pendahuluan</w:t>
            </w:r>
          </w:p>
        </w:tc>
      </w:tr>
      <w:tr w:rsidR="001C6668" w:rsidRPr="003B0E1B" w14:paraId="1F82404E" w14:textId="77777777" w:rsidTr="001C6668">
        <w:tc>
          <w:tcPr>
            <w:tcW w:w="4390" w:type="dxa"/>
          </w:tcPr>
          <w:p w14:paraId="112AFA30" w14:textId="48F1BCB9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Mengapa memakai roboflow</w:t>
            </w:r>
          </w:p>
        </w:tc>
        <w:tc>
          <w:tcPr>
            <w:tcW w:w="7796" w:type="dxa"/>
          </w:tcPr>
          <w:p w14:paraId="38CCCFCA" w14:textId="7A065F21" w:rsidR="001C6668" w:rsidRPr="003B0E1B" w:rsidRDefault="00963655" w:rsidP="001C666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Roboflow mampu mengorganisir dataset yang digunakan untuk pelatihan</w:t>
            </w:r>
          </w:p>
        </w:tc>
        <w:tc>
          <w:tcPr>
            <w:tcW w:w="3202" w:type="dxa"/>
          </w:tcPr>
          <w:p w14:paraId="244C55BF" w14:textId="100406D3" w:rsidR="001C6668" w:rsidRPr="003B0E1B" w:rsidRDefault="00963655" w:rsidP="001C666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Bab II bagian Roboflow, Bab III bagian </w:t>
            </w:r>
            <w:r w:rsidR="00740458">
              <w:rPr>
                <w:lang w:val="id-ID"/>
              </w:rPr>
              <w:t>Gambaran umum</w:t>
            </w:r>
          </w:p>
        </w:tc>
      </w:tr>
      <w:tr w:rsidR="000A5CE5" w:rsidRPr="003B0E1B" w14:paraId="2AEA3861" w14:textId="77777777" w:rsidTr="000A5CE5">
        <w:tc>
          <w:tcPr>
            <w:tcW w:w="4390" w:type="dxa"/>
            <w:shd w:val="clear" w:color="auto" w:fill="DD5555"/>
          </w:tcPr>
          <w:p w14:paraId="62E9A17D" w14:textId="7CE1DD9E" w:rsidR="000A5CE5" w:rsidRPr="003B0E1B" w:rsidRDefault="000A5CE5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Mengapa menggunakan labelImg</w:t>
            </w:r>
          </w:p>
        </w:tc>
        <w:tc>
          <w:tcPr>
            <w:tcW w:w="10998" w:type="dxa"/>
            <w:gridSpan w:val="2"/>
            <w:shd w:val="clear" w:color="auto" w:fill="DD5555"/>
          </w:tcPr>
          <w:p w14:paraId="6ADFE893" w14:textId="4EB18D8F" w:rsidR="000A5CE5" w:rsidRPr="000A5CE5" w:rsidRDefault="000A5CE5" w:rsidP="000A5CE5">
            <w:pPr>
              <w:spacing w:line="36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TIDAK DIGUNAKAN</w:t>
            </w:r>
          </w:p>
        </w:tc>
      </w:tr>
      <w:tr w:rsidR="001C6668" w:rsidRPr="003B0E1B" w14:paraId="350E2D0E" w14:textId="77777777" w:rsidTr="001C6668">
        <w:tc>
          <w:tcPr>
            <w:tcW w:w="4390" w:type="dxa"/>
          </w:tcPr>
          <w:p w14:paraId="7681A725" w14:textId="0000037E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Mengapa 5-8 tahun?</w:t>
            </w:r>
          </w:p>
        </w:tc>
        <w:tc>
          <w:tcPr>
            <w:tcW w:w="7796" w:type="dxa"/>
          </w:tcPr>
          <w:p w14:paraId="66F62256" w14:textId="1389E0BE" w:rsidR="001C6668" w:rsidRPr="003B0E1B" w:rsidRDefault="00B66B5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 xml:space="preserve">Umur 5 – 8 diubah menjadi </w:t>
            </w:r>
            <w:r w:rsidR="006A5393">
              <w:rPr>
                <w:lang w:val="id-ID"/>
              </w:rPr>
              <w:t>2</w:t>
            </w:r>
            <w:r w:rsidRPr="003B0E1B">
              <w:rPr>
                <w:lang w:val="id-ID"/>
              </w:rPr>
              <w:t xml:space="preserve"> – </w:t>
            </w:r>
            <w:r w:rsidR="006A5393">
              <w:rPr>
                <w:lang w:val="id-ID"/>
              </w:rPr>
              <w:t>4</w:t>
            </w:r>
            <w:r w:rsidRPr="003B0E1B">
              <w:rPr>
                <w:lang w:val="id-ID"/>
              </w:rPr>
              <w:t xml:space="preserve"> tahun atau usia </w:t>
            </w:r>
            <w:r w:rsidRPr="003B0E1B">
              <w:rPr>
                <w:i/>
                <w:iCs/>
                <w:lang w:val="id-ID"/>
              </w:rPr>
              <w:t xml:space="preserve">pre-school. </w:t>
            </w:r>
            <w:r w:rsidRPr="003B0E1B">
              <w:rPr>
                <w:lang w:val="id-ID"/>
              </w:rPr>
              <w:t xml:space="preserve">Alasan mengapa mengambil rentang umur </w:t>
            </w:r>
            <w:r w:rsidR="006A5393">
              <w:rPr>
                <w:lang w:val="id-ID"/>
              </w:rPr>
              <w:t>2</w:t>
            </w:r>
            <w:r w:rsidRPr="003B0E1B">
              <w:rPr>
                <w:lang w:val="id-ID"/>
              </w:rPr>
              <w:t xml:space="preserve"> – </w:t>
            </w:r>
            <w:r w:rsidR="006A5393">
              <w:rPr>
                <w:lang w:val="id-ID"/>
              </w:rPr>
              <w:t>4</w:t>
            </w:r>
            <w:r w:rsidRPr="003B0E1B">
              <w:rPr>
                <w:lang w:val="id-ID"/>
              </w:rPr>
              <w:t xml:space="preserve"> tahun adalah karena pada usia tersebut anak sudah mulai belajar dan mengingat apa yang ada di lingkungan sekitar.</w:t>
            </w:r>
          </w:p>
        </w:tc>
        <w:tc>
          <w:tcPr>
            <w:tcW w:w="3202" w:type="dxa"/>
          </w:tcPr>
          <w:p w14:paraId="0B902CAA" w14:textId="622A4C27" w:rsidR="001C6668" w:rsidRPr="003B0E1B" w:rsidRDefault="00B66B5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Batasan masalah, Bab II bagian Pendidikan anak usia dini</w:t>
            </w:r>
          </w:p>
        </w:tc>
      </w:tr>
      <w:tr w:rsidR="001C6668" w:rsidRPr="003B0E1B" w14:paraId="5B060480" w14:textId="77777777" w:rsidTr="001C6668">
        <w:tc>
          <w:tcPr>
            <w:tcW w:w="4390" w:type="dxa"/>
          </w:tcPr>
          <w:p w14:paraId="7BE34DDF" w14:textId="1B92AD73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Bagaimana mengukur tujuan kedua?</w:t>
            </w:r>
          </w:p>
        </w:tc>
        <w:tc>
          <w:tcPr>
            <w:tcW w:w="7796" w:type="dxa"/>
          </w:tcPr>
          <w:p w14:paraId="5A2F5168" w14:textId="75D7A474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Pengukuran akan dilakukan dengan menyebarkan kuesioner. Kuesioner tersebut akan berfokus pada aspek kegunaan.</w:t>
            </w:r>
          </w:p>
        </w:tc>
        <w:tc>
          <w:tcPr>
            <w:tcW w:w="3202" w:type="dxa"/>
          </w:tcPr>
          <w:p w14:paraId="6452E41C" w14:textId="2092B683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Batasan masalah, Bab III bagian pengujian kelayakan hasil</w:t>
            </w:r>
          </w:p>
        </w:tc>
      </w:tr>
      <w:tr w:rsidR="001C6668" w:rsidRPr="003B0E1B" w14:paraId="331B1AD9" w14:textId="77777777" w:rsidTr="001C6668">
        <w:tc>
          <w:tcPr>
            <w:tcW w:w="4390" w:type="dxa"/>
          </w:tcPr>
          <w:p w14:paraId="10E785C8" w14:textId="6514E2DA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Kelasnya apa saja dan alasanya penetuan item?</w:t>
            </w:r>
          </w:p>
        </w:tc>
        <w:tc>
          <w:tcPr>
            <w:tcW w:w="7796" w:type="dxa"/>
          </w:tcPr>
          <w:p w14:paraId="1D0416FC" w14:textId="05ED2153" w:rsidR="001C6668" w:rsidRPr="003B0E1B" w:rsidRDefault="008002F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 xml:space="preserve">Ada 6 kelas atau objek yang diambil atau digunakan dalam penelitian ini, yaitu: </w:t>
            </w:r>
            <w:r w:rsidR="003B0E1B">
              <w:rPr>
                <w:lang w:val="id-ID"/>
              </w:rPr>
              <w:t>Ponsel</w:t>
            </w:r>
            <w:r w:rsidRPr="003B0E1B">
              <w:rPr>
                <w:lang w:val="id-ID"/>
              </w:rPr>
              <w:t>, mobil, orang, tas, Sepatu, dan jam.</w:t>
            </w:r>
            <w:r w:rsidR="007C4FD9" w:rsidRPr="003B0E1B">
              <w:rPr>
                <w:lang w:val="id-ID"/>
              </w:rPr>
              <w:t xml:space="preserve"> Alasan mengapa memilih keena</w:t>
            </w:r>
            <w:r w:rsidR="00197B89">
              <w:rPr>
                <w:lang w:val="id-ID"/>
              </w:rPr>
              <w:t xml:space="preserve"> </w:t>
            </w:r>
            <w:r w:rsidR="007C4FD9" w:rsidRPr="003B0E1B">
              <w:rPr>
                <w:lang w:val="id-ID"/>
              </w:rPr>
              <w:t>m kelas ini karena objek-objek ini merupakan objek yang sering ditemui di sekitar kita. Hal ini dapat membantu pengenalan objek yang ada di sekitar.</w:t>
            </w:r>
          </w:p>
        </w:tc>
        <w:tc>
          <w:tcPr>
            <w:tcW w:w="3202" w:type="dxa"/>
          </w:tcPr>
          <w:p w14:paraId="40F28668" w14:textId="6B5DDF2A" w:rsidR="001C6668" w:rsidRPr="003B0E1B" w:rsidRDefault="007C4FD9" w:rsidP="001C6668">
            <w:pPr>
              <w:spacing w:line="360" w:lineRule="auto"/>
              <w:rPr>
                <w:lang w:val="id-ID"/>
              </w:rPr>
            </w:pPr>
            <w:r w:rsidRPr="00E26951">
              <w:rPr>
                <w:lang w:val="id-ID"/>
              </w:rPr>
              <w:t>Batasan masalah, Bab III bagian dataset.</w:t>
            </w:r>
          </w:p>
        </w:tc>
      </w:tr>
      <w:tr w:rsidR="001C6668" w:rsidRPr="003B0E1B" w14:paraId="388355DB" w14:textId="77777777" w:rsidTr="001C6668">
        <w:tc>
          <w:tcPr>
            <w:tcW w:w="4390" w:type="dxa"/>
          </w:tcPr>
          <w:p w14:paraId="31E1D338" w14:textId="6D4FB729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Mengapa membandingkan antara labelImg dan roboflow</w:t>
            </w:r>
          </w:p>
        </w:tc>
        <w:tc>
          <w:tcPr>
            <w:tcW w:w="7796" w:type="dxa"/>
          </w:tcPr>
          <w:p w14:paraId="3F70E3C2" w14:textId="33BEFAC3" w:rsidR="001C6668" w:rsidRPr="003B0E1B" w:rsidRDefault="00E26951" w:rsidP="001C666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Membandingkan kedua hal ini tidak lagi digunakan, tetapi membandingkan perbandingan antara penggunaan dan tidak penggunaan augmentasi. Hal ini dilakukan agar melihat apakah augmentasi ini memiliki poin penting </w:t>
            </w:r>
            <w:r w:rsidR="00197B89">
              <w:rPr>
                <w:lang w:val="id-ID"/>
              </w:rPr>
              <w:t>dalam peningkatan akurasi.</w:t>
            </w:r>
          </w:p>
        </w:tc>
        <w:tc>
          <w:tcPr>
            <w:tcW w:w="3202" w:type="dxa"/>
          </w:tcPr>
          <w:p w14:paraId="68DE7033" w14:textId="29E682AA" w:rsidR="001C6668" w:rsidRPr="003B0E1B" w:rsidRDefault="00E64236" w:rsidP="001C666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Bab III bagian Skenario pengujian</w:t>
            </w:r>
          </w:p>
        </w:tc>
      </w:tr>
      <w:tr w:rsidR="001C6668" w:rsidRPr="003B0E1B" w14:paraId="7AF056F9" w14:textId="77777777" w:rsidTr="001C6668">
        <w:tc>
          <w:tcPr>
            <w:tcW w:w="4390" w:type="dxa"/>
          </w:tcPr>
          <w:p w14:paraId="218179AB" w14:textId="2632844D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lastRenderedPageBreak/>
              <w:t>Mengapa scale ke kedua nilai tersebut?</w:t>
            </w:r>
          </w:p>
        </w:tc>
        <w:tc>
          <w:tcPr>
            <w:tcW w:w="7796" w:type="dxa"/>
          </w:tcPr>
          <w:p w14:paraId="7F25570E" w14:textId="1B141127" w:rsidR="001C6668" w:rsidRPr="003B0E1B" w:rsidRDefault="00D51B96" w:rsidP="001C666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Scale diganti ke resize. </w:t>
            </w:r>
            <w:r w:rsidR="00D632B0">
              <w:rPr>
                <w:lang w:val="id-ID"/>
              </w:rPr>
              <w:t>Penggunaan ukuran 416 sudah sering digunakan dan mendapatkan hasil yang bagus. Sedangkan ukuran 608 akan digunakan untuk melihat apakah ada perkembangan yang terjadi.</w:t>
            </w:r>
          </w:p>
        </w:tc>
        <w:tc>
          <w:tcPr>
            <w:tcW w:w="3202" w:type="dxa"/>
          </w:tcPr>
          <w:p w14:paraId="5689AE4B" w14:textId="25660DA3" w:rsidR="001C6668" w:rsidRPr="003B0E1B" w:rsidRDefault="00D632B0" w:rsidP="001C666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Bab III Resize Image</w:t>
            </w:r>
          </w:p>
        </w:tc>
      </w:tr>
      <w:tr w:rsidR="001C6668" w:rsidRPr="003B0E1B" w14:paraId="32C5D805" w14:textId="77777777" w:rsidTr="001C6668">
        <w:tc>
          <w:tcPr>
            <w:tcW w:w="4390" w:type="dxa"/>
          </w:tcPr>
          <w:p w14:paraId="71458597" w14:textId="7B0A40BB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Roboflow membagi secara otomatis</w:t>
            </w:r>
          </w:p>
        </w:tc>
        <w:tc>
          <w:tcPr>
            <w:tcW w:w="7796" w:type="dxa"/>
          </w:tcPr>
          <w:p w14:paraId="1322EADE" w14:textId="6E9CD1B0" w:rsidR="001C6668" w:rsidRPr="003B0E1B" w:rsidRDefault="00DE1A05" w:rsidP="001C666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Walaupun bisa dibagikan secara otomatis, kita masih bisa mengatur perbandingan di tiap pembagian</w:t>
            </w:r>
          </w:p>
        </w:tc>
        <w:tc>
          <w:tcPr>
            <w:tcW w:w="3202" w:type="dxa"/>
          </w:tcPr>
          <w:p w14:paraId="3D99079D" w14:textId="6538A820" w:rsidR="001C6668" w:rsidRPr="003B0E1B" w:rsidRDefault="00DE1A05" w:rsidP="001C666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Bab III data split</w:t>
            </w:r>
          </w:p>
        </w:tc>
      </w:tr>
      <w:tr w:rsidR="0089761B" w:rsidRPr="003B0E1B" w14:paraId="45520FCA" w14:textId="77777777" w:rsidTr="004C1EEE">
        <w:tc>
          <w:tcPr>
            <w:tcW w:w="4390" w:type="dxa"/>
          </w:tcPr>
          <w:p w14:paraId="6AFD0451" w14:textId="53624011" w:rsidR="0089761B" w:rsidRPr="003B0E1B" w:rsidRDefault="0089761B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Bagaimana dengan perhitungan Waktu</w:t>
            </w:r>
          </w:p>
        </w:tc>
        <w:tc>
          <w:tcPr>
            <w:tcW w:w="10998" w:type="dxa"/>
            <w:gridSpan w:val="2"/>
          </w:tcPr>
          <w:p w14:paraId="73F2D13D" w14:textId="4A9BB8EB" w:rsidR="0089761B" w:rsidRPr="003B0E1B" w:rsidRDefault="0089761B" w:rsidP="001C666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Dari awal perhitungan waktu tidak dibahas karena dari beberapa referensi tidak menggunakan waktu sebagai patokan dalam evaluasi model.</w:t>
            </w:r>
          </w:p>
        </w:tc>
      </w:tr>
      <w:tr w:rsidR="0089761B" w:rsidRPr="003B0E1B" w14:paraId="4ADD9C05" w14:textId="77777777" w:rsidTr="00090EB9">
        <w:tc>
          <w:tcPr>
            <w:tcW w:w="4390" w:type="dxa"/>
          </w:tcPr>
          <w:p w14:paraId="78349152" w14:textId="7B40A902" w:rsidR="0089761B" w:rsidRPr="003B0E1B" w:rsidRDefault="0089761B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Tinjauan Pustaka tolong diperjelas</w:t>
            </w:r>
          </w:p>
        </w:tc>
        <w:tc>
          <w:tcPr>
            <w:tcW w:w="10998" w:type="dxa"/>
            <w:gridSpan w:val="2"/>
          </w:tcPr>
          <w:p w14:paraId="11497A18" w14:textId="57E81C31" w:rsidR="0089761B" w:rsidRPr="003B0E1B" w:rsidRDefault="0089761B" w:rsidP="001C666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Pada bagian tinjauan pustaka telah dilakukan beberapa perubahan terkait teori dan menambahkan materi mengenai pendidikan anak usia dini.</w:t>
            </w:r>
          </w:p>
        </w:tc>
      </w:tr>
      <w:tr w:rsidR="001C6668" w:rsidRPr="003B0E1B" w14:paraId="38F02DD1" w14:textId="77777777" w:rsidTr="001C6668">
        <w:tc>
          <w:tcPr>
            <w:tcW w:w="4390" w:type="dxa"/>
          </w:tcPr>
          <w:p w14:paraId="32B75996" w14:textId="7AA0B3F3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Judul di perhalus</w:t>
            </w:r>
          </w:p>
        </w:tc>
        <w:tc>
          <w:tcPr>
            <w:tcW w:w="7796" w:type="dxa"/>
          </w:tcPr>
          <w:p w14:paraId="3EF4AD4E" w14:textId="019F3A4C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 xml:space="preserve">Judul diganti dengan: </w:t>
            </w:r>
            <w:r w:rsidRPr="003B0E1B">
              <w:rPr>
                <w:b/>
                <w:bCs/>
                <w:lang w:val="id-ID"/>
              </w:rPr>
              <w:t>Pengenalan Objek Untuk Pembelajaran Anak-Anak</w:t>
            </w:r>
          </w:p>
        </w:tc>
        <w:tc>
          <w:tcPr>
            <w:tcW w:w="3202" w:type="dxa"/>
          </w:tcPr>
          <w:p w14:paraId="4BA94CB2" w14:textId="548C2D94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Halaman Judul</w:t>
            </w:r>
          </w:p>
        </w:tc>
      </w:tr>
    </w:tbl>
    <w:p w14:paraId="3E5F8CEA" w14:textId="77777777" w:rsidR="001C6668" w:rsidRPr="003B0E1B" w:rsidRDefault="001C6668" w:rsidP="001C6668">
      <w:pPr>
        <w:spacing w:line="360" w:lineRule="auto"/>
        <w:rPr>
          <w:b/>
          <w:bCs/>
          <w:lang w:val="id-ID"/>
        </w:rPr>
      </w:pPr>
    </w:p>
    <w:sectPr w:rsidR="001C6668" w:rsidRPr="003B0E1B" w:rsidSect="001C666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92276"/>
    <w:multiLevelType w:val="hybridMultilevel"/>
    <w:tmpl w:val="C78018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4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68"/>
    <w:rsid w:val="000A5CE5"/>
    <w:rsid w:val="000A7A06"/>
    <w:rsid w:val="0010785C"/>
    <w:rsid w:val="00197B89"/>
    <w:rsid w:val="001C6668"/>
    <w:rsid w:val="003B0E1B"/>
    <w:rsid w:val="004C4F7F"/>
    <w:rsid w:val="004D5A76"/>
    <w:rsid w:val="004E28BB"/>
    <w:rsid w:val="00513E0A"/>
    <w:rsid w:val="005539B1"/>
    <w:rsid w:val="00575445"/>
    <w:rsid w:val="006A5393"/>
    <w:rsid w:val="006B6843"/>
    <w:rsid w:val="006F2E42"/>
    <w:rsid w:val="00740458"/>
    <w:rsid w:val="007726E2"/>
    <w:rsid w:val="007C4FD9"/>
    <w:rsid w:val="008002F8"/>
    <w:rsid w:val="00884E23"/>
    <w:rsid w:val="0089761B"/>
    <w:rsid w:val="008E3624"/>
    <w:rsid w:val="00963655"/>
    <w:rsid w:val="009D0935"/>
    <w:rsid w:val="00B66B58"/>
    <w:rsid w:val="00C64B71"/>
    <w:rsid w:val="00C84B21"/>
    <w:rsid w:val="00D51B96"/>
    <w:rsid w:val="00D632B0"/>
    <w:rsid w:val="00D76693"/>
    <w:rsid w:val="00DE1A05"/>
    <w:rsid w:val="00E21C68"/>
    <w:rsid w:val="00E26951"/>
    <w:rsid w:val="00E64236"/>
    <w:rsid w:val="00F04E06"/>
    <w:rsid w:val="00F335D3"/>
    <w:rsid w:val="00F8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8CB6"/>
  <w15:chartTrackingRefBased/>
  <w15:docId w15:val="{A055825C-8EE9-4C2E-A523-A33AB9E4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C6668"/>
    <w:pPr>
      <w:ind w:left="720"/>
      <w:contextualSpacing/>
    </w:pPr>
  </w:style>
  <w:style w:type="table" w:styleId="KisiTabel">
    <w:name w:val="Table Grid"/>
    <w:basedOn w:val="TabelNormal"/>
    <w:uiPriority w:val="39"/>
    <w:rsid w:val="001C6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7421C-EC4D-4B1B-9033-CCBD1CC6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Advent</dc:creator>
  <cp:keywords/>
  <dc:description/>
  <cp:lastModifiedBy>Gabriel Advent</cp:lastModifiedBy>
  <cp:revision>22</cp:revision>
  <dcterms:created xsi:type="dcterms:W3CDTF">2024-05-10T17:33:00Z</dcterms:created>
  <dcterms:modified xsi:type="dcterms:W3CDTF">2024-05-11T14:33:00Z</dcterms:modified>
</cp:coreProperties>
</file>