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47" w:rsidRDefault="00291837">
      <w:pPr>
        <w:spacing w:after="0" w:line="259" w:lineRule="auto"/>
        <w:ind w:left="73" w:right="0" w:firstLine="0"/>
        <w:jc w:val="center"/>
      </w:pPr>
      <w:bookmarkStart w:id="0" w:name="_GoBack"/>
      <w:bookmarkEnd w:id="0"/>
      <w:r>
        <w:rPr>
          <w:b/>
          <w:i/>
          <w:sz w:val="28"/>
        </w:rPr>
        <w:t xml:space="preserve"> </w:t>
      </w:r>
    </w:p>
    <w:p w:rsidR="00FA2E47" w:rsidRDefault="00291837">
      <w:pPr>
        <w:spacing w:after="0" w:line="259" w:lineRule="auto"/>
        <w:ind w:left="7" w:right="0" w:firstLine="0"/>
        <w:jc w:val="center"/>
      </w:pPr>
      <w:r>
        <w:rPr>
          <w:b/>
          <w:i/>
          <w:sz w:val="28"/>
        </w:rPr>
        <w:t>Apunte 6: Conceptos sobre Parámetros Eléctricos</w:t>
      </w:r>
      <w:r>
        <w:rPr>
          <w:b/>
          <w:i/>
        </w:rPr>
        <w:t xml:space="preserve"> </w:t>
      </w:r>
    </w:p>
    <w:p w:rsidR="00FA2E47" w:rsidRDefault="00291837">
      <w:pPr>
        <w:spacing w:after="9" w:line="259" w:lineRule="auto"/>
        <w:ind w:left="12" w:right="0" w:firstLine="0"/>
        <w:jc w:val="left"/>
      </w:pPr>
      <w:r>
        <w:t xml:space="preserve"> </w:t>
      </w:r>
    </w:p>
    <w:p w:rsidR="00FA2E47" w:rsidRDefault="00291837">
      <w:pPr>
        <w:spacing w:after="26" w:line="259" w:lineRule="auto"/>
        <w:ind w:left="7" w:right="0"/>
        <w:jc w:val="left"/>
      </w:pPr>
      <w:r>
        <w:rPr>
          <w:sz w:val="25"/>
          <w:u w:val="single" w:color="000000"/>
        </w:rPr>
        <w:t>Contenido:</w:t>
      </w:r>
      <w:r>
        <w:rPr>
          <w:sz w:val="25"/>
        </w:rPr>
        <w:t xml:space="preserve"> </w:t>
      </w:r>
    </w:p>
    <w:p w:rsidR="00FA2E47" w:rsidRDefault="00291837">
      <w:pPr>
        <w:numPr>
          <w:ilvl w:val="0"/>
          <w:numId w:val="1"/>
        </w:numPr>
        <w:spacing w:after="0" w:line="259" w:lineRule="auto"/>
        <w:ind w:right="0" w:hanging="348"/>
        <w:jc w:val="left"/>
      </w:pPr>
      <w:r>
        <w:rPr>
          <w:sz w:val="25"/>
        </w:rPr>
        <w:t xml:space="preserve">La Fuente de Alimentación </w:t>
      </w:r>
    </w:p>
    <w:p w:rsidR="00FA2E47" w:rsidRDefault="00291837">
      <w:pPr>
        <w:numPr>
          <w:ilvl w:val="0"/>
          <w:numId w:val="1"/>
        </w:numPr>
        <w:spacing w:after="0" w:line="259" w:lineRule="auto"/>
        <w:ind w:right="0" w:hanging="348"/>
        <w:jc w:val="left"/>
      </w:pPr>
      <w:r>
        <w:rPr>
          <w:sz w:val="25"/>
        </w:rPr>
        <w:t xml:space="preserve">Cargas Eléctricas </w:t>
      </w:r>
    </w:p>
    <w:p w:rsidR="00FA2E47" w:rsidRDefault="00291837">
      <w:pPr>
        <w:numPr>
          <w:ilvl w:val="0"/>
          <w:numId w:val="1"/>
        </w:numPr>
        <w:spacing w:after="0" w:line="259" w:lineRule="auto"/>
        <w:ind w:right="0" w:hanging="348"/>
        <w:jc w:val="left"/>
      </w:pPr>
      <w:r>
        <w:rPr>
          <w:sz w:val="25"/>
        </w:rPr>
        <w:t xml:space="preserve">Potencial Eléctrico </w:t>
      </w:r>
    </w:p>
    <w:p w:rsidR="00FA2E47" w:rsidRDefault="00291837">
      <w:pPr>
        <w:numPr>
          <w:ilvl w:val="0"/>
          <w:numId w:val="1"/>
        </w:numPr>
        <w:spacing w:after="0" w:line="259" w:lineRule="auto"/>
        <w:ind w:right="0" w:hanging="348"/>
        <w:jc w:val="left"/>
      </w:pPr>
      <w:r>
        <w:rPr>
          <w:sz w:val="25"/>
        </w:rPr>
        <w:t xml:space="preserve">Corriente Eléctrica </w:t>
      </w:r>
    </w:p>
    <w:p w:rsidR="00FA2E47" w:rsidRDefault="00291837">
      <w:pPr>
        <w:numPr>
          <w:ilvl w:val="0"/>
          <w:numId w:val="1"/>
        </w:numPr>
        <w:spacing w:after="0" w:line="259" w:lineRule="auto"/>
        <w:ind w:right="0" w:hanging="348"/>
        <w:jc w:val="left"/>
      </w:pPr>
      <w:r>
        <w:rPr>
          <w:sz w:val="25"/>
        </w:rPr>
        <w:t xml:space="preserve">Resistencia </w:t>
      </w:r>
    </w:p>
    <w:p w:rsidR="00FA2E47" w:rsidRDefault="00291837">
      <w:pPr>
        <w:numPr>
          <w:ilvl w:val="0"/>
          <w:numId w:val="1"/>
        </w:numPr>
        <w:spacing w:after="0" w:line="259" w:lineRule="auto"/>
        <w:ind w:right="0" w:hanging="348"/>
        <w:jc w:val="left"/>
      </w:pPr>
      <w:r>
        <w:rPr>
          <w:sz w:val="25"/>
        </w:rPr>
        <w:t xml:space="preserve">Ley de Ohm </w:t>
      </w:r>
    </w:p>
    <w:p w:rsidR="00FA2E47" w:rsidRDefault="00291837">
      <w:pPr>
        <w:numPr>
          <w:ilvl w:val="0"/>
          <w:numId w:val="1"/>
        </w:numPr>
        <w:spacing w:after="0" w:line="259" w:lineRule="auto"/>
        <w:ind w:right="0" w:hanging="348"/>
        <w:jc w:val="left"/>
      </w:pPr>
      <w:r>
        <w:rPr>
          <w:sz w:val="25"/>
        </w:rPr>
        <w:t xml:space="preserve">Potencia y Trabajo </w:t>
      </w:r>
    </w:p>
    <w:p w:rsidR="00FA2E47" w:rsidRDefault="00291837">
      <w:pPr>
        <w:numPr>
          <w:ilvl w:val="0"/>
          <w:numId w:val="1"/>
        </w:numPr>
        <w:spacing w:after="0" w:line="259" w:lineRule="auto"/>
        <w:ind w:right="0" w:hanging="348"/>
        <w:jc w:val="left"/>
      </w:pPr>
      <w:r>
        <w:rPr>
          <w:sz w:val="25"/>
        </w:rPr>
        <w:t xml:space="preserve">Medición de los Parámetros </w:t>
      </w:r>
    </w:p>
    <w:p w:rsidR="00FA2E47" w:rsidRDefault="00291837">
      <w:pPr>
        <w:numPr>
          <w:ilvl w:val="0"/>
          <w:numId w:val="1"/>
        </w:numPr>
        <w:spacing w:after="0" w:line="259" w:lineRule="auto"/>
        <w:ind w:right="0" w:hanging="348"/>
        <w:jc w:val="left"/>
      </w:pPr>
      <w:r>
        <w:rPr>
          <w:sz w:val="25"/>
        </w:rPr>
        <w:t>Consumos</w:t>
      </w:r>
      <w:r>
        <w:t xml:space="preserve"> </w:t>
      </w:r>
    </w:p>
    <w:p w:rsidR="00FA2E47" w:rsidRDefault="00291837">
      <w:pPr>
        <w:spacing w:after="0" w:line="259" w:lineRule="auto"/>
        <w:ind w:left="0" w:right="0" w:firstLine="0"/>
        <w:jc w:val="left"/>
      </w:pPr>
      <w:r>
        <w:t xml:space="preserve"> </w:t>
      </w:r>
    </w:p>
    <w:p w:rsidR="00FA2E47" w:rsidRDefault="00291837">
      <w:pPr>
        <w:spacing w:after="9" w:line="259" w:lineRule="auto"/>
        <w:ind w:left="0" w:right="0" w:firstLine="0"/>
        <w:jc w:val="left"/>
      </w:pPr>
      <w:r>
        <w:t xml:space="preserve"> </w:t>
      </w:r>
    </w:p>
    <w:p w:rsidR="00FA2E47" w:rsidRDefault="00291837">
      <w:pPr>
        <w:spacing w:after="0" w:line="259" w:lineRule="auto"/>
        <w:ind w:left="7" w:right="0"/>
        <w:jc w:val="left"/>
      </w:pPr>
      <w:r>
        <w:rPr>
          <w:sz w:val="25"/>
          <w:u w:val="single" w:color="000000"/>
        </w:rPr>
        <w:t>La Fuente de Alimentación:</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Cuando se piensa en la configuración de una computadora comúnmente se presta principal atención al procesador, la memoria RAM, la placa base, el disco duro y los dispositivos ópticos, pero rara vez se piensa en la fuente de a</w:t>
      </w:r>
      <w:r>
        <w:t>limentación. Esto es una falta grave debido a la importancia que tiene la fuente dentro de los componentes que conforman una computadora. Su valor radica en que es la encargada de suministrar energía a todo el sistema, energía sin la cual todos los otros c</w:t>
      </w:r>
      <w:r>
        <w:t xml:space="preserve">omponentes no podrían funcionar. </w:t>
      </w:r>
    </w:p>
    <w:p w:rsidR="00FA2E47" w:rsidRDefault="00291837">
      <w:pPr>
        <w:ind w:left="7" w:right="0"/>
      </w:pPr>
      <w:r>
        <w:t xml:space="preserve"> Una característica fundamental que se tiene en cuenta a la hora de seleccionar una fuente es la potencia que ésta suministra y la calidad de la misma. Las necesidades de potencia pueden ser muy variables, dependiendo de q</w:t>
      </w:r>
      <w:r>
        <w:t>ué componentes integren el sistema que se desee servir. Este parámetro ha ido variando con los años, ya que si antes bastaba una fuente de 250 o 300 watts, esa potencia hoy en día es insuficiente, estableciéndose el mínimo requerido en torno a los 450 watt</w:t>
      </w:r>
      <w:r>
        <w:t xml:space="preserve">s. </w:t>
      </w:r>
    </w:p>
    <w:p w:rsidR="00FA2E47" w:rsidRDefault="00291837">
      <w:pPr>
        <w:ind w:left="7" w:right="0"/>
      </w:pPr>
      <w:r>
        <w:t xml:space="preserve"> Cuando se observa las características de una fuente de alimentación, ¿qué quiere decir que ésta suministra 400 watts? ¿ó 500 watts?¿qué significa que en el pin de 12 volts se suministra una corriente de 16 amperes? ¿Hay alguna relación entre estos par</w:t>
      </w:r>
      <w:r>
        <w:t xml:space="preserve">ámetros? Para responder estas preguntas se deberá adquirir el conocimiento básico sobre los conceptos físicos que reflejan el comportamiento de la electricidad. </w:t>
      </w:r>
    </w:p>
    <w:p w:rsidR="00FA2E47" w:rsidRDefault="00291837">
      <w:pPr>
        <w:ind w:left="7" w:right="0"/>
      </w:pPr>
      <w:r>
        <w:t xml:space="preserve"> Como se sabe, la electricidad es el fenómeno físico que “le da vida” a las computadoras. Sin </w:t>
      </w:r>
      <w:r>
        <w:t>ella no se podría representar la información binaria dentro de la memoria como prendido o apagado, el disco rígido no podría girar a tantas revoluciones por minuto, así como tampoco funcionarían los miles de componentes electrónicos que se encuentran en la</w:t>
      </w:r>
      <w:r>
        <w:t xml:space="preserve"> placa base ni en el microprocesador. Aun conociendo la importancia de la electricidad, rara vez los usuarios se han detenido a pensar cuáles son los fenómenos físicos que la explican. A continuación se verán los conceptos eléctricos básicos, de modo que a</w:t>
      </w:r>
      <w:r>
        <w:t xml:space="preserve">l finalizar el apunte el lector haya adquirido el conocimiento acerca de qué son y cómo se relacionan entre sí. </w:t>
      </w:r>
    </w:p>
    <w:p w:rsidR="00FA2E47" w:rsidRDefault="00291837">
      <w:pPr>
        <w:spacing w:after="10" w:line="259" w:lineRule="auto"/>
        <w:ind w:left="12" w:right="0" w:firstLine="0"/>
        <w:jc w:val="left"/>
      </w:pPr>
      <w:r>
        <w:t xml:space="preserve"> </w:t>
      </w:r>
      <w:r>
        <w:tab/>
        <w:t xml:space="preserve"> </w:t>
      </w:r>
    </w:p>
    <w:p w:rsidR="00FA2E47" w:rsidRDefault="00291837">
      <w:pPr>
        <w:spacing w:after="0" w:line="259" w:lineRule="auto"/>
        <w:ind w:left="7" w:right="0"/>
        <w:jc w:val="left"/>
      </w:pPr>
      <w:r>
        <w:rPr>
          <w:sz w:val="25"/>
          <w:u w:val="single" w:color="000000"/>
        </w:rPr>
        <w:t>Cargas Eléctricas:</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Se considera un experimento simple en el que interviene la atracción eléctrica. Una barra de plástico se frota con u</w:t>
      </w:r>
      <w:r>
        <w:t>n trozo de piel que se sostiene de una cuerda que puede girar libremente. Si se aproxima a esta barra una segunda de plástico, frotada también con piel, se podrá observar que las barras se repelen entre sí. El mismo resultado se obtiene si se repite el mis</w:t>
      </w:r>
      <w:r>
        <w:t>mo experimento con dos barras de vidrio que han sido frotadas con seda. Sin embargo, si se utiliza una barra de plástico frotada con piel y una varilla de vidrio frotada con seda, se podrá observar que las barras se atraen entre sí. Se dice entonces que lo</w:t>
      </w:r>
      <w:r>
        <w:t xml:space="preserve">s cuerpos están cargados estáticamente. </w:t>
      </w:r>
    </w:p>
    <w:p w:rsidR="00FA2E47" w:rsidRDefault="00291837">
      <w:pPr>
        <w:ind w:left="7" w:right="0"/>
      </w:pPr>
      <w:r>
        <w:t xml:space="preserve"> Para explicar cómo se origina la electricidad estática, se ha de considerar que la materia está compuesta de átomos, y los átomos de partículas cargadas, de modo de que queda conformada por un núcleo compuesto por </w:t>
      </w:r>
      <w:r>
        <w:lastRenderedPageBreak/>
        <w:t xml:space="preserve">protones con carga positiva y de neutrones carentes de carga eléctrica, rodeado de una nube de electrones que tienen carga negativa. Normalmente, la materia es neutra, tiene el mismo número de cargas positivas (protones) y negativas (electrones). </w:t>
      </w:r>
    </w:p>
    <w:p w:rsidR="00FA2E47" w:rsidRDefault="00291837">
      <w:pPr>
        <w:ind w:left="-3" w:right="0" w:firstLine="708"/>
      </w:pPr>
      <w:r>
        <w:t>En el ca</w:t>
      </w:r>
      <w:r>
        <w:t>so de las barra de vidrio, cuando se frotan con un paño de seda, se transfieren electrones del vidrio a la seda y por lo tanto ésta adquiere un número en exceso de electrones y el vidrio queda con un déficit de estas partículas. Mientras tanto, cuando se f</w:t>
      </w:r>
      <w:r>
        <w:t>rota una barra de plástico con un trozo de piel, ésta transfiere electrones a la barra, haciendo que ésta quede con más electrones que protones. El exceso de electrones da lugar a materiales cargados “negativamente” y el déficit de estos, a materiales carg</w:t>
      </w:r>
      <w:r>
        <w:t>ados “positivamente”.  Si se realiza nuevamente el experimento, se podría concluir fácilmente que al acercar dos barras de plástico, previamente frotadas, estas se repelen debido a que poseen la misma carga (negativa), al igual que ocurre con dos barras de</w:t>
      </w:r>
      <w:r>
        <w:t xml:space="preserve"> vidrio (cargadas positivamente). Por el contrario, si se acercan una barra de vidrio a una segunda de plástico estas se atraen debido a que poseen cargas diferentes. </w:t>
      </w:r>
    </w:p>
    <w:p w:rsidR="00FA2E47" w:rsidRDefault="00291837">
      <w:pPr>
        <w:tabs>
          <w:tab w:val="center" w:pos="2102"/>
        </w:tabs>
        <w:spacing w:after="34"/>
        <w:ind w:left="-3" w:right="0" w:firstLine="0"/>
        <w:jc w:val="left"/>
      </w:pPr>
      <w:r>
        <w:t xml:space="preserve"> </w:t>
      </w:r>
      <w:r>
        <w:tab/>
        <w:t xml:space="preserve">De lo anterior se concluye que: </w:t>
      </w:r>
    </w:p>
    <w:p w:rsidR="00FA2E47" w:rsidRDefault="00291837">
      <w:pPr>
        <w:tabs>
          <w:tab w:val="center" w:pos="423"/>
          <w:tab w:val="center" w:pos="4512"/>
        </w:tabs>
        <w:ind w:left="0" w:righ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La materia contiene dos tipos de cargas eléctricas denominadas positivas y negativas. </w:t>
      </w:r>
    </w:p>
    <w:p w:rsidR="00FA2E47" w:rsidRDefault="00291837">
      <w:pPr>
        <w:numPr>
          <w:ilvl w:val="0"/>
          <w:numId w:val="2"/>
        </w:numPr>
        <w:ind w:right="0" w:hanging="348"/>
      </w:pPr>
      <w:r>
        <w:t xml:space="preserve">Los objetos no cargados poseen cantidades iguales de cada tipo de carga. </w:t>
      </w:r>
    </w:p>
    <w:p w:rsidR="00FA2E47" w:rsidRDefault="00291837">
      <w:pPr>
        <w:numPr>
          <w:ilvl w:val="0"/>
          <w:numId w:val="2"/>
        </w:numPr>
        <w:spacing w:after="26"/>
        <w:ind w:right="0" w:hanging="348"/>
      </w:pPr>
      <w:r>
        <w:t>Cuando un cuerpo se frota la carga se transfiere de un cuerpo al otro, uno de los cuerpos adqui</w:t>
      </w:r>
      <w:r>
        <w:t xml:space="preserve">ere un exceso de carga positiva y el otro, un exceso de carga negativa. </w:t>
      </w:r>
    </w:p>
    <w:p w:rsidR="00FA2E47" w:rsidRDefault="00291837">
      <w:pPr>
        <w:numPr>
          <w:ilvl w:val="0"/>
          <w:numId w:val="2"/>
        </w:numPr>
        <w:ind w:right="0" w:hanging="348"/>
      </w:pPr>
      <w:r>
        <w:t xml:space="preserve">En cualquier proceso que ocurra en un sistema aislado, la carga total o neta no cambia. </w:t>
      </w:r>
    </w:p>
    <w:p w:rsidR="00FA2E47" w:rsidRDefault="00291837">
      <w:pPr>
        <w:numPr>
          <w:ilvl w:val="0"/>
          <w:numId w:val="2"/>
        </w:numPr>
        <w:ind w:right="0" w:hanging="348"/>
      </w:pPr>
      <w:r>
        <w:t xml:space="preserve">Los objetos cargados con cargas del mismo signo, se repelen. </w:t>
      </w:r>
    </w:p>
    <w:p w:rsidR="00FA2E47" w:rsidRDefault="00291837">
      <w:pPr>
        <w:numPr>
          <w:ilvl w:val="0"/>
          <w:numId w:val="2"/>
        </w:numPr>
        <w:ind w:right="0" w:hanging="348"/>
      </w:pPr>
      <w:r>
        <w:t xml:space="preserve">Los objetos cargados con cargas de distinto signo, se atraen. </w:t>
      </w:r>
    </w:p>
    <w:p w:rsidR="00FA2E47" w:rsidRDefault="00291837">
      <w:pPr>
        <w:spacing w:after="35"/>
        <w:ind w:left="7" w:right="0"/>
      </w:pPr>
      <w:r>
        <w:t xml:space="preserve"> Los electrones son las partículas más importantes en los mecanismos de la conducción eléctrica, ya que disponen de carga y movilidad para desplazarse por los materiales. La diferencia entre do</w:t>
      </w:r>
      <w:r>
        <w:t>s materiales vendrá dada, entre otras cosas, por la cantidad y movilidad de los electrones que la componen. Para poder realizar cálculos en donde intervengan las cargas eléctricas es necesario cuantificar su magnitud. La unidad de carga eléctrica es el Cou</w:t>
      </w:r>
      <w:r>
        <w:t>lomb [C] y es equivalente a la carga que suman 6,28 x 10</w:t>
      </w:r>
      <w:r>
        <w:rPr>
          <w:vertAlign w:val="superscript"/>
        </w:rPr>
        <w:t xml:space="preserve">18 </w:t>
      </w:r>
      <w:r>
        <w:t xml:space="preserve">electrones. </w:t>
      </w:r>
    </w:p>
    <w:p w:rsidR="00FA2E47" w:rsidRDefault="00291837">
      <w:pPr>
        <w:spacing w:after="9" w:line="259" w:lineRule="auto"/>
        <w:ind w:left="12" w:right="0" w:firstLine="0"/>
        <w:jc w:val="left"/>
      </w:pPr>
      <w:r>
        <w:t xml:space="preserve"> </w:t>
      </w:r>
    </w:p>
    <w:p w:rsidR="00FA2E47" w:rsidRDefault="00291837">
      <w:pPr>
        <w:spacing w:after="0" w:line="259" w:lineRule="auto"/>
        <w:ind w:left="7" w:right="0"/>
        <w:jc w:val="left"/>
      </w:pPr>
      <w:r>
        <w:rPr>
          <w:sz w:val="25"/>
          <w:u w:val="single" w:color="000000"/>
        </w:rPr>
        <w:t>Potencial Eléctrico:</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Si una carga positiva y otra negativa se separan a una cierta distancia y luego se las deja en libertad, éstas se atraerán una hacia la otra, debido a la fue</w:t>
      </w:r>
      <w:r>
        <w:t>rza presente entre ambas, la cual es explicada por la Ley de Coulomb. En estas condiciones se dice que ambas cargas adquirieron energía potencial eléctrica al separarlas. Esto se evidencia en el hecho que al dejarlas en libertad se aceleran una hacia la ot</w:t>
      </w:r>
      <w:r>
        <w:t>ra transformando la energía potencial en cinética (velocidad). Lo mismo ocurre si dos cuerpos se cargan, por cualquier medio, con polaridades distintas y se los interconecta mediante un conductor eléctrico. En efecto, entre ambos cuerpos existirá una difer</w:t>
      </w:r>
      <w:r>
        <w:t>encia de potencial en virtud de la diferencia de cargas eléctricas. Los electrones del cuerpo cargado con exceso de electrones (carga negativa) serán atraídos por los protones del cuerpo cargado positivamente intentando la neutralización de las cargas eléc</w:t>
      </w:r>
      <w:r>
        <w:t xml:space="preserve">tricas. </w:t>
      </w:r>
    </w:p>
    <w:p w:rsidR="00FA2E47" w:rsidRDefault="00291837">
      <w:pPr>
        <w:ind w:left="7" w:right="0"/>
      </w:pPr>
      <w:r>
        <w:t xml:space="preserve"> De lo anterior puede observarse que a la diferencia de cargas eléctricas se la puede evaluar en función de la diferencia de potencial que producen. </w:t>
      </w:r>
    </w:p>
    <w:p w:rsidR="00FA2E47" w:rsidRDefault="00291837">
      <w:pPr>
        <w:ind w:left="7" w:right="0"/>
      </w:pPr>
      <w:r>
        <w:t xml:space="preserve"> Un “agente externo” deberá realizar un trabajo para quitar electrones de un cuerpo (dejándolo ca</w:t>
      </w:r>
      <w:r>
        <w:t>rgado positivamente) y colocarlos en otro cuerpo (cargándolo negativamente). Se define al potencial eléctrico, o mejor dicho a la “diferencia de potencial eléctrico” como el cociente entre el trabajo realizado por el agente para separar las cargas dividido</w:t>
      </w:r>
      <w:r>
        <w:t xml:space="preserve"> la totalidad de cargas separadas. Matemáticamente: </w:t>
      </w:r>
    </w:p>
    <w:p w:rsidR="00FA2E47" w:rsidRDefault="00291837">
      <w:pPr>
        <w:spacing w:after="0" w:line="259" w:lineRule="auto"/>
        <w:ind w:left="369" w:right="0" w:firstLine="0"/>
        <w:jc w:val="center"/>
      </w:pPr>
      <w:r>
        <w:rPr>
          <w:rFonts w:ascii="Times New Roman" w:eastAsia="Times New Roman" w:hAnsi="Times New Roman" w:cs="Times New Roman"/>
          <w:i/>
          <w:sz w:val="24"/>
          <w:u w:val="single" w:color="000000"/>
        </w:rPr>
        <w:t>W</w:t>
      </w:r>
    </w:p>
    <w:p w:rsidR="00FA2E47" w:rsidRDefault="00291837">
      <w:pPr>
        <w:spacing w:after="0" w:line="216" w:lineRule="auto"/>
        <w:ind w:left="5070" w:right="4697" w:hanging="442"/>
        <w:jc w:val="left"/>
      </w:pPr>
      <w:r>
        <w:rPr>
          <w:rFonts w:ascii="Times New Roman" w:eastAsia="Times New Roman" w:hAnsi="Times New Roman" w:cs="Times New Roman"/>
          <w:i/>
          <w:sz w:val="24"/>
        </w:rPr>
        <w:t>U</w:t>
      </w:r>
      <w:r>
        <w:rPr>
          <w:rFonts w:ascii="Arial" w:eastAsia="Arial" w:hAnsi="Arial" w:cs="Arial"/>
          <w:sz w:val="24"/>
        </w:rPr>
        <w:t xml:space="preserve">= </w:t>
      </w:r>
      <w:r>
        <w:rPr>
          <w:rFonts w:ascii="Times New Roman" w:eastAsia="Times New Roman" w:hAnsi="Times New Roman" w:cs="Times New Roman"/>
          <w:i/>
          <w:sz w:val="24"/>
        </w:rPr>
        <w:t>Q</w:t>
      </w:r>
      <w:r>
        <w:rPr>
          <w:sz w:val="34"/>
          <w:vertAlign w:val="subscript"/>
        </w:rPr>
        <w:t xml:space="preserve"> </w:t>
      </w:r>
    </w:p>
    <w:p w:rsidR="00FA2E47" w:rsidRDefault="00291837">
      <w:pPr>
        <w:ind w:left="7" w:right="0"/>
      </w:pPr>
      <w:r>
        <w:t xml:space="preserve">donde U es la diferencia de potencial cuya unidad de medida es </w:t>
      </w:r>
      <w:r>
        <w:t xml:space="preserve">el Volt [V] , W es el trabajo realizado en Joule [J] y Q la cantidad de carga separada en Coulomb [C]. </w:t>
      </w:r>
    </w:p>
    <w:p w:rsidR="00FA2E47" w:rsidRDefault="00291837">
      <w:pPr>
        <w:spacing w:after="0" w:line="259" w:lineRule="auto"/>
        <w:ind w:left="12" w:right="0" w:firstLine="0"/>
        <w:jc w:val="left"/>
      </w:pPr>
      <w:r>
        <w:t xml:space="preserve"> </w:t>
      </w:r>
    </w:p>
    <w:p w:rsidR="00FA2E47" w:rsidRDefault="00291837">
      <w:pPr>
        <w:spacing w:after="37" w:line="259" w:lineRule="auto"/>
        <w:ind w:left="3323" w:right="0" w:firstLine="0"/>
        <w:jc w:val="left"/>
      </w:pPr>
      <w:r>
        <w:rPr>
          <w:noProof/>
        </w:rPr>
        <w:lastRenderedPageBreak/>
        <mc:AlternateContent>
          <mc:Choice Requires="wpg">
            <w:drawing>
              <wp:inline distT="0" distB="0" distL="0" distR="0">
                <wp:extent cx="2140279" cy="857393"/>
                <wp:effectExtent l="0" t="0" r="0" b="0"/>
                <wp:docPr id="8824" name="Group 8824"/>
                <wp:cNvGraphicFramePr/>
                <a:graphic xmlns:a="http://schemas.openxmlformats.org/drawingml/2006/main">
                  <a:graphicData uri="http://schemas.microsoft.com/office/word/2010/wordprocessingGroup">
                    <wpg:wgp>
                      <wpg:cNvGrpSpPr/>
                      <wpg:grpSpPr>
                        <a:xfrm>
                          <a:off x="0" y="0"/>
                          <a:ext cx="2140279" cy="857393"/>
                          <a:chOff x="0" y="0"/>
                          <a:chExt cx="2140279" cy="857393"/>
                        </a:xfrm>
                      </wpg:grpSpPr>
                      <pic:pic xmlns:pic="http://schemas.openxmlformats.org/drawingml/2006/picture">
                        <pic:nvPicPr>
                          <pic:cNvPr id="278" name="Picture 278"/>
                          <pic:cNvPicPr/>
                        </pic:nvPicPr>
                        <pic:blipFill>
                          <a:blip r:embed="rId7"/>
                          <a:stretch>
                            <a:fillRect/>
                          </a:stretch>
                        </pic:blipFill>
                        <pic:spPr>
                          <a:xfrm>
                            <a:off x="1016" y="508"/>
                            <a:ext cx="2093595" cy="827405"/>
                          </a:xfrm>
                          <a:prstGeom prst="rect">
                            <a:avLst/>
                          </a:prstGeom>
                        </pic:spPr>
                      </pic:pic>
                      <wps:wsp>
                        <wps:cNvPr id="10712" name="Shape 10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3" name="Shape 10713"/>
                        <wps:cNvSpPr/>
                        <wps:spPr>
                          <a:xfrm>
                            <a:off x="1524" y="0"/>
                            <a:ext cx="2094230" cy="9144"/>
                          </a:xfrm>
                          <a:custGeom>
                            <a:avLst/>
                            <a:gdLst/>
                            <a:ahLst/>
                            <a:cxnLst/>
                            <a:rect l="0" t="0" r="0" b="0"/>
                            <a:pathLst>
                              <a:path w="2094230" h="9144">
                                <a:moveTo>
                                  <a:pt x="0" y="0"/>
                                </a:moveTo>
                                <a:lnTo>
                                  <a:pt x="2094230" y="0"/>
                                </a:lnTo>
                                <a:lnTo>
                                  <a:pt x="2094230"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4" name="Shape 10714"/>
                        <wps:cNvSpPr/>
                        <wps:spPr>
                          <a:xfrm>
                            <a:off x="20957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5" name="Shape 10715"/>
                        <wps:cNvSpPr/>
                        <wps:spPr>
                          <a:xfrm>
                            <a:off x="0" y="1474"/>
                            <a:ext cx="9144" cy="827836"/>
                          </a:xfrm>
                          <a:custGeom>
                            <a:avLst/>
                            <a:gdLst/>
                            <a:ahLst/>
                            <a:cxnLst/>
                            <a:rect l="0" t="0" r="0" b="0"/>
                            <a:pathLst>
                              <a:path w="9144" h="827836">
                                <a:moveTo>
                                  <a:pt x="0" y="0"/>
                                </a:moveTo>
                                <a:lnTo>
                                  <a:pt x="9144" y="0"/>
                                </a:lnTo>
                                <a:lnTo>
                                  <a:pt x="9144" y="827836"/>
                                </a:lnTo>
                                <a:lnTo>
                                  <a:pt x="0" y="827836"/>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6" name="Shape 10716"/>
                        <wps:cNvSpPr/>
                        <wps:spPr>
                          <a:xfrm>
                            <a:off x="2095754" y="1474"/>
                            <a:ext cx="9144" cy="827836"/>
                          </a:xfrm>
                          <a:custGeom>
                            <a:avLst/>
                            <a:gdLst/>
                            <a:ahLst/>
                            <a:cxnLst/>
                            <a:rect l="0" t="0" r="0" b="0"/>
                            <a:pathLst>
                              <a:path w="9144" h="827836">
                                <a:moveTo>
                                  <a:pt x="0" y="0"/>
                                </a:moveTo>
                                <a:lnTo>
                                  <a:pt x="9144" y="0"/>
                                </a:lnTo>
                                <a:lnTo>
                                  <a:pt x="9144" y="827836"/>
                                </a:lnTo>
                                <a:lnTo>
                                  <a:pt x="0" y="827836"/>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7" name="Shape 10717"/>
                        <wps:cNvSpPr/>
                        <wps:spPr>
                          <a:xfrm>
                            <a:off x="0" y="8293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8" name="Shape 10718"/>
                        <wps:cNvSpPr/>
                        <wps:spPr>
                          <a:xfrm>
                            <a:off x="1524" y="829310"/>
                            <a:ext cx="2094230" cy="9144"/>
                          </a:xfrm>
                          <a:custGeom>
                            <a:avLst/>
                            <a:gdLst/>
                            <a:ahLst/>
                            <a:cxnLst/>
                            <a:rect l="0" t="0" r="0" b="0"/>
                            <a:pathLst>
                              <a:path w="2094230" h="9144">
                                <a:moveTo>
                                  <a:pt x="0" y="0"/>
                                </a:moveTo>
                                <a:lnTo>
                                  <a:pt x="2094230" y="0"/>
                                </a:lnTo>
                                <a:lnTo>
                                  <a:pt x="2094230"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19" name="Shape 10719"/>
                        <wps:cNvSpPr/>
                        <wps:spPr>
                          <a:xfrm>
                            <a:off x="2095754" y="8293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291" name="Rectangle 291"/>
                        <wps:cNvSpPr/>
                        <wps:spPr>
                          <a:xfrm>
                            <a:off x="2095754" y="734113"/>
                            <a:ext cx="59219" cy="163963"/>
                          </a:xfrm>
                          <a:prstGeom prst="rect">
                            <a:avLst/>
                          </a:prstGeom>
                          <a:ln>
                            <a:noFill/>
                          </a:ln>
                        </wps:spPr>
                        <wps:txbx>
                          <w:txbxContent>
                            <w:p w:rsidR="00FA2E47" w:rsidRDefault="00291837">
                              <w:pPr>
                                <w:spacing w:after="160" w:line="259" w:lineRule="auto"/>
                                <w:ind w:left="0" w:right="0" w:firstLine="0"/>
                                <w:jc w:val="left"/>
                              </w:pPr>
                              <w:r>
                                <w:rPr>
                                  <w:rFonts w:ascii="Verdana" w:eastAsia="Verdana" w:hAnsi="Verdana" w:cs="Verdana"/>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824" style="width:168.526pt;height:67.5112pt;mso-position-horizontal-relative:char;mso-position-vertical-relative:line" coordsize="21402,8573">
                <v:shape id="Picture 278" style="position:absolute;width:20935;height:8274;left:10;top:5;" filled="f">
                  <v:imagedata r:id="rId8"/>
                </v:shape>
                <v:shape id="Shape 10720" style="position:absolute;width:91;height:91;left:0;top:0;" coordsize="9144,9144" path="m0,0l9144,0l9144,9144l0,9144l0,0">
                  <v:stroke weight="0pt" endcap="flat" joinstyle="miter" miterlimit="10" on="false" color="#000000" opacity="0"/>
                  <v:fill on="true" color="#008080"/>
                </v:shape>
                <v:shape id="Shape 10721" style="position:absolute;width:20942;height:91;left:15;top:0;" coordsize="2094230,9144" path="m0,0l2094230,0l2094230,9144l0,9144l0,0">
                  <v:stroke weight="0pt" endcap="flat" joinstyle="miter" miterlimit="10" on="false" color="#000000" opacity="0"/>
                  <v:fill on="true" color="#008080"/>
                </v:shape>
                <v:shape id="Shape 10722" style="position:absolute;width:91;height:91;left:20957;top:0;" coordsize="9144,9144" path="m0,0l9144,0l9144,9144l0,9144l0,0">
                  <v:stroke weight="0pt" endcap="flat" joinstyle="miter" miterlimit="10" on="false" color="#000000" opacity="0"/>
                  <v:fill on="true" color="#008080"/>
                </v:shape>
                <v:shape id="Shape 10723" style="position:absolute;width:91;height:8278;left:0;top:14;" coordsize="9144,827836" path="m0,0l9144,0l9144,827836l0,827836l0,0">
                  <v:stroke weight="0pt" endcap="flat" joinstyle="miter" miterlimit="10" on="false" color="#000000" opacity="0"/>
                  <v:fill on="true" color="#008080"/>
                </v:shape>
                <v:shape id="Shape 10724" style="position:absolute;width:91;height:8278;left:20957;top:14;" coordsize="9144,827836" path="m0,0l9144,0l9144,827836l0,827836l0,0">
                  <v:stroke weight="0pt" endcap="flat" joinstyle="miter" miterlimit="10" on="false" color="#000000" opacity="0"/>
                  <v:fill on="true" color="#008080"/>
                </v:shape>
                <v:shape id="Shape 10725" style="position:absolute;width:91;height:91;left:0;top:8293;" coordsize="9144,9144" path="m0,0l9144,0l9144,9144l0,9144l0,0">
                  <v:stroke weight="0pt" endcap="flat" joinstyle="miter" miterlimit="10" on="false" color="#000000" opacity="0"/>
                  <v:fill on="true" color="#008080"/>
                </v:shape>
                <v:shape id="Shape 10726" style="position:absolute;width:20942;height:91;left:15;top:8293;" coordsize="2094230,9144" path="m0,0l2094230,0l2094230,9144l0,9144l0,0">
                  <v:stroke weight="0pt" endcap="flat" joinstyle="miter" miterlimit="10" on="false" color="#000000" opacity="0"/>
                  <v:fill on="true" color="#008080"/>
                </v:shape>
                <v:shape id="Shape 10727" style="position:absolute;width:91;height:91;left:20957;top:8293;" coordsize="9144,9144" path="m0,0l9144,0l9144,9144l0,9144l0,0">
                  <v:stroke weight="0pt" endcap="flat" joinstyle="miter" miterlimit="10" on="false" color="#000000" opacity="0"/>
                  <v:fill on="true" color="#008080"/>
                </v:shape>
                <v:rect id="Rectangle 291" style="position:absolute;width:592;height:1639;left:20957;top:7341;" filled="f" stroked="f">
                  <v:textbox inset="0,0,0,0">
                    <w:txbxContent>
                      <w:p>
                        <w:pPr>
                          <w:spacing w:before="0" w:after="160" w:line="259" w:lineRule="auto"/>
                          <w:ind w:left="0" w:right="0" w:firstLine="0"/>
                          <w:jc w:val="left"/>
                        </w:pPr>
                        <w:r>
                          <w:rPr>
                            <w:rFonts w:cs="Verdana" w:hAnsi="Verdana" w:eastAsia="Verdana" w:ascii="Verdana"/>
                            <w:sz w:val="20"/>
                          </w:rPr>
                          <w:t xml:space="preserve"> </w:t>
                        </w:r>
                      </w:p>
                    </w:txbxContent>
                  </v:textbox>
                </v:rect>
              </v:group>
            </w:pict>
          </mc:Fallback>
        </mc:AlternateContent>
      </w:r>
    </w:p>
    <w:p w:rsidR="00FA2E47" w:rsidRDefault="00291837">
      <w:pPr>
        <w:spacing w:after="26"/>
        <w:ind w:left="1099" w:right="1031"/>
        <w:jc w:val="center"/>
      </w:pPr>
      <w:r>
        <w:t>Ejemplo de dos cuerpos, uno cargado positivamente con +100 V, y el otro descargado (0 V.); entre ambos hay una diferencia de potencial de 100 V.</w:t>
      </w:r>
      <w:r>
        <w:t xml:space="preserve"> </w:t>
      </w:r>
    </w:p>
    <w:p w:rsidR="00FA2E47" w:rsidRDefault="00291837">
      <w:pPr>
        <w:spacing w:after="0" w:line="259" w:lineRule="auto"/>
        <w:ind w:left="59" w:right="0" w:firstLine="0"/>
        <w:jc w:val="center"/>
      </w:pPr>
      <w:r>
        <w:t xml:space="preserve"> </w:t>
      </w:r>
    </w:p>
    <w:p w:rsidR="00FA2E47" w:rsidRDefault="00291837">
      <w:pPr>
        <w:spacing w:after="35" w:line="259" w:lineRule="auto"/>
        <w:ind w:left="3323" w:right="0" w:firstLine="0"/>
        <w:jc w:val="left"/>
      </w:pPr>
      <w:r>
        <w:rPr>
          <w:noProof/>
        </w:rPr>
        <mc:AlternateContent>
          <mc:Choice Requires="wpg">
            <w:drawing>
              <wp:inline distT="0" distB="0" distL="0" distR="0">
                <wp:extent cx="2140279" cy="895238"/>
                <wp:effectExtent l="0" t="0" r="0" b="0"/>
                <wp:docPr id="9575" name="Group 9575"/>
                <wp:cNvGraphicFramePr/>
                <a:graphic xmlns:a="http://schemas.openxmlformats.org/drawingml/2006/main">
                  <a:graphicData uri="http://schemas.microsoft.com/office/word/2010/wordprocessingGroup">
                    <wpg:wgp>
                      <wpg:cNvGrpSpPr/>
                      <wpg:grpSpPr>
                        <a:xfrm>
                          <a:off x="0" y="0"/>
                          <a:ext cx="2140279" cy="895238"/>
                          <a:chOff x="0" y="0"/>
                          <a:chExt cx="2140279" cy="895238"/>
                        </a:xfrm>
                      </wpg:grpSpPr>
                      <pic:pic xmlns:pic="http://schemas.openxmlformats.org/drawingml/2006/picture">
                        <pic:nvPicPr>
                          <pic:cNvPr id="329" name="Picture 329"/>
                          <pic:cNvPicPr/>
                        </pic:nvPicPr>
                        <pic:blipFill>
                          <a:blip r:embed="rId9"/>
                          <a:stretch>
                            <a:fillRect/>
                          </a:stretch>
                        </pic:blipFill>
                        <pic:spPr>
                          <a:xfrm>
                            <a:off x="1016" y="1397"/>
                            <a:ext cx="2093595" cy="865505"/>
                          </a:xfrm>
                          <a:prstGeom prst="rect">
                            <a:avLst/>
                          </a:prstGeom>
                        </pic:spPr>
                      </pic:pic>
                      <wps:wsp>
                        <wps:cNvPr id="10728" name="Shape 10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29" name="Shape 10729"/>
                        <wps:cNvSpPr/>
                        <wps:spPr>
                          <a:xfrm>
                            <a:off x="1524" y="0"/>
                            <a:ext cx="2094230" cy="9144"/>
                          </a:xfrm>
                          <a:custGeom>
                            <a:avLst/>
                            <a:gdLst/>
                            <a:ahLst/>
                            <a:cxnLst/>
                            <a:rect l="0" t="0" r="0" b="0"/>
                            <a:pathLst>
                              <a:path w="2094230" h="9144">
                                <a:moveTo>
                                  <a:pt x="0" y="0"/>
                                </a:moveTo>
                                <a:lnTo>
                                  <a:pt x="2094230" y="0"/>
                                </a:lnTo>
                                <a:lnTo>
                                  <a:pt x="2094230"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30" name="Shape 10730"/>
                        <wps:cNvSpPr/>
                        <wps:spPr>
                          <a:xfrm>
                            <a:off x="20957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31" name="Shape 10731"/>
                        <wps:cNvSpPr/>
                        <wps:spPr>
                          <a:xfrm>
                            <a:off x="0" y="1524"/>
                            <a:ext cx="9144" cy="865632"/>
                          </a:xfrm>
                          <a:custGeom>
                            <a:avLst/>
                            <a:gdLst/>
                            <a:ahLst/>
                            <a:cxnLst/>
                            <a:rect l="0" t="0" r="0" b="0"/>
                            <a:pathLst>
                              <a:path w="9144" h="865632">
                                <a:moveTo>
                                  <a:pt x="0" y="0"/>
                                </a:moveTo>
                                <a:lnTo>
                                  <a:pt x="9144" y="0"/>
                                </a:lnTo>
                                <a:lnTo>
                                  <a:pt x="9144" y="865632"/>
                                </a:lnTo>
                                <a:lnTo>
                                  <a:pt x="0" y="865632"/>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32" name="Shape 10732"/>
                        <wps:cNvSpPr/>
                        <wps:spPr>
                          <a:xfrm>
                            <a:off x="2095754" y="1524"/>
                            <a:ext cx="9144" cy="865632"/>
                          </a:xfrm>
                          <a:custGeom>
                            <a:avLst/>
                            <a:gdLst/>
                            <a:ahLst/>
                            <a:cxnLst/>
                            <a:rect l="0" t="0" r="0" b="0"/>
                            <a:pathLst>
                              <a:path w="9144" h="865632">
                                <a:moveTo>
                                  <a:pt x="0" y="0"/>
                                </a:moveTo>
                                <a:lnTo>
                                  <a:pt x="9144" y="0"/>
                                </a:lnTo>
                                <a:lnTo>
                                  <a:pt x="9144" y="865632"/>
                                </a:lnTo>
                                <a:lnTo>
                                  <a:pt x="0" y="865632"/>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33" name="Shape 10733"/>
                        <wps:cNvSpPr/>
                        <wps:spPr>
                          <a:xfrm>
                            <a:off x="0" y="8671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34" name="Shape 10734"/>
                        <wps:cNvSpPr/>
                        <wps:spPr>
                          <a:xfrm>
                            <a:off x="1524" y="867156"/>
                            <a:ext cx="2094230" cy="9144"/>
                          </a:xfrm>
                          <a:custGeom>
                            <a:avLst/>
                            <a:gdLst/>
                            <a:ahLst/>
                            <a:cxnLst/>
                            <a:rect l="0" t="0" r="0" b="0"/>
                            <a:pathLst>
                              <a:path w="2094230" h="9144">
                                <a:moveTo>
                                  <a:pt x="0" y="0"/>
                                </a:moveTo>
                                <a:lnTo>
                                  <a:pt x="2094230" y="0"/>
                                </a:lnTo>
                                <a:lnTo>
                                  <a:pt x="2094230"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35" name="Shape 10735"/>
                        <wps:cNvSpPr/>
                        <wps:spPr>
                          <a:xfrm>
                            <a:off x="2095754" y="8671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342" name="Rectangle 342"/>
                        <wps:cNvSpPr/>
                        <wps:spPr>
                          <a:xfrm>
                            <a:off x="2095754" y="771958"/>
                            <a:ext cx="59219" cy="163963"/>
                          </a:xfrm>
                          <a:prstGeom prst="rect">
                            <a:avLst/>
                          </a:prstGeom>
                          <a:ln>
                            <a:noFill/>
                          </a:ln>
                        </wps:spPr>
                        <wps:txbx>
                          <w:txbxContent>
                            <w:p w:rsidR="00FA2E47" w:rsidRDefault="00291837">
                              <w:pPr>
                                <w:spacing w:after="160" w:line="259" w:lineRule="auto"/>
                                <w:ind w:left="0" w:right="0" w:firstLine="0"/>
                                <w:jc w:val="left"/>
                              </w:pPr>
                              <w:r>
                                <w:rPr>
                                  <w:rFonts w:ascii="Verdana" w:eastAsia="Verdana" w:hAnsi="Verdana" w:cs="Verdana"/>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575" style="width:168.526pt;height:70.4912pt;mso-position-horizontal-relative:char;mso-position-vertical-relative:line" coordsize="21402,8952">
                <v:shape id="Picture 329" style="position:absolute;width:20935;height:8655;left:10;top:13;" filled="f">
                  <v:imagedata r:id="rId10"/>
                </v:shape>
                <v:shape id="Shape 10736" style="position:absolute;width:91;height:91;left:0;top:0;" coordsize="9144,9144" path="m0,0l9144,0l9144,9144l0,9144l0,0">
                  <v:stroke weight="0pt" endcap="flat" joinstyle="miter" miterlimit="10" on="false" color="#000000" opacity="0"/>
                  <v:fill on="true" color="#008080"/>
                </v:shape>
                <v:shape id="Shape 10737" style="position:absolute;width:20942;height:91;left:15;top:0;" coordsize="2094230,9144" path="m0,0l2094230,0l2094230,9144l0,9144l0,0">
                  <v:stroke weight="0pt" endcap="flat" joinstyle="miter" miterlimit="10" on="false" color="#000000" opacity="0"/>
                  <v:fill on="true" color="#008080"/>
                </v:shape>
                <v:shape id="Shape 10738" style="position:absolute;width:91;height:91;left:20957;top:0;" coordsize="9144,9144" path="m0,0l9144,0l9144,9144l0,9144l0,0">
                  <v:stroke weight="0pt" endcap="flat" joinstyle="miter" miterlimit="10" on="false" color="#000000" opacity="0"/>
                  <v:fill on="true" color="#008080"/>
                </v:shape>
                <v:shape id="Shape 10739" style="position:absolute;width:91;height:8656;left:0;top:15;" coordsize="9144,865632" path="m0,0l9144,0l9144,865632l0,865632l0,0">
                  <v:stroke weight="0pt" endcap="flat" joinstyle="miter" miterlimit="10" on="false" color="#000000" opacity="0"/>
                  <v:fill on="true" color="#008080"/>
                </v:shape>
                <v:shape id="Shape 10740" style="position:absolute;width:91;height:8656;left:20957;top:15;" coordsize="9144,865632" path="m0,0l9144,0l9144,865632l0,865632l0,0">
                  <v:stroke weight="0pt" endcap="flat" joinstyle="miter" miterlimit="10" on="false" color="#000000" opacity="0"/>
                  <v:fill on="true" color="#008080"/>
                </v:shape>
                <v:shape id="Shape 10741" style="position:absolute;width:91;height:91;left:0;top:8671;" coordsize="9144,9144" path="m0,0l9144,0l9144,9144l0,9144l0,0">
                  <v:stroke weight="0pt" endcap="flat" joinstyle="miter" miterlimit="10" on="false" color="#000000" opacity="0"/>
                  <v:fill on="true" color="#008080"/>
                </v:shape>
                <v:shape id="Shape 10742" style="position:absolute;width:20942;height:91;left:15;top:8671;" coordsize="2094230,9144" path="m0,0l2094230,0l2094230,9144l0,9144l0,0">
                  <v:stroke weight="0pt" endcap="flat" joinstyle="miter" miterlimit="10" on="false" color="#000000" opacity="0"/>
                  <v:fill on="true" color="#008080"/>
                </v:shape>
                <v:shape id="Shape 10743" style="position:absolute;width:91;height:91;left:20957;top:8671;" coordsize="9144,9144" path="m0,0l9144,0l9144,9144l0,9144l0,0">
                  <v:stroke weight="0pt" endcap="flat" joinstyle="miter" miterlimit="10" on="false" color="#000000" opacity="0"/>
                  <v:fill on="true" color="#008080"/>
                </v:shape>
                <v:rect id="Rectangle 342" style="position:absolute;width:592;height:1639;left:20957;top:7719;" filled="f" stroked="f">
                  <v:textbox inset="0,0,0,0">
                    <w:txbxContent>
                      <w:p>
                        <w:pPr>
                          <w:spacing w:before="0" w:after="160" w:line="259" w:lineRule="auto"/>
                          <w:ind w:left="0" w:right="0" w:firstLine="0"/>
                          <w:jc w:val="left"/>
                        </w:pPr>
                        <w:r>
                          <w:rPr>
                            <w:rFonts w:cs="Verdana" w:hAnsi="Verdana" w:eastAsia="Verdana" w:ascii="Verdana"/>
                            <w:sz w:val="20"/>
                          </w:rPr>
                          <w:t xml:space="preserve"> </w:t>
                        </w:r>
                      </w:p>
                    </w:txbxContent>
                  </v:textbox>
                </v:rect>
              </v:group>
            </w:pict>
          </mc:Fallback>
        </mc:AlternateContent>
      </w:r>
    </w:p>
    <w:p w:rsidR="00FA2E47" w:rsidRDefault="00291837">
      <w:pPr>
        <w:spacing w:after="26"/>
        <w:ind w:left="1099" w:right="1032"/>
        <w:jc w:val="center"/>
      </w:pPr>
      <w:r>
        <w:t xml:space="preserve">Ejemplo de dos cuerpos, uno cargado negativamente con -100 V, y el otro descargado (0 V.); entre ambos hay una diferencia de potencial de 100 V. </w:t>
      </w:r>
    </w:p>
    <w:p w:rsidR="00FA2E47" w:rsidRDefault="00291837">
      <w:pPr>
        <w:spacing w:after="37" w:line="259" w:lineRule="auto"/>
        <w:ind w:left="1671" w:right="0" w:firstLine="0"/>
        <w:jc w:val="left"/>
      </w:pPr>
      <w:r>
        <w:rPr>
          <w:noProof/>
        </w:rPr>
        <mc:AlternateContent>
          <mc:Choice Requires="wpg">
            <w:drawing>
              <wp:inline distT="0" distB="0" distL="0" distR="0">
                <wp:extent cx="4239590" cy="1710959"/>
                <wp:effectExtent l="0" t="0" r="0" b="0"/>
                <wp:docPr id="9576" name="Group 9576"/>
                <wp:cNvGraphicFramePr/>
                <a:graphic xmlns:a="http://schemas.openxmlformats.org/drawingml/2006/main">
                  <a:graphicData uri="http://schemas.microsoft.com/office/word/2010/wordprocessingGroup">
                    <wpg:wgp>
                      <wpg:cNvGrpSpPr/>
                      <wpg:grpSpPr>
                        <a:xfrm>
                          <a:off x="0" y="0"/>
                          <a:ext cx="4239590" cy="1710959"/>
                          <a:chOff x="0" y="0"/>
                          <a:chExt cx="4239590" cy="1710959"/>
                        </a:xfrm>
                      </wpg:grpSpPr>
                      <wps:wsp>
                        <wps:cNvPr id="349" name="Rectangle 349"/>
                        <wps:cNvSpPr/>
                        <wps:spPr>
                          <a:xfrm>
                            <a:off x="2097405" y="0"/>
                            <a:ext cx="42143" cy="189937"/>
                          </a:xfrm>
                          <a:prstGeom prst="rect">
                            <a:avLst/>
                          </a:prstGeom>
                          <a:ln>
                            <a:noFill/>
                          </a:ln>
                        </wps:spPr>
                        <wps:txbx>
                          <w:txbxContent>
                            <w:p w:rsidR="00FA2E47" w:rsidRDefault="0029183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51" name="Picture 351"/>
                          <pic:cNvPicPr/>
                        </pic:nvPicPr>
                        <pic:blipFill>
                          <a:blip r:embed="rId11"/>
                          <a:stretch>
                            <a:fillRect/>
                          </a:stretch>
                        </pic:blipFill>
                        <pic:spPr>
                          <a:xfrm>
                            <a:off x="1524" y="245237"/>
                            <a:ext cx="4191000" cy="1437005"/>
                          </a:xfrm>
                          <a:prstGeom prst="rect">
                            <a:avLst/>
                          </a:prstGeom>
                        </pic:spPr>
                      </pic:pic>
                      <wps:wsp>
                        <wps:cNvPr id="10744" name="Shape 10744"/>
                        <wps:cNvSpPr/>
                        <wps:spPr>
                          <a:xfrm>
                            <a:off x="0" y="243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45" name="Shape 10745"/>
                        <wps:cNvSpPr/>
                        <wps:spPr>
                          <a:xfrm>
                            <a:off x="1524" y="243840"/>
                            <a:ext cx="4191889" cy="9144"/>
                          </a:xfrm>
                          <a:custGeom>
                            <a:avLst/>
                            <a:gdLst/>
                            <a:ahLst/>
                            <a:cxnLst/>
                            <a:rect l="0" t="0" r="0" b="0"/>
                            <a:pathLst>
                              <a:path w="4191889" h="9144">
                                <a:moveTo>
                                  <a:pt x="0" y="0"/>
                                </a:moveTo>
                                <a:lnTo>
                                  <a:pt x="4191889" y="0"/>
                                </a:lnTo>
                                <a:lnTo>
                                  <a:pt x="4191889"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46" name="Shape 10746"/>
                        <wps:cNvSpPr/>
                        <wps:spPr>
                          <a:xfrm>
                            <a:off x="4193540" y="243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47" name="Shape 10747"/>
                        <wps:cNvSpPr/>
                        <wps:spPr>
                          <a:xfrm>
                            <a:off x="0" y="245491"/>
                            <a:ext cx="9144" cy="1437386"/>
                          </a:xfrm>
                          <a:custGeom>
                            <a:avLst/>
                            <a:gdLst/>
                            <a:ahLst/>
                            <a:cxnLst/>
                            <a:rect l="0" t="0" r="0" b="0"/>
                            <a:pathLst>
                              <a:path w="9144" h="1437386">
                                <a:moveTo>
                                  <a:pt x="0" y="0"/>
                                </a:moveTo>
                                <a:lnTo>
                                  <a:pt x="9144" y="0"/>
                                </a:lnTo>
                                <a:lnTo>
                                  <a:pt x="9144" y="1437386"/>
                                </a:lnTo>
                                <a:lnTo>
                                  <a:pt x="0" y="1437386"/>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48" name="Shape 10748"/>
                        <wps:cNvSpPr/>
                        <wps:spPr>
                          <a:xfrm>
                            <a:off x="4193540" y="245491"/>
                            <a:ext cx="9144" cy="1437386"/>
                          </a:xfrm>
                          <a:custGeom>
                            <a:avLst/>
                            <a:gdLst/>
                            <a:ahLst/>
                            <a:cxnLst/>
                            <a:rect l="0" t="0" r="0" b="0"/>
                            <a:pathLst>
                              <a:path w="9144" h="1437386">
                                <a:moveTo>
                                  <a:pt x="0" y="0"/>
                                </a:moveTo>
                                <a:lnTo>
                                  <a:pt x="9144" y="0"/>
                                </a:lnTo>
                                <a:lnTo>
                                  <a:pt x="9144" y="1437386"/>
                                </a:lnTo>
                                <a:lnTo>
                                  <a:pt x="0" y="1437386"/>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49" name="Shape 10749"/>
                        <wps:cNvSpPr/>
                        <wps:spPr>
                          <a:xfrm>
                            <a:off x="0" y="16828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50" name="Shape 10750"/>
                        <wps:cNvSpPr/>
                        <wps:spPr>
                          <a:xfrm>
                            <a:off x="1524" y="1682876"/>
                            <a:ext cx="4191889" cy="9144"/>
                          </a:xfrm>
                          <a:custGeom>
                            <a:avLst/>
                            <a:gdLst/>
                            <a:ahLst/>
                            <a:cxnLst/>
                            <a:rect l="0" t="0" r="0" b="0"/>
                            <a:pathLst>
                              <a:path w="4191889" h="9144">
                                <a:moveTo>
                                  <a:pt x="0" y="0"/>
                                </a:moveTo>
                                <a:lnTo>
                                  <a:pt x="4191889" y="0"/>
                                </a:lnTo>
                                <a:lnTo>
                                  <a:pt x="4191889"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10751" name="Shape 10751"/>
                        <wps:cNvSpPr/>
                        <wps:spPr>
                          <a:xfrm>
                            <a:off x="4193540" y="16828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080"/>
                          </a:fillRef>
                          <a:effectRef idx="0">
                            <a:scrgbClr r="0" g="0" b="0"/>
                          </a:effectRef>
                          <a:fontRef idx="none"/>
                        </wps:style>
                        <wps:bodyPr/>
                      </wps:wsp>
                      <wps:wsp>
                        <wps:cNvPr id="364" name="Rectangle 364"/>
                        <wps:cNvSpPr/>
                        <wps:spPr>
                          <a:xfrm>
                            <a:off x="4195064" y="1587679"/>
                            <a:ext cx="59219" cy="163963"/>
                          </a:xfrm>
                          <a:prstGeom prst="rect">
                            <a:avLst/>
                          </a:prstGeom>
                          <a:ln>
                            <a:noFill/>
                          </a:ln>
                        </wps:spPr>
                        <wps:txbx>
                          <w:txbxContent>
                            <w:p w:rsidR="00FA2E47" w:rsidRDefault="00291837">
                              <w:pPr>
                                <w:spacing w:after="160" w:line="259" w:lineRule="auto"/>
                                <w:ind w:left="0" w:right="0" w:firstLine="0"/>
                                <w:jc w:val="left"/>
                              </w:pPr>
                              <w:r>
                                <w:rPr>
                                  <w:rFonts w:ascii="Verdana" w:eastAsia="Verdana" w:hAnsi="Verdana" w:cs="Verdana"/>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576" style="width:333.826pt;height:134.721pt;mso-position-horizontal-relative:char;mso-position-vertical-relative:line" coordsize="42395,17109">
                <v:rect id="Rectangle 349" style="position:absolute;width:421;height:1899;left:20974;top:0;" filled="f" stroked="f">
                  <v:textbox inset="0,0,0,0">
                    <w:txbxContent>
                      <w:p>
                        <w:pPr>
                          <w:spacing w:before="0" w:after="160" w:line="259" w:lineRule="auto"/>
                          <w:ind w:left="0" w:right="0" w:firstLine="0"/>
                          <w:jc w:val="left"/>
                        </w:pPr>
                        <w:r>
                          <w:rPr/>
                          <w:t xml:space="preserve"> </w:t>
                        </w:r>
                      </w:p>
                    </w:txbxContent>
                  </v:textbox>
                </v:rect>
                <v:shape id="Picture 351" style="position:absolute;width:41910;height:14370;left:15;top:2452;" filled="f">
                  <v:imagedata r:id="rId12"/>
                </v:shape>
                <v:shape id="Shape 10752" style="position:absolute;width:91;height:91;left:0;top:2438;" coordsize="9144,9144" path="m0,0l9144,0l9144,9144l0,9144l0,0">
                  <v:stroke weight="0pt" endcap="flat" joinstyle="miter" miterlimit="10" on="false" color="#000000" opacity="0"/>
                  <v:fill on="true" color="#008080"/>
                </v:shape>
                <v:shape id="Shape 10753" style="position:absolute;width:41918;height:91;left:15;top:2438;" coordsize="4191889,9144" path="m0,0l4191889,0l4191889,9144l0,9144l0,0">
                  <v:stroke weight="0pt" endcap="flat" joinstyle="miter" miterlimit="10" on="false" color="#000000" opacity="0"/>
                  <v:fill on="true" color="#008080"/>
                </v:shape>
                <v:shape id="Shape 10754" style="position:absolute;width:91;height:91;left:41935;top:2438;" coordsize="9144,9144" path="m0,0l9144,0l9144,9144l0,9144l0,0">
                  <v:stroke weight="0pt" endcap="flat" joinstyle="miter" miterlimit="10" on="false" color="#000000" opacity="0"/>
                  <v:fill on="true" color="#008080"/>
                </v:shape>
                <v:shape id="Shape 10755" style="position:absolute;width:91;height:14373;left:0;top:2454;" coordsize="9144,1437386" path="m0,0l9144,0l9144,1437386l0,1437386l0,0">
                  <v:stroke weight="0pt" endcap="flat" joinstyle="miter" miterlimit="10" on="false" color="#000000" opacity="0"/>
                  <v:fill on="true" color="#008080"/>
                </v:shape>
                <v:shape id="Shape 10756" style="position:absolute;width:91;height:14373;left:41935;top:2454;" coordsize="9144,1437386" path="m0,0l9144,0l9144,1437386l0,1437386l0,0">
                  <v:stroke weight="0pt" endcap="flat" joinstyle="miter" miterlimit="10" on="false" color="#000000" opacity="0"/>
                  <v:fill on="true" color="#008080"/>
                </v:shape>
                <v:shape id="Shape 10757" style="position:absolute;width:91;height:91;left:0;top:16828;" coordsize="9144,9144" path="m0,0l9144,0l9144,9144l0,9144l0,0">
                  <v:stroke weight="0pt" endcap="flat" joinstyle="miter" miterlimit="10" on="false" color="#000000" opacity="0"/>
                  <v:fill on="true" color="#008080"/>
                </v:shape>
                <v:shape id="Shape 10758" style="position:absolute;width:41918;height:91;left:15;top:16828;" coordsize="4191889,9144" path="m0,0l4191889,0l4191889,9144l0,9144l0,0">
                  <v:stroke weight="0pt" endcap="flat" joinstyle="miter" miterlimit="10" on="false" color="#000000" opacity="0"/>
                  <v:fill on="true" color="#008080"/>
                </v:shape>
                <v:shape id="Shape 10759" style="position:absolute;width:91;height:91;left:41935;top:16828;" coordsize="9144,9144" path="m0,0l9144,0l9144,9144l0,9144l0,0">
                  <v:stroke weight="0pt" endcap="flat" joinstyle="miter" miterlimit="10" on="false" color="#000000" opacity="0"/>
                  <v:fill on="true" color="#008080"/>
                </v:shape>
                <v:rect id="Rectangle 364" style="position:absolute;width:592;height:1639;left:41950;top:15876;" filled="f" stroked="f">
                  <v:textbox inset="0,0,0,0">
                    <w:txbxContent>
                      <w:p>
                        <w:pPr>
                          <w:spacing w:before="0" w:after="160" w:line="259" w:lineRule="auto"/>
                          <w:ind w:left="0" w:right="0" w:firstLine="0"/>
                          <w:jc w:val="left"/>
                        </w:pPr>
                        <w:r>
                          <w:rPr>
                            <w:rFonts w:cs="Verdana" w:hAnsi="Verdana" w:eastAsia="Verdana" w:ascii="Verdana"/>
                            <w:sz w:val="20"/>
                          </w:rPr>
                          <w:t xml:space="preserve"> </w:t>
                        </w:r>
                      </w:p>
                    </w:txbxContent>
                  </v:textbox>
                </v:rect>
              </v:group>
            </w:pict>
          </mc:Fallback>
        </mc:AlternateContent>
      </w:r>
    </w:p>
    <w:p w:rsidR="00FA2E47" w:rsidRDefault="00291837">
      <w:pPr>
        <w:spacing w:after="26"/>
        <w:ind w:left="1099" w:right="1085"/>
        <w:jc w:val="center"/>
      </w:pPr>
      <w:r>
        <w:t xml:space="preserve">Ejemplo de tres cuerpos, uno descargado (0 V), otro cargado positivamente con +100 </w:t>
      </w:r>
    </w:p>
    <w:p w:rsidR="00FA2E47" w:rsidRDefault="00291837">
      <w:pPr>
        <w:spacing w:after="146"/>
        <w:ind w:left="1099" w:right="1034"/>
        <w:jc w:val="center"/>
      </w:pPr>
      <w:r>
        <w:t>V, y un tercero cargado negativamente con -100. Entre la carga neutra y cualquiera de las cargas negativa o positiva hay una diferencia de potencial de 100 V, pero entre la</w:t>
      </w:r>
      <w:r>
        <w:t xml:space="preserve">s cargas positiva y negativa hay una diferencia de potencial de 200 V. </w:t>
      </w:r>
    </w:p>
    <w:p w:rsidR="00FA2E47" w:rsidRDefault="00291837">
      <w:pPr>
        <w:spacing w:after="0" w:line="259" w:lineRule="auto"/>
        <w:ind w:left="12" w:right="0" w:firstLine="0"/>
        <w:jc w:val="left"/>
      </w:pPr>
      <w:r>
        <w:t xml:space="preserve"> </w:t>
      </w:r>
    </w:p>
    <w:p w:rsidR="00FA2E47" w:rsidRDefault="00291837">
      <w:pPr>
        <w:ind w:left="7" w:right="0"/>
      </w:pPr>
      <w:r>
        <w:t xml:space="preserve"> </w:t>
      </w:r>
      <w:r>
        <w:t>Si a los dos cuerpos cargados mencionados anteriormente se los interconecta con un conductor eléctrico se establecerá entre ellos un flujo de electrones del cuerpo cargado negativamente al cargado positivamente. Este flujo se mantendrá hasta que la diferen</w:t>
      </w:r>
      <w:r>
        <w:t xml:space="preserve">cia de cargas eléctricas entre los cuerpos quede neutralizada. Este flujo de electrones no es otra cosa que una corriente eléctrica. </w:t>
      </w:r>
    </w:p>
    <w:p w:rsidR="00FA2E47" w:rsidRDefault="00291837">
      <w:pPr>
        <w:ind w:left="-3" w:right="0" w:firstLine="708"/>
      </w:pPr>
      <w:r>
        <w:t>Existen dispositivos que establecen en forma permanente una diferencia de potencial entre sus terminales (cuyo valor puede</w:t>
      </w:r>
      <w:r>
        <w:t xml:space="preserve"> ser constante o variar periódicamente), tales como las baterías, generadores, alternadores, etc. Estos dispositivos se denominan de forma genérica “fuentes de alimentación” o “fuentes de tensión”. </w:t>
      </w:r>
    </w:p>
    <w:p w:rsidR="00FA2E47" w:rsidRDefault="00291837">
      <w:pPr>
        <w:spacing w:after="0" w:line="259" w:lineRule="auto"/>
        <w:ind w:left="12" w:right="0" w:firstLine="0"/>
        <w:jc w:val="left"/>
      </w:pPr>
      <w:r>
        <w:t xml:space="preserve"> </w:t>
      </w:r>
    </w:p>
    <w:p w:rsidR="00FA2E47" w:rsidRDefault="00291837">
      <w:pPr>
        <w:spacing w:after="0" w:line="259" w:lineRule="auto"/>
        <w:ind w:left="12" w:right="0" w:firstLine="0"/>
        <w:jc w:val="left"/>
      </w:pPr>
      <w:r>
        <w:rPr>
          <w:u w:val="single" w:color="000000"/>
        </w:rPr>
        <w:t>Fuentes de tensión:</w:t>
      </w:r>
      <w:r>
        <w:t xml:space="preserve"> </w:t>
      </w:r>
    </w:p>
    <w:p w:rsidR="00FA2E47" w:rsidRDefault="00291837">
      <w:pPr>
        <w:ind w:left="7" w:right="0"/>
      </w:pPr>
      <w:r>
        <w:t xml:space="preserve"> </w:t>
      </w:r>
      <w:r>
        <w:t xml:space="preserve">Imponen el valor de la tensión entre dos puntos del circuito, impulsando el flujo de electrones por el mismo. Las fuentes de tensión pueden ser constantes o variables en el tiempo según una ley  preestablecida. Cabe aclarar que la duración de los períodos </w:t>
      </w:r>
      <w:r>
        <w:t xml:space="preserve">es del orden de los milisegundos. </w:t>
      </w:r>
    </w:p>
    <w:p w:rsidR="00FA2E47" w:rsidRDefault="00291837">
      <w:pPr>
        <w:spacing w:after="0" w:line="259" w:lineRule="auto"/>
        <w:ind w:left="720" w:right="0" w:firstLine="0"/>
        <w:jc w:val="left"/>
      </w:pPr>
      <w:r>
        <w:t xml:space="preserve"> </w:t>
      </w:r>
    </w:p>
    <w:p w:rsidR="00FA2E47" w:rsidRDefault="00291837">
      <w:pPr>
        <w:ind w:left="7" w:right="0"/>
      </w:pPr>
      <w:r>
        <w:t xml:space="preserve">Ejemplos: </w:t>
      </w:r>
    </w:p>
    <w:p w:rsidR="00FA2E47" w:rsidRDefault="00291837">
      <w:pPr>
        <w:ind w:left="7" w:right="0"/>
      </w:pPr>
      <w:r>
        <w:rPr>
          <w:noProof/>
        </w:rPr>
        <w:drawing>
          <wp:anchor distT="0" distB="0" distL="114300" distR="114300" simplePos="0" relativeHeight="251658240" behindDoc="0" locked="0" layoutInCell="1" allowOverlap="0">
            <wp:simplePos x="0" y="0"/>
            <wp:positionH relativeFrom="column">
              <wp:posOffset>1543812</wp:posOffset>
            </wp:positionH>
            <wp:positionV relativeFrom="paragraph">
              <wp:posOffset>649860</wp:posOffset>
            </wp:positionV>
            <wp:extent cx="4752975" cy="1733550"/>
            <wp:effectExtent l="0" t="0" r="0" b="0"/>
            <wp:wrapSquare wrapText="bothSides"/>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3"/>
                    <a:stretch>
                      <a:fillRect/>
                    </a:stretch>
                  </pic:blipFill>
                  <pic:spPr>
                    <a:xfrm>
                      <a:off x="0" y="0"/>
                      <a:ext cx="4752975" cy="1733550"/>
                    </a:xfrm>
                    <a:prstGeom prst="rect">
                      <a:avLst/>
                    </a:prstGeom>
                  </pic:spPr>
                </pic:pic>
              </a:graphicData>
            </a:graphic>
          </wp:anchor>
        </w:drawing>
      </w:r>
      <w:r>
        <w:t xml:space="preserve"> En la izquierda de la siguiente figura, se representa una fuente cuya tensión es invariable en el tiempo. A éstas fuentes se las denomina de tensión continua y la podemos encontrar en las pilas, baterías, d</w:t>
      </w:r>
      <w:r>
        <w:t>inamos, etc. La fuente de alimentación de las computadoras suministra una tensión de este tipo.  En el medio de la figura se representa una fuente en donde la tensión varía periódicamente al transcurrir el tiempo. A estas fuentes se las denomina de tensión</w:t>
      </w:r>
      <w:r>
        <w:t xml:space="preserve"> alterna y son las que suministran los alternadores de las usinas generadoras de energía eléctrica. </w:t>
      </w:r>
    </w:p>
    <w:p w:rsidR="00FA2E47" w:rsidRDefault="00291837">
      <w:pPr>
        <w:ind w:left="7" w:right="0"/>
      </w:pPr>
      <w:r>
        <w:t xml:space="preserve">Este tipo de tensión es la que se encuentra en los “toma-corriente” de nuestros hogares.  </w:t>
      </w:r>
    </w:p>
    <w:p w:rsidR="00FA2E47" w:rsidRDefault="00291837">
      <w:pPr>
        <w:ind w:left="7" w:right="0"/>
      </w:pPr>
      <w:r>
        <w:t>La tensión representada en la derecha de la figura es también pe</w:t>
      </w:r>
      <w:r>
        <w:t xml:space="preserve">riódica pero con una forma de onda denominada diente de sierra. Este tipo de fuentes tienen utilidad en algunos equipos eléctricos para uso industrial, médico, etc.  </w:t>
      </w:r>
    </w:p>
    <w:p w:rsidR="00FA2E47" w:rsidRDefault="00291837">
      <w:pPr>
        <w:spacing w:after="9" w:line="259" w:lineRule="auto"/>
        <w:ind w:left="12" w:right="0" w:firstLine="0"/>
        <w:jc w:val="left"/>
      </w:pPr>
      <w:r>
        <w:t xml:space="preserve"> </w:t>
      </w:r>
    </w:p>
    <w:p w:rsidR="00FA2E47" w:rsidRDefault="00291837">
      <w:pPr>
        <w:spacing w:after="0" w:line="259" w:lineRule="auto"/>
        <w:ind w:left="7" w:right="0"/>
        <w:jc w:val="left"/>
      </w:pPr>
      <w:r>
        <w:rPr>
          <w:sz w:val="25"/>
          <w:u w:val="single" w:color="000000"/>
        </w:rPr>
        <w:t>Corriente Eléctrica:</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Cuando se aplica una diferencia de potencial o tensión entre l</w:t>
      </w:r>
      <w:r>
        <w:t xml:space="preserve">os extremos de un conductor de cierta longitud, se establece un movimiento ordenado de los electrones desde el polo negativo al positivo de la fuente de tensión constituyéndose así una corriente eléctrica. </w:t>
      </w:r>
    </w:p>
    <w:p w:rsidR="00FA2E47" w:rsidRDefault="00291837">
      <w:pPr>
        <w:ind w:left="7" w:right="0"/>
      </w:pPr>
      <w:r>
        <w:t xml:space="preserve"> Se toma como sentido de la corriente el del fluj</w:t>
      </w:r>
      <w:r>
        <w:t>o de cargas positivas. Esta convención fue establecida antes de que se conociera que los electrones libres, negativamente cargados, son las partículas que realmente se mueven produciendo la llamada corriente eléctrica. El movimiento de los electrones carga</w:t>
      </w:r>
      <w:r>
        <w:t xml:space="preserve">dos negativamente en una dirección es equivalente al flujo de las cargas positivas en sentido opuesto. A los efectos de los cálculos es indistinto el sentido de circulación de las cargas eléctricas. </w:t>
      </w:r>
    </w:p>
    <w:p w:rsidR="00FA2E47" w:rsidRDefault="00291837">
      <w:pPr>
        <w:ind w:left="7" w:right="0"/>
      </w:pPr>
      <w:r>
        <w:t xml:space="preserve"> La corriente eléctrica se define como el flujo de carga</w:t>
      </w:r>
      <w:r>
        <w:t xml:space="preserve">s eléctricas que, por unidad de tiempo, atraviesan un área transversal. Su unidad de medida es el Ampere [A]: </w:t>
      </w:r>
    </w:p>
    <w:p w:rsidR="00FA2E47" w:rsidRDefault="00291837">
      <w:pPr>
        <w:spacing w:after="122" w:line="259" w:lineRule="auto"/>
        <w:ind w:left="12" w:right="4988" w:firstLine="0"/>
        <w:jc w:val="left"/>
      </w:pPr>
      <w:r>
        <w:t xml:space="preserve"> </w:t>
      </w:r>
    </w:p>
    <w:p w:rsidR="00FA2E47" w:rsidRDefault="00291837">
      <w:pPr>
        <w:spacing w:after="0" w:line="259" w:lineRule="auto"/>
        <w:ind w:left="3618" w:right="4988" w:firstLine="0"/>
        <w:jc w:val="left"/>
      </w:pPr>
      <w:r>
        <w:rPr>
          <w:noProof/>
        </w:rPr>
        <w:drawing>
          <wp:anchor distT="0" distB="0" distL="114300" distR="114300" simplePos="0" relativeHeight="251659264" behindDoc="0" locked="0" layoutInCell="1" allowOverlap="0">
            <wp:simplePos x="0" y="0"/>
            <wp:positionH relativeFrom="column">
              <wp:posOffset>2721188</wp:posOffset>
            </wp:positionH>
            <wp:positionV relativeFrom="paragraph">
              <wp:posOffset>-93624</wp:posOffset>
            </wp:positionV>
            <wp:extent cx="429768" cy="344424"/>
            <wp:effectExtent l="0" t="0" r="0" b="0"/>
            <wp:wrapSquare wrapText="bothSides"/>
            <wp:docPr id="10408" name="Picture 10408"/>
            <wp:cNvGraphicFramePr/>
            <a:graphic xmlns:a="http://schemas.openxmlformats.org/drawingml/2006/main">
              <a:graphicData uri="http://schemas.openxmlformats.org/drawingml/2006/picture">
                <pic:pic xmlns:pic="http://schemas.openxmlformats.org/drawingml/2006/picture">
                  <pic:nvPicPr>
                    <pic:cNvPr id="10408" name="Picture 10408"/>
                    <pic:cNvPicPr/>
                  </pic:nvPicPr>
                  <pic:blipFill>
                    <a:blip r:embed="rId14"/>
                    <a:stretch>
                      <a:fillRect/>
                    </a:stretch>
                  </pic:blipFill>
                  <pic:spPr>
                    <a:xfrm>
                      <a:off x="0" y="0"/>
                      <a:ext cx="429768" cy="344424"/>
                    </a:xfrm>
                    <a:prstGeom prst="rect">
                      <a:avLst/>
                    </a:prstGeom>
                  </pic:spPr>
                </pic:pic>
              </a:graphicData>
            </a:graphic>
          </wp:anchor>
        </w:drawing>
      </w:r>
      <w:r>
        <w:rPr>
          <w:rFonts w:ascii="Times New Roman" w:eastAsia="Times New Roman" w:hAnsi="Times New Roman" w:cs="Times New Roman"/>
          <w:sz w:val="24"/>
        </w:rPr>
        <w:t>1</w:t>
      </w:r>
      <w:r>
        <w:rPr>
          <w:rFonts w:ascii="Arial" w:eastAsia="Arial" w:hAnsi="Arial" w:cs="Arial"/>
          <w:sz w:val="24"/>
        </w:rPr>
        <w:t>[</w:t>
      </w:r>
      <w:r>
        <w:rPr>
          <w:rFonts w:ascii="Times New Roman" w:eastAsia="Times New Roman" w:hAnsi="Times New Roman" w:cs="Times New Roman"/>
          <w:i/>
          <w:sz w:val="24"/>
        </w:rPr>
        <w:t>A</w:t>
      </w:r>
      <w:r>
        <w:rPr>
          <w:rFonts w:ascii="Arial" w:eastAsia="Arial" w:hAnsi="Arial" w:cs="Arial"/>
          <w:sz w:val="24"/>
        </w:rPr>
        <w:t>]=</w:t>
      </w:r>
    </w:p>
    <w:p w:rsidR="00FA2E47" w:rsidRDefault="00291837">
      <w:pPr>
        <w:spacing w:after="0" w:line="259" w:lineRule="auto"/>
        <w:ind w:left="12" w:right="0" w:firstLine="0"/>
        <w:jc w:val="left"/>
      </w:pPr>
      <w:r>
        <w:t xml:space="preserve"> </w:t>
      </w:r>
      <w:r>
        <w:tab/>
        <w:t xml:space="preserve"> </w:t>
      </w:r>
      <w:r>
        <w:tab/>
        <w:t xml:space="preserve"> </w:t>
      </w:r>
      <w:r>
        <w:tab/>
        <w:t xml:space="preserve"> </w:t>
      </w:r>
      <w:r>
        <w:tab/>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w:t>
      </w:r>
      <w:r>
        <w:t xml:space="preserve">Si por el área transversal de un conductor circula 1 (un) Coulomb por segundo, se dice que la intensidad de corriente es de 1 (un) Ampere. </w:t>
      </w:r>
    </w:p>
    <w:p w:rsidR="00FA2E47" w:rsidRDefault="00291837">
      <w:pPr>
        <w:spacing w:after="0" w:line="259" w:lineRule="auto"/>
        <w:ind w:left="12" w:right="2580" w:firstLine="0"/>
        <w:jc w:val="left"/>
      </w:pPr>
      <w:r>
        <w:t xml:space="preserve"> </w:t>
      </w:r>
    </w:p>
    <w:p w:rsidR="00FA2E47" w:rsidRDefault="00291837">
      <w:pPr>
        <w:spacing w:after="0" w:line="259" w:lineRule="auto"/>
        <w:ind w:left="56" w:right="0" w:firstLine="0"/>
        <w:jc w:val="center"/>
      </w:pPr>
      <w:r>
        <w:rPr>
          <w:noProof/>
        </w:rPr>
        <w:drawing>
          <wp:inline distT="0" distB="0" distL="0" distR="0">
            <wp:extent cx="3030855" cy="102235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5"/>
                    <a:stretch>
                      <a:fillRect/>
                    </a:stretch>
                  </pic:blipFill>
                  <pic:spPr>
                    <a:xfrm>
                      <a:off x="0" y="0"/>
                      <a:ext cx="3030855" cy="1022350"/>
                    </a:xfrm>
                    <a:prstGeom prst="rect">
                      <a:avLst/>
                    </a:prstGeom>
                  </pic:spPr>
                </pic:pic>
              </a:graphicData>
            </a:graphic>
          </wp:inline>
        </w:drawing>
      </w:r>
      <w:r>
        <w:t xml:space="preserve"> </w:t>
      </w:r>
    </w:p>
    <w:p w:rsidR="00FA2E47" w:rsidRDefault="00291837">
      <w:pPr>
        <w:spacing w:after="10" w:line="259" w:lineRule="auto"/>
        <w:ind w:left="12" w:right="0" w:firstLine="0"/>
        <w:jc w:val="left"/>
      </w:pPr>
      <w:r>
        <w:t xml:space="preserve"> </w:t>
      </w:r>
    </w:p>
    <w:p w:rsidR="00FA2E47" w:rsidRDefault="00291837">
      <w:pPr>
        <w:spacing w:after="0" w:line="259" w:lineRule="auto"/>
        <w:ind w:left="7" w:right="0"/>
        <w:jc w:val="left"/>
      </w:pPr>
      <w:r>
        <w:rPr>
          <w:sz w:val="25"/>
          <w:u w:val="single" w:color="000000"/>
        </w:rPr>
        <w:t>Resistencia:</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w:t>
      </w:r>
      <w:r>
        <w:t>Se define como resistencia eléctrica a la oposición ofrecida por un material al paso de la corriente eléctrica. Los resistores transforman la energía eléctrica en calor o en energía mecánica. El paso de cargas eléctricas (corriente eléctrica) a través de u</w:t>
      </w:r>
      <w:r>
        <w:t xml:space="preserve">n resistor provoca una disminución de la energía potencial eléctrica de las cargas, generando una caída de tensión entre los dos puntos de conexión al circuito de dicha resistencia. El calor o energía transformada por el resistor es igual a la disminución </w:t>
      </w:r>
      <w:r>
        <w:t xml:space="preserve">de la energía potencial de las cargas que lo atravesaron. </w:t>
      </w:r>
    </w:p>
    <w:p w:rsidR="00FA2E47" w:rsidRDefault="00291837">
      <w:pPr>
        <w:ind w:left="705" w:right="3914" w:hanging="708"/>
      </w:pPr>
      <w:r>
        <w:t xml:space="preserve"> </w:t>
      </w:r>
      <w:r>
        <w:tab/>
        <w:t xml:space="preserve">La unidad de resistencia eléctrica es el Ohm (Ω). Simbología del resistor o resistencia: </w:t>
      </w:r>
    </w:p>
    <w:p w:rsidR="00FA2E47" w:rsidRDefault="00291837">
      <w:pPr>
        <w:spacing w:after="0" w:line="259" w:lineRule="auto"/>
        <w:ind w:left="56" w:right="0" w:firstLine="0"/>
        <w:jc w:val="center"/>
      </w:pPr>
      <w:r>
        <w:rPr>
          <w:noProof/>
        </w:rPr>
        <w:drawing>
          <wp:inline distT="0" distB="0" distL="0" distR="0">
            <wp:extent cx="1882140" cy="78613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6"/>
                    <a:stretch>
                      <a:fillRect/>
                    </a:stretch>
                  </pic:blipFill>
                  <pic:spPr>
                    <a:xfrm>
                      <a:off x="0" y="0"/>
                      <a:ext cx="1882140" cy="786130"/>
                    </a:xfrm>
                    <a:prstGeom prst="rect">
                      <a:avLst/>
                    </a:prstGeom>
                  </pic:spPr>
                </pic:pic>
              </a:graphicData>
            </a:graphic>
          </wp:inline>
        </w:drawing>
      </w:r>
      <w:r>
        <w:t xml:space="preserve"> </w:t>
      </w:r>
    </w:p>
    <w:p w:rsidR="00FA2E47" w:rsidRDefault="00291837">
      <w:pPr>
        <w:spacing w:after="0"/>
        <w:ind w:left="1099" w:right="939"/>
        <w:jc w:val="center"/>
      </w:pPr>
      <w:r>
        <w:t xml:space="preserve">La punta de la flecha de </w:t>
      </w:r>
      <w:r>
        <w:rPr>
          <w:rFonts w:ascii="Courier New" w:eastAsia="Courier New" w:hAnsi="Courier New" w:cs="Courier New"/>
          <w:b/>
        </w:rPr>
        <w:t>U</w:t>
      </w:r>
      <w:r>
        <w:t xml:space="preserve"> (tensión) indica el punto de mayor potencial, mientras que </w:t>
      </w:r>
      <w:r>
        <w:rPr>
          <w:rFonts w:ascii="Courier New" w:eastAsia="Courier New" w:hAnsi="Courier New" w:cs="Courier New"/>
          <w:b/>
        </w:rPr>
        <w:t>i</w:t>
      </w:r>
      <w:r>
        <w:t xml:space="preserve"> el correspondi</w:t>
      </w:r>
      <w:r>
        <w:t>ente sentido de la corriente.</w:t>
      </w:r>
      <w:r>
        <w:rPr>
          <w:sz w:val="25"/>
        </w:rPr>
        <w:t xml:space="preserve"> </w:t>
      </w:r>
    </w:p>
    <w:p w:rsidR="00FA2E47" w:rsidRDefault="00291837">
      <w:pPr>
        <w:spacing w:after="0" w:line="259" w:lineRule="auto"/>
        <w:ind w:left="66" w:right="0" w:firstLine="0"/>
        <w:jc w:val="center"/>
      </w:pPr>
      <w:r>
        <w:rPr>
          <w:sz w:val="25"/>
        </w:rPr>
        <w:t xml:space="preserve"> </w:t>
      </w:r>
    </w:p>
    <w:p w:rsidR="00FA2E47" w:rsidRDefault="00291837">
      <w:pPr>
        <w:spacing w:after="0" w:line="259" w:lineRule="auto"/>
        <w:ind w:left="7" w:right="0"/>
        <w:jc w:val="left"/>
      </w:pPr>
      <w:r>
        <w:rPr>
          <w:sz w:val="25"/>
          <w:u w:val="single" w:color="000000"/>
        </w:rPr>
        <w:t>Ley de Ohm:</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 Los tres parámetros eléctricos que se han explicado hasta ahora (tensión o diferencia de potencial, corriente y resistencia) se relacionan a través de la Ley de Ohm, la cual es fundamental para la resolución</w:t>
      </w:r>
      <w:r>
        <w:t xml:space="preserve"> de los circuitos eléctricos. Esta ley establece que: </w:t>
      </w:r>
    </w:p>
    <w:p w:rsidR="00FA2E47" w:rsidRDefault="00291837">
      <w:pPr>
        <w:spacing w:after="0" w:line="259" w:lineRule="auto"/>
        <w:ind w:left="12" w:right="0" w:firstLine="0"/>
        <w:jc w:val="left"/>
      </w:pPr>
      <w:r>
        <w:t xml:space="preserve"> </w:t>
      </w:r>
    </w:p>
    <w:p w:rsidR="00FA2E47" w:rsidRDefault="00291837">
      <w:pPr>
        <w:spacing w:after="0" w:line="239" w:lineRule="auto"/>
        <w:ind w:left="942" w:right="794" w:firstLine="0"/>
        <w:jc w:val="center"/>
      </w:pPr>
      <w:r>
        <w:rPr>
          <w:i/>
        </w:rPr>
        <w:t>“La intensidad de corriente que circula por un circuito eléctrico es directamente proporcional a la tensión e inversamente proporcional a la resistencia”</w:t>
      </w:r>
      <w:r>
        <w:t xml:space="preserve"> </w:t>
      </w:r>
    </w:p>
    <w:p w:rsidR="00FA2E47" w:rsidRDefault="00291837">
      <w:pPr>
        <w:spacing w:after="0" w:line="259" w:lineRule="auto"/>
        <w:ind w:left="12" w:right="0" w:firstLine="0"/>
        <w:jc w:val="left"/>
      </w:pPr>
      <w:r>
        <w:t xml:space="preserve"> </w:t>
      </w:r>
    </w:p>
    <w:p w:rsidR="00FA2E47" w:rsidRDefault="00291837">
      <w:pPr>
        <w:ind w:left="730" w:right="0"/>
      </w:pPr>
      <w:r>
        <w:t xml:space="preserve">Matemáticamente: </w:t>
      </w:r>
    </w:p>
    <w:p w:rsidR="00FA2E47" w:rsidRDefault="00291837">
      <w:pPr>
        <w:spacing w:after="0" w:line="259" w:lineRule="auto"/>
        <w:ind w:left="3947" w:right="0" w:firstLine="0"/>
        <w:jc w:val="left"/>
      </w:pPr>
      <w:r>
        <w:rPr>
          <w:rFonts w:ascii="Times New Roman" w:eastAsia="Times New Roman" w:hAnsi="Times New Roman" w:cs="Times New Roman"/>
          <w:i/>
          <w:sz w:val="23"/>
          <w:u w:val="single" w:color="000000"/>
        </w:rPr>
        <w:t>U</w:t>
      </w:r>
    </w:p>
    <w:p w:rsidR="00FA2E47" w:rsidRDefault="00291837">
      <w:pPr>
        <w:spacing w:after="0" w:line="259" w:lineRule="auto"/>
        <w:ind w:left="3630" w:right="0" w:firstLine="0"/>
        <w:jc w:val="left"/>
      </w:pPr>
      <w:r>
        <w:rPr>
          <w:rFonts w:ascii="Times New Roman" w:eastAsia="Times New Roman" w:hAnsi="Times New Roman" w:cs="Times New Roman"/>
          <w:i/>
          <w:sz w:val="23"/>
        </w:rPr>
        <w:t>I</w:t>
      </w:r>
      <w:r>
        <w:rPr>
          <w:rFonts w:ascii="Arial" w:eastAsia="Arial" w:hAnsi="Arial" w:cs="Arial"/>
          <w:sz w:val="23"/>
        </w:rPr>
        <w:t>=</w:t>
      </w:r>
    </w:p>
    <w:p w:rsidR="00FA2E47" w:rsidRDefault="00291837">
      <w:pPr>
        <w:tabs>
          <w:tab w:val="center" w:pos="720"/>
          <w:tab w:val="center" w:pos="1431"/>
          <w:tab w:val="center" w:pos="2139"/>
          <w:tab w:val="center" w:pos="2850"/>
          <w:tab w:val="center" w:pos="4062"/>
        </w:tabs>
        <w:spacing w:after="0" w:line="259" w:lineRule="auto"/>
        <w:ind w:left="0" w:right="0" w:firstLine="0"/>
        <w:jc w:val="left"/>
      </w:pPr>
      <w:r>
        <w:t xml:space="preserve"> </w:t>
      </w:r>
      <w:r>
        <w:tab/>
        <w:t xml:space="preserve"> </w:t>
      </w:r>
      <w:r>
        <w:tab/>
        <w:t xml:space="preserve"> </w:t>
      </w:r>
      <w:r>
        <w:tab/>
        <w:t xml:space="preserve"> </w:t>
      </w:r>
      <w:r>
        <w:tab/>
        <w:t xml:space="preserve"> </w:t>
      </w:r>
      <w:r>
        <w:tab/>
      </w:r>
      <w:r>
        <w:rPr>
          <w:rFonts w:ascii="Times New Roman" w:eastAsia="Times New Roman" w:hAnsi="Times New Roman" w:cs="Times New Roman"/>
          <w:i/>
          <w:sz w:val="36"/>
          <w:vertAlign w:val="superscript"/>
        </w:rPr>
        <w:t>R</w:t>
      </w:r>
      <w:r>
        <w:t xml:space="preserve"> </w:t>
      </w:r>
    </w:p>
    <w:p w:rsidR="00FA2E47" w:rsidRDefault="00291837">
      <w:pPr>
        <w:ind w:left="7" w:right="0"/>
      </w:pPr>
      <w:r>
        <w:t xml:space="preserve">donde </w:t>
      </w:r>
      <w:r>
        <w:rPr>
          <w:rFonts w:ascii="Courier New" w:eastAsia="Courier New" w:hAnsi="Courier New" w:cs="Courier New"/>
          <w:b/>
          <w:i/>
        </w:rPr>
        <w:t>I</w:t>
      </w:r>
      <w:r>
        <w:t xml:space="preserve"> </w:t>
      </w:r>
      <w:r>
        <w:t xml:space="preserve">es la intensidad de corriente en Amperes [A], </w:t>
      </w:r>
      <w:r>
        <w:rPr>
          <w:rFonts w:ascii="Courier New" w:eastAsia="Courier New" w:hAnsi="Courier New" w:cs="Courier New"/>
          <w:b/>
          <w:i/>
        </w:rPr>
        <w:t>U</w:t>
      </w:r>
      <w:r>
        <w:t xml:space="preserve"> es la diferencia de potencial medida en Volts [V] y </w:t>
      </w:r>
      <w:r>
        <w:rPr>
          <w:rFonts w:ascii="Courier New" w:eastAsia="Courier New" w:hAnsi="Courier New" w:cs="Courier New"/>
          <w:b/>
          <w:i/>
        </w:rPr>
        <w:t>R</w:t>
      </w:r>
      <w:r>
        <w:t xml:space="preserve"> es la resistencia expresada en Ohms [Ω]. </w:t>
      </w:r>
    </w:p>
    <w:p w:rsidR="00FA2E47" w:rsidRDefault="00291837">
      <w:pPr>
        <w:spacing w:after="9" w:line="259" w:lineRule="auto"/>
        <w:ind w:left="12" w:right="0" w:firstLine="0"/>
        <w:jc w:val="left"/>
      </w:pPr>
      <w:r>
        <w:t xml:space="preserve"> </w:t>
      </w:r>
    </w:p>
    <w:p w:rsidR="00FA2E47" w:rsidRDefault="00291837">
      <w:pPr>
        <w:spacing w:after="0" w:line="259" w:lineRule="auto"/>
        <w:ind w:left="7" w:right="0"/>
        <w:jc w:val="left"/>
      </w:pPr>
      <w:r>
        <w:rPr>
          <w:sz w:val="25"/>
          <w:u w:val="single" w:color="000000"/>
        </w:rPr>
        <w:t>Trabajo y Potencia:</w:t>
      </w:r>
      <w:r>
        <w:t xml:space="preserve"> </w:t>
      </w:r>
    </w:p>
    <w:p w:rsidR="00FA2E47" w:rsidRDefault="00291837">
      <w:pPr>
        <w:spacing w:after="0" w:line="259" w:lineRule="auto"/>
        <w:ind w:left="12" w:right="0" w:firstLine="0"/>
        <w:jc w:val="left"/>
      </w:pPr>
      <w:r>
        <w:t xml:space="preserve"> </w:t>
      </w:r>
    </w:p>
    <w:p w:rsidR="00FA2E47" w:rsidRDefault="00291837">
      <w:pPr>
        <w:spacing w:after="67"/>
        <w:ind w:left="7" w:right="0"/>
      </w:pPr>
      <w:r>
        <w:t xml:space="preserve"> El trabajo eléctrico que realizan las cargas eléctricas al atravesar un componente es </w:t>
      </w:r>
      <w:r>
        <w:t>directamente proporcional a la caída de potencial que experimentan. Si un resistor (o cualquier otro componente del circuito) experimenta una caída de tensión U cuando por el mismo circula, durante un determinado tiempo t, una corriente I, el trabajo W rea</w:t>
      </w:r>
      <w:r>
        <w:t>lizado por las cargas eléctricas es:</w:t>
      </w:r>
      <w:r>
        <w:rPr>
          <w:rFonts w:ascii="Times New Roman" w:eastAsia="Times New Roman" w:hAnsi="Times New Roman" w:cs="Times New Roman"/>
          <w:sz w:val="23"/>
        </w:rPr>
        <w:t xml:space="preserve"> </w:t>
      </w:r>
    </w:p>
    <w:p w:rsidR="00FA2E47" w:rsidRDefault="00291837">
      <w:pPr>
        <w:pStyle w:val="Ttulo1"/>
        <w:tabs>
          <w:tab w:val="center" w:pos="720"/>
          <w:tab w:val="center" w:pos="1431"/>
          <w:tab w:val="center" w:pos="2139"/>
          <w:tab w:val="center" w:pos="2850"/>
          <w:tab w:val="center" w:pos="4275"/>
        </w:tabs>
        <w:ind w:left="0"/>
      </w:pPr>
      <w:r>
        <w:rPr>
          <w:i w:val="0"/>
          <w:sz w:val="23"/>
        </w:rPr>
        <w:t xml:space="preserve"> </w:t>
      </w:r>
      <w:r>
        <w:rPr>
          <w:i w:val="0"/>
          <w:sz w:val="23"/>
        </w:rPr>
        <w:tab/>
        <w:t xml:space="preserve"> </w:t>
      </w:r>
      <w:r>
        <w:rPr>
          <w:i w:val="0"/>
          <w:sz w:val="23"/>
        </w:rPr>
        <w:tab/>
        <w:t xml:space="preserve"> </w:t>
      </w:r>
      <w:r>
        <w:rPr>
          <w:i w:val="0"/>
          <w:sz w:val="23"/>
        </w:rPr>
        <w:tab/>
        <w:t xml:space="preserve"> </w:t>
      </w:r>
      <w:r>
        <w:rPr>
          <w:i w:val="0"/>
          <w:sz w:val="23"/>
        </w:rPr>
        <w:tab/>
        <w:t xml:space="preserve"> </w:t>
      </w:r>
      <w:r>
        <w:rPr>
          <w:i w:val="0"/>
          <w:sz w:val="23"/>
        </w:rPr>
        <w:tab/>
      </w:r>
      <w:r>
        <w:t>W</w:t>
      </w:r>
      <w:r>
        <w:rPr>
          <w:rFonts w:ascii="Arial" w:eastAsia="Arial" w:hAnsi="Arial" w:cs="Arial"/>
          <w:i w:val="0"/>
        </w:rPr>
        <w:t xml:space="preserve">= </w:t>
      </w:r>
      <w:r>
        <w:t>U x I xt</w:t>
      </w:r>
      <w:r>
        <w:rPr>
          <w:i w:val="0"/>
          <w:sz w:val="23"/>
        </w:rPr>
        <w:t xml:space="preserve"> </w:t>
      </w:r>
    </w:p>
    <w:p w:rsidR="00FA2E47" w:rsidRDefault="00291837">
      <w:pPr>
        <w:ind w:left="7" w:right="0"/>
      </w:pPr>
      <w:r>
        <w:t xml:space="preserve">donde </w:t>
      </w:r>
      <w:r>
        <w:rPr>
          <w:rFonts w:ascii="Courier New" w:eastAsia="Courier New" w:hAnsi="Courier New" w:cs="Courier New"/>
          <w:b/>
          <w:i/>
        </w:rPr>
        <w:t>U</w:t>
      </w:r>
      <w:r>
        <w:t xml:space="preserve"> está en Volts, </w:t>
      </w:r>
      <w:r>
        <w:rPr>
          <w:rFonts w:ascii="Courier New" w:eastAsia="Courier New" w:hAnsi="Courier New" w:cs="Courier New"/>
          <w:b/>
          <w:i/>
        </w:rPr>
        <w:t>I</w:t>
      </w:r>
      <w:r>
        <w:t xml:space="preserve"> en Amperes , </w:t>
      </w:r>
      <w:r>
        <w:rPr>
          <w:rFonts w:ascii="Courier New" w:eastAsia="Courier New" w:hAnsi="Courier New" w:cs="Courier New"/>
          <w:b/>
          <w:i/>
        </w:rPr>
        <w:t>t</w:t>
      </w:r>
      <w:r>
        <w:t xml:space="preserve"> en segundos y </w:t>
      </w:r>
      <w:r>
        <w:rPr>
          <w:rFonts w:ascii="Courier New" w:eastAsia="Courier New" w:hAnsi="Courier New" w:cs="Courier New"/>
          <w:b/>
          <w:i/>
        </w:rPr>
        <w:t>W</w:t>
      </w:r>
      <w:r>
        <w:t xml:space="preserve"> en Joule. </w:t>
      </w:r>
    </w:p>
    <w:p w:rsidR="00FA2E47" w:rsidRDefault="00291837">
      <w:pPr>
        <w:ind w:left="7" w:right="0"/>
      </w:pPr>
      <w:r>
        <w:t xml:space="preserve"> </w:t>
      </w:r>
      <w:r>
        <w:t>El trabajo realizado por las cargas eléctricas que circulan a través del resistor se manifiesta como un aumento de temperatura de dicho resistor. Si en su lugar se encontrara un motor eléctrico el trabajo se manifestaría como energía mecánica en el eje del</w:t>
      </w:r>
      <w:r>
        <w:t xml:space="preserve"> motor. </w:t>
      </w:r>
    </w:p>
    <w:p w:rsidR="00FA2E47" w:rsidRDefault="00291837">
      <w:pPr>
        <w:ind w:left="730" w:right="0"/>
      </w:pPr>
      <w:r>
        <w:t xml:space="preserve">Se define la potencia </w:t>
      </w:r>
      <w:r>
        <w:rPr>
          <w:rFonts w:ascii="Courier New" w:eastAsia="Courier New" w:hAnsi="Courier New" w:cs="Courier New"/>
          <w:b/>
          <w:i/>
        </w:rPr>
        <w:t>P</w:t>
      </w:r>
      <w:r>
        <w:t xml:space="preserve"> como el trabajo realizado en la unidad de tiempo, es decir: </w:t>
      </w:r>
    </w:p>
    <w:p w:rsidR="00FA2E47" w:rsidRDefault="00291837">
      <w:pPr>
        <w:spacing w:after="0" w:line="259" w:lineRule="auto"/>
        <w:ind w:left="720" w:right="0" w:firstLine="0"/>
        <w:jc w:val="left"/>
      </w:pPr>
      <w:r>
        <w:t xml:space="preserve"> </w:t>
      </w:r>
    </w:p>
    <w:p w:rsidR="00FA2E47" w:rsidRDefault="00291837">
      <w:pPr>
        <w:tabs>
          <w:tab w:val="center" w:pos="3404"/>
          <w:tab w:val="center" w:pos="4151"/>
        </w:tabs>
        <w:spacing w:after="0" w:line="259" w:lineRule="auto"/>
        <w:ind w:left="0" w:right="0" w:firstLine="0"/>
        <w:jc w:val="left"/>
      </w:pPr>
      <w:r>
        <w:tab/>
      </w:r>
      <w:r>
        <w:rPr>
          <w:rFonts w:ascii="Times New Roman" w:eastAsia="Times New Roman" w:hAnsi="Times New Roman" w:cs="Times New Roman"/>
          <w:i/>
          <w:sz w:val="24"/>
          <w:u w:val="single" w:color="000000"/>
        </w:rPr>
        <w:t>W</w:t>
      </w:r>
      <w:r>
        <w:rPr>
          <w:rFonts w:ascii="Times New Roman" w:eastAsia="Times New Roman" w:hAnsi="Times New Roman" w:cs="Times New Roman"/>
          <w:i/>
          <w:sz w:val="24"/>
          <w:u w:val="single" w:color="000000"/>
        </w:rPr>
        <w:tab/>
        <w:t>U x I xt</w:t>
      </w:r>
    </w:p>
    <w:p w:rsidR="00FA2E47" w:rsidRDefault="00291837">
      <w:pPr>
        <w:spacing w:after="25" w:line="231" w:lineRule="auto"/>
        <w:ind w:left="-3" w:right="4627" w:firstLine="2911"/>
        <w:jc w:val="left"/>
      </w:pPr>
      <w:r>
        <w:rPr>
          <w:rFonts w:ascii="Times New Roman" w:eastAsia="Times New Roman" w:hAnsi="Times New Roman" w:cs="Times New Roman"/>
          <w:i/>
          <w:sz w:val="24"/>
        </w:rPr>
        <w:t>P</w:t>
      </w:r>
      <w:r>
        <w:rPr>
          <w:rFonts w:ascii="Arial" w:eastAsia="Arial" w:hAnsi="Arial" w:cs="Arial"/>
          <w:sz w:val="24"/>
        </w:rPr>
        <w:t>= =</w:t>
      </w:r>
      <w:r>
        <w:rPr>
          <w:rFonts w:ascii="Arial" w:eastAsia="Arial" w:hAnsi="Arial" w:cs="Arial"/>
          <w:sz w:val="24"/>
        </w:rPr>
        <w:tab/>
        <w:t xml:space="preserve">= </w:t>
      </w:r>
      <w:r>
        <w:rPr>
          <w:rFonts w:ascii="Times New Roman" w:eastAsia="Times New Roman" w:hAnsi="Times New Roman" w:cs="Times New Roman"/>
          <w:i/>
          <w:sz w:val="24"/>
        </w:rPr>
        <w:t xml:space="preserve">U xI </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i/>
          <w:sz w:val="24"/>
        </w:rPr>
        <w:t>t</w:t>
      </w:r>
      <w:r>
        <w:rPr>
          <w:rFonts w:ascii="Times New Roman" w:eastAsia="Times New Roman" w:hAnsi="Times New Roman" w:cs="Times New Roman"/>
          <w:i/>
          <w:sz w:val="24"/>
        </w:rPr>
        <w:tab/>
        <w:t>t</w:t>
      </w:r>
      <w:r>
        <w:rPr>
          <w:rFonts w:ascii="Times New Roman" w:eastAsia="Times New Roman" w:hAnsi="Times New Roman" w:cs="Times New Roman"/>
          <w:i/>
          <w:sz w:val="24"/>
        </w:rPr>
        <w:tab/>
      </w:r>
      <w:r>
        <w:rPr>
          <w:rFonts w:ascii="Times New Roman" w:eastAsia="Times New Roman" w:hAnsi="Times New Roman" w:cs="Times New Roman"/>
          <w:sz w:val="23"/>
        </w:rPr>
        <w:t xml:space="preserve"> </w:t>
      </w:r>
      <w:r>
        <w:t xml:space="preserve">donde la potencia </w:t>
      </w:r>
      <w:r>
        <w:rPr>
          <w:rFonts w:ascii="Courier New" w:eastAsia="Courier New" w:hAnsi="Courier New" w:cs="Courier New"/>
          <w:b/>
          <w:i/>
        </w:rPr>
        <w:t>P</w:t>
      </w:r>
      <w:r>
        <w:t xml:space="preserve"> está expresada en Watt. </w:t>
      </w:r>
    </w:p>
    <w:p w:rsidR="00FA2E47" w:rsidRDefault="00291837">
      <w:pPr>
        <w:spacing w:after="9" w:line="259" w:lineRule="auto"/>
        <w:ind w:left="12" w:right="0" w:firstLine="0"/>
        <w:jc w:val="left"/>
      </w:pPr>
      <w:r>
        <w:t xml:space="preserve"> </w:t>
      </w:r>
    </w:p>
    <w:p w:rsidR="00FA2E47" w:rsidRDefault="00291837">
      <w:pPr>
        <w:spacing w:after="0" w:line="259" w:lineRule="auto"/>
        <w:ind w:left="7" w:right="0"/>
        <w:jc w:val="left"/>
      </w:pPr>
      <w:r>
        <w:rPr>
          <w:sz w:val="25"/>
          <w:u w:val="single" w:color="000000"/>
        </w:rPr>
        <w:t>Medición de los Parámetros:</w:t>
      </w:r>
      <w:r>
        <w:t xml:space="preserve"> </w:t>
      </w:r>
    </w:p>
    <w:p w:rsidR="00FA2E47" w:rsidRDefault="00291837">
      <w:pPr>
        <w:spacing w:after="0" w:line="259" w:lineRule="auto"/>
        <w:ind w:left="12" w:right="0" w:firstLine="0"/>
        <w:jc w:val="left"/>
      </w:pPr>
      <w:r>
        <w:t xml:space="preserve"> </w:t>
      </w:r>
    </w:p>
    <w:p w:rsidR="00FA2E47" w:rsidRDefault="00291837">
      <w:pPr>
        <w:ind w:left="7" w:right="0"/>
      </w:pPr>
      <w:r>
        <w:t xml:space="preserve">Corriente: </w:t>
      </w:r>
    </w:p>
    <w:p w:rsidR="00FA2E47" w:rsidRDefault="00291837">
      <w:pPr>
        <w:ind w:left="7" w:right="0"/>
      </w:pPr>
      <w:r>
        <w:t xml:space="preserve"> </w:t>
      </w:r>
      <w:r>
        <w:t xml:space="preserve">Para medir la intensidad de corriente en un circuito eléctrico se utiliza un instrumento de medición denominado </w:t>
      </w:r>
      <w:r>
        <w:rPr>
          <w:i/>
        </w:rPr>
        <w:t>amperímetro</w:t>
      </w:r>
      <w:r>
        <w:t>, que puede ser analógico o digital. Este instrumento indica en amperes la cantidad de electrones que pasan por segundo en un punto d</w:t>
      </w:r>
      <w:r>
        <w:t xml:space="preserve">el conductor. </w:t>
      </w:r>
    </w:p>
    <w:p w:rsidR="00FA2E47" w:rsidRDefault="00291837">
      <w:pPr>
        <w:ind w:left="7" w:right="0"/>
      </w:pPr>
      <w:r>
        <w:t xml:space="preserve"> El uso del amperímetro es similar al de un medidor del caudal de agua a través de una tubería; en ese caso el medidor se sitúa en medio del tubo, indicando así cuantos litros pasan a través de él por unidad de tiempo. En un circuito eléctri</w:t>
      </w:r>
      <w:r>
        <w:t xml:space="preserve">co debe suceder algo similar, por lo que el conductor tiene que ser cortado en algún punto para insertar el amperímetro en el camino de la corriente (esta forma de ubicación del medidor se denomina ‘en serie’). </w:t>
      </w:r>
    </w:p>
    <w:p w:rsidR="00FA2E47" w:rsidRDefault="00291837">
      <w:pPr>
        <w:spacing w:after="0" w:line="259" w:lineRule="auto"/>
        <w:ind w:left="12" w:right="0" w:firstLine="0"/>
        <w:jc w:val="left"/>
      </w:pPr>
      <w:r>
        <w:t xml:space="preserve"> </w:t>
      </w:r>
    </w:p>
    <w:p w:rsidR="00FA2E47" w:rsidRDefault="00291837">
      <w:pPr>
        <w:spacing w:after="0" w:line="259" w:lineRule="auto"/>
        <w:ind w:left="56" w:right="0" w:firstLine="0"/>
        <w:jc w:val="center"/>
      </w:pPr>
      <w:r>
        <w:rPr>
          <w:noProof/>
        </w:rPr>
        <w:drawing>
          <wp:inline distT="0" distB="0" distL="0" distR="0">
            <wp:extent cx="2644140" cy="164719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7"/>
                    <a:stretch>
                      <a:fillRect/>
                    </a:stretch>
                  </pic:blipFill>
                  <pic:spPr>
                    <a:xfrm>
                      <a:off x="0" y="0"/>
                      <a:ext cx="2644140" cy="1647190"/>
                    </a:xfrm>
                    <a:prstGeom prst="rect">
                      <a:avLst/>
                    </a:prstGeom>
                  </pic:spPr>
                </pic:pic>
              </a:graphicData>
            </a:graphic>
          </wp:inline>
        </w:drawing>
      </w:r>
      <w:r>
        <w:t xml:space="preserve"> </w:t>
      </w:r>
    </w:p>
    <w:p w:rsidR="00FA2E47" w:rsidRDefault="00291837">
      <w:pPr>
        <w:spacing w:after="0"/>
        <w:ind w:left="1099" w:right="941"/>
        <w:jc w:val="center"/>
      </w:pPr>
      <w:r>
        <w:t xml:space="preserve">Amperímetro conectado ‘en serie’ en un </w:t>
      </w:r>
      <w:r>
        <w:t xml:space="preserve">circuito constituido por una fuente de alimentación y una carga (en este caso una lámpara eléctrica o foco). </w:t>
      </w:r>
    </w:p>
    <w:p w:rsidR="00FA2E47" w:rsidRDefault="00291837">
      <w:pPr>
        <w:spacing w:after="0" w:line="259" w:lineRule="auto"/>
        <w:ind w:left="12" w:right="0" w:firstLine="0"/>
        <w:jc w:val="left"/>
      </w:pPr>
      <w:r>
        <w:t xml:space="preserve"> </w:t>
      </w:r>
    </w:p>
    <w:p w:rsidR="00FA2E47" w:rsidRDefault="00291837">
      <w:pPr>
        <w:ind w:left="7" w:right="0"/>
      </w:pPr>
      <w:r>
        <w:t xml:space="preserve">Tensión: </w:t>
      </w:r>
    </w:p>
    <w:p w:rsidR="00FA2E47" w:rsidRDefault="00291837">
      <w:pPr>
        <w:ind w:left="7" w:right="0"/>
      </w:pPr>
      <w:r>
        <w:t xml:space="preserve"> </w:t>
      </w:r>
      <w:r>
        <w:tab/>
        <w:t xml:space="preserve">En el caso de la medición de la tensión eléctrica interesa conocer la diferencia de potencial entre los extremos de un elemento por </w:t>
      </w:r>
      <w:r>
        <w:t xml:space="preserve">el que circula la corriente eléctrica del circuito. Por lo tanto, el </w:t>
      </w:r>
      <w:r>
        <w:rPr>
          <w:i/>
        </w:rPr>
        <w:t>voltímetro</w:t>
      </w:r>
      <w:r>
        <w:t xml:space="preserve"> debe colocarse en los extremos del componente para medir la diferencia de potencial existente (esta forma de ubicación del medidor se denomina ‘en paralelo’). </w:t>
      </w:r>
    </w:p>
    <w:p w:rsidR="00FA2E47" w:rsidRDefault="00291837">
      <w:pPr>
        <w:spacing w:after="0" w:line="259" w:lineRule="auto"/>
        <w:ind w:left="58" w:right="0" w:firstLine="0"/>
        <w:jc w:val="center"/>
      </w:pPr>
      <w:r>
        <w:rPr>
          <w:noProof/>
        </w:rPr>
        <w:drawing>
          <wp:inline distT="0" distB="0" distL="0" distR="0">
            <wp:extent cx="2889885" cy="1580515"/>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18"/>
                    <a:stretch>
                      <a:fillRect/>
                    </a:stretch>
                  </pic:blipFill>
                  <pic:spPr>
                    <a:xfrm>
                      <a:off x="0" y="0"/>
                      <a:ext cx="2889885" cy="1580515"/>
                    </a:xfrm>
                    <a:prstGeom prst="rect">
                      <a:avLst/>
                    </a:prstGeom>
                  </pic:spPr>
                </pic:pic>
              </a:graphicData>
            </a:graphic>
          </wp:inline>
        </w:drawing>
      </w:r>
      <w:r>
        <w:t xml:space="preserve"> </w:t>
      </w:r>
    </w:p>
    <w:p w:rsidR="00FA2E47" w:rsidRDefault="00291837">
      <w:pPr>
        <w:ind w:left="4424" w:right="726" w:hanging="3116"/>
      </w:pPr>
      <w:r>
        <w:t>Voltímetro co</w:t>
      </w:r>
      <w:r>
        <w:t xml:space="preserve">nectado ‘en paralelo’ a la carga (foco) cuya diferencia de potencial se desea saber. </w:t>
      </w:r>
    </w:p>
    <w:p w:rsidR="00FA2E47" w:rsidRDefault="00291837">
      <w:pPr>
        <w:spacing w:after="0" w:line="259" w:lineRule="auto"/>
        <w:ind w:left="12" w:right="0" w:firstLine="0"/>
        <w:jc w:val="left"/>
      </w:pPr>
      <w:r>
        <w:t xml:space="preserve"> </w:t>
      </w:r>
    </w:p>
    <w:p w:rsidR="00FA2E47" w:rsidRDefault="00291837">
      <w:pPr>
        <w:ind w:left="7" w:right="0"/>
      </w:pPr>
      <w:r>
        <w:t xml:space="preserve"> El voltímetro tiene polaridad. Para medir correctamente la tensión hay que colocar los terminales negativo y positivo del aparato a los terminales negativo y positivo </w:t>
      </w:r>
      <w:r>
        <w:t xml:space="preserve">de la carga. Si los terminales están invertidos, la medida obtenida será de valor negativo. </w:t>
      </w:r>
    </w:p>
    <w:p w:rsidR="00FA2E47" w:rsidRDefault="00291837">
      <w:pPr>
        <w:spacing w:after="0" w:line="259" w:lineRule="auto"/>
        <w:ind w:left="12" w:right="0" w:firstLine="0"/>
        <w:jc w:val="left"/>
      </w:pPr>
      <w:r>
        <w:t xml:space="preserve"> </w:t>
      </w:r>
    </w:p>
    <w:p w:rsidR="00FA2E47" w:rsidRDefault="00291837">
      <w:pPr>
        <w:ind w:left="7" w:right="0"/>
      </w:pPr>
      <w:r>
        <w:t xml:space="preserve">Resistencia: </w:t>
      </w:r>
    </w:p>
    <w:p w:rsidR="00FA2E47" w:rsidRDefault="00291837">
      <w:pPr>
        <w:ind w:left="7" w:right="0"/>
      </w:pPr>
      <w:r>
        <w:t xml:space="preserve"> </w:t>
      </w:r>
      <w:r>
        <w:t xml:space="preserve">Para medir una resistencia, ésta se tiene que desconectar del circuito. El dispositivo usado para la medición se denomina </w:t>
      </w:r>
      <w:r>
        <w:rPr>
          <w:i/>
        </w:rPr>
        <w:t>Ohmetro</w:t>
      </w:r>
      <w:r>
        <w:t>. El instrumento utiliza una pila o batería interna para la alimentación de corriente eléctrica  para funcionar. Su conexión de</w:t>
      </w:r>
      <w:r>
        <w:t xml:space="preserve">be realizarse en paralelo, tal como lo indica la figura: </w:t>
      </w:r>
    </w:p>
    <w:p w:rsidR="00FA2E47" w:rsidRDefault="00291837">
      <w:pPr>
        <w:spacing w:after="0" w:line="259" w:lineRule="auto"/>
        <w:ind w:left="12" w:right="0" w:firstLine="0"/>
        <w:jc w:val="left"/>
      </w:pPr>
      <w:r>
        <w:t xml:space="preserve"> </w:t>
      </w:r>
    </w:p>
    <w:p w:rsidR="00FA2E47" w:rsidRDefault="00291837">
      <w:pPr>
        <w:spacing w:after="0" w:line="259" w:lineRule="auto"/>
        <w:ind w:left="56" w:right="0" w:firstLine="0"/>
        <w:jc w:val="center"/>
      </w:pPr>
      <w:r>
        <w:rPr>
          <w:noProof/>
        </w:rPr>
        <w:drawing>
          <wp:inline distT="0" distB="0" distL="0" distR="0">
            <wp:extent cx="1961515" cy="1226820"/>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9"/>
                    <a:stretch>
                      <a:fillRect/>
                    </a:stretch>
                  </pic:blipFill>
                  <pic:spPr>
                    <a:xfrm>
                      <a:off x="0" y="0"/>
                      <a:ext cx="1961515" cy="1226820"/>
                    </a:xfrm>
                    <a:prstGeom prst="rect">
                      <a:avLst/>
                    </a:prstGeom>
                  </pic:spPr>
                </pic:pic>
              </a:graphicData>
            </a:graphic>
          </wp:inline>
        </w:drawing>
      </w:r>
      <w:r>
        <w:t xml:space="preserve"> </w:t>
      </w:r>
    </w:p>
    <w:p w:rsidR="00FA2E47" w:rsidRDefault="00291837">
      <w:pPr>
        <w:spacing w:after="26"/>
        <w:ind w:left="1099" w:right="942"/>
        <w:jc w:val="center"/>
      </w:pPr>
      <w:r>
        <w:t xml:space="preserve">Ohmetro conectado ‘en paralelo’ a la resistencia cuya oposición al paso de la corriente eléctrica se desea conocer. </w:t>
      </w:r>
    </w:p>
    <w:p w:rsidR="00FA2E47" w:rsidRDefault="00291837">
      <w:pPr>
        <w:spacing w:after="0" w:line="259" w:lineRule="auto"/>
        <w:ind w:left="12" w:right="0" w:firstLine="0"/>
        <w:jc w:val="left"/>
      </w:pPr>
      <w:r>
        <w:rPr>
          <w:sz w:val="25"/>
        </w:rPr>
        <w:t xml:space="preserve"> </w:t>
      </w:r>
    </w:p>
    <w:p w:rsidR="00FA2E47" w:rsidRDefault="00291837">
      <w:pPr>
        <w:spacing w:after="0" w:line="259" w:lineRule="auto"/>
        <w:ind w:left="7" w:right="0"/>
        <w:jc w:val="left"/>
      </w:pPr>
      <w:r>
        <w:rPr>
          <w:sz w:val="25"/>
          <w:u w:val="single" w:color="000000"/>
        </w:rPr>
        <w:t>Consumos:</w:t>
      </w:r>
      <w:r>
        <w:t xml:space="preserve"> </w:t>
      </w:r>
    </w:p>
    <w:p w:rsidR="00FA2E47" w:rsidRDefault="00291837">
      <w:pPr>
        <w:spacing w:after="0" w:line="259" w:lineRule="auto"/>
        <w:ind w:left="12" w:right="0" w:firstLine="0"/>
        <w:jc w:val="left"/>
      </w:pPr>
      <w:r>
        <w:t xml:space="preserve"> </w:t>
      </w:r>
    </w:p>
    <w:p w:rsidR="00FA2E47" w:rsidRDefault="00291837">
      <w:pPr>
        <w:spacing w:after="54" w:line="231" w:lineRule="auto"/>
        <w:ind w:left="-3" w:right="-15" w:firstLine="698"/>
        <w:jc w:val="left"/>
      </w:pPr>
      <w:r>
        <w:t>Una computadora utiliza internamente tensiones de 12 V, 5 V, 3,3 V e inferiores reguladas directamente por la placa base para hacer funcionar todos los elementos que se conectan a ella. A continuación comentamos  consumos y tensiones (aproximadas) utilizad</w:t>
      </w:r>
      <w:r>
        <w:t xml:space="preserve">as por algunos componentes. </w:t>
      </w:r>
    </w:p>
    <w:p w:rsidR="00FA2E47" w:rsidRDefault="00291837">
      <w:pPr>
        <w:numPr>
          <w:ilvl w:val="0"/>
          <w:numId w:val="3"/>
        </w:numPr>
        <w:spacing w:after="36"/>
        <w:ind w:right="0" w:firstLine="360"/>
      </w:pPr>
      <w:r>
        <w:t xml:space="preserve">Placa base: en principio la placa utiliza todas las tensiones disponibles, ya sea directamente o bien transformándolas, para su propia alimentación o para alimentar otros componentes a través de ella. Para su consumo (chipset, </w:t>
      </w:r>
      <w:r>
        <w:t>BIOS, etc) suele utilizar 5 V y 3,3 V. La entrada de 5 V está siempre suministrándole este valor (aunque el ordenador esté apagado) para poder realizar acciones tales como el mismo encendido de la PC. El consumo medio de una placa base es entre 15 W y 20 W</w:t>
      </w:r>
      <w:r>
        <w:t xml:space="preserve">, a los que por supuesto hay que sumar los consumos de los elementos integrados (sonido, tarjeta de red, gráfica, etc.). </w:t>
      </w:r>
    </w:p>
    <w:p w:rsidR="00FA2E47" w:rsidRDefault="00291837">
      <w:pPr>
        <w:numPr>
          <w:ilvl w:val="0"/>
          <w:numId w:val="3"/>
        </w:numPr>
        <w:spacing w:after="38"/>
        <w:ind w:right="0" w:firstLine="360"/>
      </w:pPr>
      <w:r>
        <w:t>Procesadores: la mayoría de los procesadores actuales trabajan a tensiones entre 1,8 V y 1,4 V, suministrados a través de la placa bas</w:t>
      </w:r>
      <w:r>
        <w:t>e. Procesadores anteriores pueden trabajar a tensiones diferentes, que van desde los 1,5 V hasta 5 V, dependiendo del modelo. El consumo se sitúa entre los 65 W y los 115 W, dependiendo del modelo de procesador y la tecnología que utilice (están en desarro</w:t>
      </w:r>
      <w:r>
        <w:t xml:space="preserve">llo procesadores con 45 W de consumo). Son habituales los de 90 W de consumo aunque cada vez son más frecuentes los de 65 W. Consumos superiores típicamente corresponden a procesadores en sistemas servidores (tipo Intel Xenon o AMD Opteron). </w:t>
      </w:r>
    </w:p>
    <w:p w:rsidR="00FA2E47" w:rsidRDefault="00291837">
      <w:pPr>
        <w:numPr>
          <w:ilvl w:val="0"/>
          <w:numId w:val="3"/>
        </w:numPr>
        <w:ind w:right="0" w:firstLine="360"/>
      </w:pPr>
      <w:r>
        <w:t>Memorias: los</w:t>
      </w:r>
      <w:r>
        <w:t xml:space="preserve"> módulos de memoria suelen trabajar entre 1,5 V y 2 V. </w:t>
      </w:r>
    </w:p>
    <w:p w:rsidR="00FA2E47" w:rsidRDefault="00291837">
      <w:pPr>
        <w:numPr>
          <w:ilvl w:val="0"/>
          <w:numId w:val="3"/>
        </w:numPr>
        <w:spacing w:after="38"/>
        <w:ind w:right="0" w:firstLine="360"/>
      </w:pPr>
      <w:r>
        <w:t>Tarjetas Gráficas: las tarjetas gráficas suelen necesitar entre 3,3 V y 5 V para la transmisión de señal, y dependiendo del tipo de refrigeración que lleve, 5 V ó 12 V. La potencia que necesita depend</w:t>
      </w:r>
      <w:r>
        <w:t xml:space="preserve">e de la gráfica, llegando a ser superior a los 115 W y en algunos casos, llegando a necesitar alimentación directa de la fuente de alimentación. </w:t>
      </w:r>
    </w:p>
    <w:p w:rsidR="00FA2E47" w:rsidRDefault="00291837">
      <w:pPr>
        <w:numPr>
          <w:ilvl w:val="0"/>
          <w:numId w:val="3"/>
        </w:numPr>
        <w:spacing w:after="38"/>
        <w:ind w:right="0" w:firstLine="360"/>
      </w:pPr>
      <w:r>
        <w:t>Disqueteras: una disquetera utiliza 5 V para el procesamiento de datos y transmisión de señal y 12 V para moto</w:t>
      </w:r>
      <w:r>
        <w:t xml:space="preserve">res, suministrados directamente de la fuente de alimentación. Su consumo es mayor a los 20 W. </w:t>
      </w:r>
    </w:p>
    <w:p w:rsidR="00FA2E47" w:rsidRDefault="00291837">
      <w:pPr>
        <w:numPr>
          <w:ilvl w:val="0"/>
          <w:numId w:val="3"/>
        </w:numPr>
        <w:spacing w:after="38"/>
        <w:ind w:right="0" w:firstLine="360"/>
      </w:pPr>
      <w:r>
        <w:t>Discos Rígidos: Un disco rígido (ya sea IDE o SATA) utiliza 5 V para procesamiento de datos y transmisión de señal y 12 V para los motores, ambas tensiones sumin</w:t>
      </w:r>
      <w:r>
        <w:t xml:space="preserve">istrados directamente de la fuente de alimentación. Su consumo está entre los 20 W y 45 W. </w:t>
      </w:r>
    </w:p>
    <w:p w:rsidR="00FA2E47" w:rsidRDefault="00291837">
      <w:pPr>
        <w:numPr>
          <w:ilvl w:val="0"/>
          <w:numId w:val="3"/>
        </w:numPr>
        <w:spacing w:after="38"/>
        <w:ind w:right="0" w:firstLine="360"/>
      </w:pPr>
      <w:r>
        <w:t>Unidades Lectoras y Grabadoras (CD/DVD): Una unidad lectora o grabadora de CD/DVD utiliza 5 V para procesamiento de datos y transmisión de señal y 12 V para motores, ambas tensiones suministradas directamente de la fuente de alimentación. Su consumo está e</w:t>
      </w:r>
      <w:r>
        <w:t xml:space="preserve">ntre los 25 W y 40 W. </w:t>
      </w:r>
    </w:p>
    <w:p w:rsidR="00FA2E47" w:rsidRDefault="00291837">
      <w:pPr>
        <w:numPr>
          <w:ilvl w:val="0"/>
          <w:numId w:val="3"/>
        </w:numPr>
        <w:ind w:right="0" w:firstLine="360"/>
      </w:pPr>
      <w:r>
        <w:t>Ventiladores: Los ventiladores de la PC (disipador del procesador, externos, caja...) suelen trabajar a 12 V o  5 V, suministrados en unos casos a través de la placa base y en otros directamente de la fuente de alimentación. Los cons</w:t>
      </w:r>
      <w:r>
        <w:t xml:space="preserve">umos son muy bajos (entre 5 W y 10 W). </w:t>
      </w:r>
    </w:p>
    <w:p w:rsidR="00FA2E47" w:rsidRDefault="00291837">
      <w:pPr>
        <w:spacing w:after="0" w:line="259" w:lineRule="auto"/>
        <w:ind w:left="12" w:right="0" w:firstLine="0"/>
        <w:jc w:val="left"/>
      </w:pPr>
      <w:r>
        <w:t xml:space="preserve"> </w:t>
      </w:r>
    </w:p>
    <w:p w:rsidR="00FA2E47" w:rsidRDefault="00291837">
      <w:pPr>
        <w:ind w:left="-3" w:right="0" w:firstLine="360"/>
      </w:pPr>
      <w:r>
        <w:t>Se ha de tener en cuenta que estos consumos (watts) no son fijos, ya que dependen de muchos factores. Por ejemplo, si se tienen dos discos rígidos de 40 W cada uno y dos unidades de CD/DVD de 40 W cada una NO signi</w:t>
      </w:r>
      <w:r>
        <w:t>fica que se tenga un consumo estable de 160 W, ya que no es normal que estén trabajando a la vez los dos discos rígidos y las dos lectoras. En este caso la única constante sería el consumo de los motores de giro de los discos rígidos. Tampoco es estable el</w:t>
      </w:r>
      <w:r>
        <w:t xml:space="preserve"> consumo del procesador ni de la tarjeta gráfica, ya que dependerá del trabajo que esté realizando en ese momento. </w:t>
      </w:r>
    </w:p>
    <w:p w:rsidR="00FA2E47" w:rsidRDefault="00291837">
      <w:pPr>
        <w:spacing w:after="0" w:line="259" w:lineRule="auto"/>
        <w:ind w:left="372" w:right="0" w:firstLine="0"/>
        <w:jc w:val="left"/>
      </w:pPr>
      <w:r>
        <w:t xml:space="preserve"> </w:t>
      </w:r>
    </w:p>
    <w:p w:rsidR="00FA2E47" w:rsidRDefault="00291837">
      <w:pPr>
        <w:spacing w:after="71"/>
        <w:ind w:left="382" w:right="7547"/>
      </w:pPr>
      <w:r>
        <w:t xml:space="preserve">Bibliografía utilizada: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Libros: </w:t>
      </w:r>
    </w:p>
    <w:p w:rsidR="00FA2E47" w:rsidRDefault="00291837">
      <w:pPr>
        <w:spacing w:after="70"/>
        <w:ind w:left="372" w:right="2161" w:firstLine="360"/>
      </w:pPr>
      <w:r>
        <w:rPr>
          <w:rFonts w:ascii="Arial" w:eastAsia="Arial" w:hAnsi="Arial" w:cs="Arial"/>
        </w:rPr>
        <w:t>◦</w:t>
      </w:r>
      <w:r>
        <w:rPr>
          <w:rFonts w:ascii="Arial" w:eastAsia="Arial" w:hAnsi="Arial" w:cs="Arial"/>
        </w:rPr>
        <w:t xml:space="preserve"> </w:t>
      </w:r>
      <w:r>
        <w:t xml:space="preserve">Física para la Ciencia y Tecnología, Volumen 1, TIPLER-MOSCA, 5° edición. </w:t>
      </w:r>
      <w:r>
        <w:rPr>
          <w:rFonts w:ascii="Segoe UI Symbol" w:eastAsia="Segoe UI Symbol" w:hAnsi="Segoe UI Symbol" w:cs="Segoe UI Symbol"/>
        </w:rPr>
        <w:t></w:t>
      </w:r>
      <w:r>
        <w:rPr>
          <w:rFonts w:ascii="Arial" w:eastAsia="Arial" w:hAnsi="Arial" w:cs="Arial"/>
        </w:rPr>
        <w:t xml:space="preserve"> </w:t>
      </w:r>
      <w:r>
        <w:t xml:space="preserve">Páginas Internet: </w:t>
      </w:r>
    </w:p>
    <w:p w:rsidR="00FA2E47" w:rsidRDefault="00291837">
      <w:pPr>
        <w:spacing w:after="82" w:line="259" w:lineRule="auto"/>
        <w:ind w:left="727" w:right="0"/>
        <w:jc w:val="left"/>
      </w:pPr>
      <w:r>
        <w:rPr>
          <w:rFonts w:ascii="Arial" w:eastAsia="Arial" w:hAnsi="Arial" w:cs="Arial"/>
        </w:rPr>
        <w:t>◦</w:t>
      </w:r>
      <w:r>
        <w:rPr>
          <w:rFonts w:ascii="Arial" w:eastAsia="Arial" w:hAnsi="Arial" w:cs="Arial"/>
        </w:rPr>
        <w:t xml:space="preserve"> </w:t>
      </w:r>
      <w:hyperlink r:id="rId20">
        <w:r>
          <w:rPr>
            <w:color w:val="000080"/>
            <w:u w:val="single" w:color="000080"/>
          </w:rPr>
          <w:t>http://www.viasatelital.com/proyectos_electronicos/corriente_voltaje_resistencia.htm</w:t>
        </w:r>
      </w:hyperlink>
      <w:hyperlink r:id="rId21">
        <w:r>
          <w:t xml:space="preserve"> </w:t>
        </w:r>
      </w:hyperlink>
      <w:r>
        <w:t xml:space="preserve"> </w:t>
      </w:r>
    </w:p>
    <w:p w:rsidR="00FA2E47" w:rsidRDefault="00291837">
      <w:pPr>
        <w:spacing w:after="82" w:line="259" w:lineRule="auto"/>
        <w:ind w:left="727" w:right="0"/>
        <w:jc w:val="left"/>
      </w:pPr>
      <w:r>
        <w:rPr>
          <w:rFonts w:ascii="Arial" w:eastAsia="Arial" w:hAnsi="Arial" w:cs="Arial"/>
        </w:rPr>
        <w:t>◦</w:t>
      </w:r>
      <w:r>
        <w:rPr>
          <w:rFonts w:ascii="Arial" w:eastAsia="Arial" w:hAnsi="Arial" w:cs="Arial"/>
        </w:rPr>
        <w:t xml:space="preserve"> </w:t>
      </w:r>
      <w:hyperlink r:id="rId22">
        <w:r>
          <w:rPr>
            <w:color w:val="000080"/>
            <w:u w:val="single" w:color="000080"/>
          </w:rPr>
          <w:t>http://www.natureduca.com/fis_elec_cvr01.php</w:t>
        </w:r>
      </w:hyperlink>
      <w:hyperlink r:id="rId23">
        <w:r>
          <w:t xml:space="preserve"> </w:t>
        </w:r>
      </w:hyperlink>
      <w:r>
        <w:t xml:space="preserve"> </w:t>
      </w:r>
    </w:p>
    <w:p w:rsidR="00FA2E47" w:rsidRDefault="00291837">
      <w:pPr>
        <w:spacing w:after="0" w:line="259" w:lineRule="auto"/>
        <w:ind w:left="727" w:right="0"/>
        <w:jc w:val="left"/>
      </w:pPr>
      <w:r>
        <w:rPr>
          <w:rFonts w:ascii="Arial" w:eastAsia="Arial" w:hAnsi="Arial" w:cs="Arial"/>
        </w:rPr>
        <w:t>◦</w:t>
      </w:r>
      <w:r>
        <w:rPr>
          <w:rFonts w:ascii="Arial" w:eastAsia="Arial" w:hAnsi="Arial" w:cs="Arial"/>
        </w:rPr>
        <w:t xml:space="preserve"> </w:t>
      </w:r>
      <w:hyperlink r:id="rId24">
        <w:r>
          <w:rPr>
            <w:color w:val="000080"/>
            <w:u w:val="single" w:color="000080"/>
          </w:rPr>
          <w:t>http://www.ing.unlp.edu.ar/aeron/catedras/archivos/electrotecnia_Apunte.pdf</w:t>
        </w:r>
      </w:hyperlink>
      <w:hyperlink r:id="rId25">
        <w:r>
          <w:t xml:space="preserve"> </w:t>
        </w:r>
      </w:hyperlink>
      <w:r>
        <w:t xml:space="preserve"> </w:t>
      </w:r>
    </w:p>
    <w:p w:rsidR="00FA2E47" w:rsidRDefault="00291837">
      <w:pPr>
        <w:spacing w:after="0" w:line="259" w:lineRule="auto"/>
        <w:ind w:left="12" w:right="0" w:firstLine="0"/>
        <w:jc w:val="left"/>
      </w:pPr>
      <w:r>
        <w:t xml:space="preserve"> </w:t>
      </w:r>
    </w:p>
    <w:sectPr w:rsidR="00FA2E47">
      <w:headerReference w:type="even" r:id="rId26"/>
      <w:headerReference w:type="default" r:id="rId27"/>
      <w:footerReference w:type="even" r:id="rId28"/>
      <w:footerReference w:type="default" r:id="rId29"/>
      <w:headerReference w:type="first" r:id="rId30"/>
      <w:footerReference w:type="first" r:id="rId31"/>
      <w:pgSz w:w="11906" w:h="16841"/>
      <w:pgMar w:top="1174" w:right="847" w:bottom="992" w:left="1121" w:header="749" w:footer="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837" w:rsidRDefault="00291837">
      <w:pPr>
        <w:spacing w:after="0" w:line="240" w:lineRule="auto"/>
      </w:pPr>
      <w:r>
        <w:separator/>
      </w:r>
    </w:p>
  </w:endnote>
  <w:endnote w:type="continuationSeparator" w:id="0">
    <w:p w:rsidR="00291837" w:rsidRDefault="00291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47" w:rsidRDefault="00291837">
    <w:pPr>
      <w:tabs>
        <w:tab w:val="right" w:pos="9938"/>
      </w:tabs>
      <w:spacing w:after="0" w:line="259" w:lineRule="auto"/>
      <w:ind w:left="0" w:right="-1" w:firstLine="0"/>
      <w:jc w:val="left"/>
    </w:pPr>
    <w:r>
      <w:t xml:space="preserve">Santiago Ruta – Diego Encinas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47" w:rsidRDefault="00291837">
    <w:pPr>
      <w:tabs>
        <w:tab w:val="right" w:pos="9938"/>
      </w:tabs>
      <w:spacing w:after="0" w:line="259" w:lineRule="auto"/>
      <w:ind w:left="0" w:right="-1" w:firstLine="0"/>
      <w:jc w:val="left"/>
    </w:pPr>
    <w:r>
      <w:t xml:space="preserve">Santiago Ruta – Diego Encinas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47" w:rsidRDefault="00291837">
    <w:pPr>
      <w:tabs>
        <w:tab w:val="right" w:pos="9938"/>
      </w:tabs>
      <w:spacing w:after="0" w:line="259" w:lineRule="auto"/>
      <w:ind w:left="0" w:right="-1" w:firstLine="0"/>
      <w:jc w:val="left"/>
    </w:pPr>
    <w:r>
      <w:t xml:space="preserve">Santiago Ruta – Diego Encinas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837" w:rsidRDefault="00291837">
      <w:pPr>
        <w:spacing w:after="0" w:line="240" w:lineRule="auto"/>
      </w:pPr>
      <w:r>
        <w:separator/>
      </w:r>
    </w:p>
  </w:footnote>
  <w:footnote w:type="continuationSeparator" w:id="0">
    <w:p w:rsidR="00291837" w:rsidRDefault="00291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47" w:rsidRDefault="00291837">
    <w:pPr>
      <w:tabs>
        <w:tab w:val="right" w:pos="9938"/>
      </w:tabs>
      <w:spacing w:after="0" w:line="259" w:lineRule="auto"/>
      <w:ind w:left="0" w:right="-1" w:firstLine="0"/>
      <w:jc w:val="left"/>
    </w:pPr>
    <w:r>
      <w:rPr>
        <w:u w:val="single" w:color="000000"/>
      </w:rPr>
      <w:t xml:space="preserve">Organización de Computadoras 2014 </w:t>
    </w:r>
    <w:r>
      <w:rPr>
        <w:u w:val="single" w:color="000000"/>
      </w:rPr>
      <w:tab/>
      <w:t>Apunte 6</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47" w:rsidRDefault="00291837">
    <w:pPr>
      <w:tabs>
        <w:tab w:val="right" w:pos="9938"/>
      </w:tabs>
      <w:spacing w:after="0" w:line="259" w:lineRule="auto"/>
      <w:ind w:left="0" w:right="-1" w:firstLine="0"/>
      <w:jc w:val="left"/>
    </w:pPr>
    <w:r>
      <w:rPr>
        <w:u w:val="single" w:color="000000"/>
      </w:rPr>
      <w:t xml:space="preserve">Organización de Computadoras 2014 </w:t>
    </w:r>
    <w:r>
      <w:rPr>
        <w:u w:val="single" w:color="000000"/>
      </w:rPr>
      <w:tab/>
      <w:t>Apunte 6</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E47" w:rsidRDefault="00291837">
    <w:pPr>
      <w:tabs>
        <w:tab w:val="right" w:pos="9938"/>
      </w:tabs>
      <w:spacing w:after="0" w:line="259" w:lineRule="auto"/>
      <w:ind w:left="0" w:right="-1" w:firstLine="0"/>
      <w:jc w:val="left"/>
    </w:pPr>
    <w:r>
      <w:rPr>
        <w:u w:val="single" w:color="000000"/>
      </w:rPr>
      <w:t xml:space="preserve">Organización de Computadoras 2014 </w:t>
    </w:r>
    <w:r>
      <w:rPr>
        <w:u w:val="single" w:color="000000"/>
      </w:rPr>
      <w:tab/>
      <w:t>Apunte 6</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B19"/>
    <w:multiLevelType w:val="hybridMultilevel"/>
    <w:tmpl w:val="2306281E"/>
    <w:lvl w:ilvl="0" w:tplc="60BC7A1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6809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A763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58D70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5E73C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654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6C415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B2E01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7EE8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C91372"/>
    <w:multiLevelType w:val="hybridMultilevel"/>
    <w:tmpl w:val="7A2EA652"/>
    <w:lvl w:ilvl="0" w:tplc="137E24E4">
      <w:start w:val="1"/>
      <w:numFmt w:val="bullet"/>
      <w:lvlText w:val="•"/>
      <w:lvlJc w:val="left"/>
      <w:pPr>
        <w:ind w:left="70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0E6DDB4">
      <w:start w:val="1"/>
      <w:numFmt w:val="bullet"/>
      <w:lvlText w:val="o"/>
      <w:lvlJc w:val="left"/>
      <w:pPr>
        <w:ind w:left="145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082C0E">
      <w:start w:val="1"/>
      <w:numFmt w:val="bullet"/>
      <w:lvlText w:val="▪"/>
      <w:lvlJc w:val="left"/>
      <w:pPr>
        <w:ind w:left="217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A1D62A88">
      <w:start w:val="1"/>
      <w:numFmt w:val="bullet"/>
      <w:lvlText w:val="•"/>
      <w:lvlJc w:val="left"/>
      <w:pPr>
        <w:ind w:left="28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62CA96">
      <w:start w:val="1"/>
      <w:numFmt w:val="bullet"/>
      <w:lvlText w:val="o"/>
      <w:lvlJc w:val="left"/>
      <w:pPr>
        <w:ind w:left="361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864CAD4">
      <w:start w:val="1"/>
      <w:numFmt w:val="bullet"/>
      <w:lvlText w:val="▪"/>
      <w:lvlJc w:val="left"/>
      <w:pPr>
        <w:ind w:left="433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D3E8EED0">
      <w:start w:val="1"/>
      <w:numFmt w:val="bullet"/>
      <w:lvlText w:val="•"/>
      <w:lvlJc w:val="left"/>
      <w:pPr>
        <w:ind w:left="505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402AFE88">
      <w:start w:val="1"/>
      <w:numFmt w:val="bullet"/>
      <w:lvlText w:val="o"/>
      <w:lvlJc w:val="left"/>
      <w:pPr>
        <w:ind w:left="577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430EBC10">
      <w:start w:val="1"/>
      <w:numFmt w:val="bullet"/>
      <w:lvlText w:val="▪"/>
      <w:lvlJc w:val="left"/>
      <w:pPr>
        <w:ind w:left="649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5158546C"/>
    <w:multiLevelType w:val="hybridMultilevel"/>
    <w:tmpl w:val="D7F8F338"/>
    <w:lvl w:ilvl="0" w:tplc="6B2E3714">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6B5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A6BD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8420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A2F8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E2A4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FE47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642E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FE65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47"/>
    <w:rsid w:val="00291837"/>
    <w:rsid w:val="00377896"/>
    <w:rsid w:val="00FA2E4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B64D7-9405-477A-BAF7-C81F693A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22" w:right="3"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1"/>
      <w:ind w:left="12"/>
      <w:outlineLvl w:val="0"/>
    </w:pPr>
    <w:rPr>
      <w:rFonts w:ascii="Times New Roman" w:eastAsia="Times New Roman" w:hAnsi="Times New Roman" w:cs="Times New Roman"/>
      <w:i/>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viasatelital.com/proyectos_electronicos/corriente_voltaje_resistencia.htm" TargetMode="Externa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8.jpg"/><Relationship Id="rId25" Type="http://schemas.openxmlformats.org/officeDocument/2006/relationships/hyperlink" Target="http://www.ing.unlp.edu.ar/aeron/catedras/archivos/electrotecnia_Apunte.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www.viasatelital.com/proyectos_electronicos/corriente_voltaje_resistencia.ht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www.ing.unlp.edu.ar/aeron/catedras/archivos/electrotecnia_Apunte.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www.natureduca.com/fis_elec_cvr01.php" TargetMode="External"/><Relationship Id="rId28"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image" Target="media/image10.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natureduca.com/fis_elec_cvr01.php"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3066</Words>
  <Characters>16864</Characters>
  <Application>Microsoft Office Word</Application>
  <DocSecurity>0</DocSecurity>
  <Lines>140</Lines>
  <Paragraphs>39</Paragraphs>
  <ScaleCrop>false</ScaleCrop>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GAMING</dc:creator>
  <cp:keywords/>
  <cp:lastModifiedBy>PC GAMING</cp:lastModifiedBy>
  <cp:revision>2</cp:revision>
  <dcterms:created xsi:type="dcterms:W3CDTF">2019-01-29T21:45:00Z</dcterms:created>
  <dcterms:modified xsi:type="dcterms:W3CDTF">2019-01-29T21:45:00Z</dcterms:modified>
</cp:coreProperties>
</file>