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55787" w:rsidRDefault="00FF1095">
      <w:pPr>
        <w:spacing w:after="38"/>
        <w:ind w:left="22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-339851</wp:posOffset>
                </wp:positionH>
                <wp:positionV relativeFrom="paragraph">
                  <wp:posOffset>-8692</wp:posOffset>
                </wp:positionV>
                <wp:extent cx="6807709" cy="227076"/>
                <wp:effectExtent l="0" t="0" r="0" b="0"/>
                <wp:wrapNone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709" cy="227076"/>
                          <a:chOff x="0" y="0"/>
                          <a:chExt cx="6807709" cy="227076"/>
                        </a:xfrm>
                      </wpg:grpSpPr>
                      <wps:wsp>
                        <wps:cNvPr id="2492" name="Shape 2492"/>
                        <wps:cNvSpPr/>
                        <wps:spPr>
                          <a:xfrm>
                            <a:off x="0" y="0"/>
                            <a:ext cx="6807709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709" h="227076">
                                <a:moveTo>
                                  <a:pt x="0" y="0"/>
                                </a:moveTo>
                                <a:lnTo>
                                  <a:pt x="6807709" y="0"/>
                                </a:lnTo>
                                <a:lnTo>
                                  <a:pt x="6807709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6" style="width:536.04pt;height:17.88pt;position:absolute;z-index:-2147483648;mso-position-horizontal-relative:text;mso-position-horizontal:absolute;margin-left:-26.76pt;mso-position-vertical-relative:text;margin-top:-0.684509pt;" coordsize="68077,2270">
                <v:shape id="Shape 2493" style="position:absolute;width:68077;height:2270;left:0;top:0;" coordsize="6807709,227076" path="m0,0l6807709,0l6807709,227076l0,227076l0,0">
                  <v:stroke weight="0pt" endcap="flat" joinstyle="miter" miterlimit="10" on="false" color="#000000" opacity="0"/>
                  <v:fill on="true" color="#c5dfb4"/>
                </v:shape>
              </v:group>
            </w:pict>
          </mc:Fallback>
        </mc:AlternateContent>
      </w:r>
      <w:r>
        <w:rPr>
          <w:b/>
          <w:sz w:val="37"/>
        </w:rPr>
        <w:t>INGENIERIA DE SOFTWARE II 2019</w:t>
      </w:r>
    </w:p>
    <w:p w:rsidR="00F55787" w:rsidRDefault="00FF1095">
      <w:pPr>
        <w:shd w:val="clear" w:color="auto" w:fill="C5DFB4"/>
        <w:spacing w:after="0"/>
        <w:ind w:left="1663"/>
      </w:pPr>
      <w:r>
        <w:rPr>
          <w:b/>
          <w:sz w:val="30"/>
        </w:rPr>
        <w:t>CRONOGRAMA TENTATIVO DE CLASES Y ENTREGAS</w:t>
      </w:r>
    </w:p>
    <w:p w:rsidR="00F55787" w:rsidRDefault="00FF1095">
      <w:pPr>
        <w:spacing w:after="0"/>
        <w:ind w:right="434"/>
        <w:jc w:val="right"/>
      </w:pPr>
      <w:r>
        <w:rPr>
          <w:color w:val="C00000"/>
        </w:rPr>
        <w:t>Las entregas tienen fecha límite el día anterior a la consulta práctica asignada</w:t>
      </w:r>
    </w:p>
    <w:tbl>
      <w:tblPr>
        <w:tblStyle w:val="TableGrid"/>
        <w:tblW w:w="10718" w:type="dxa"/>
        <w:tblInd w:w="-535" w:type="dxa"/>
        <w:tblCellMar>
          <w:top w:w="13" w:type="dxa"/>
          <w:left w:w="2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2"/>
        <w:gridCol w:w="3175"/>
        <w:gridCol w:w="3175"/>
        <w:gridCol w:w="3176"/>
      </w:tblGrid>
      <w:tr w:rsidR="00F55787">
        <w:trPr>
          <w:trHeight w:val="276"/>
        </w:trPr>
        <w:tc>
          <w:tcPr>
            <w:tcW w:w="119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E7E6E6"/>
          </w:tcPr>
          <w:p w:rsidR="00F55787" w:rsidRDefault="00FF109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Semana</w:t>
            </w:r>
          </w:p>
        </w:tc>
        <w:tc>
          <w:tcPr>
            <w:tcW w:w="317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E7E6E6"/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Lunes</w:t>
            </w:r>
          </w:p>
        </w:tc>
        <w:tc>
          <w:tcPr>
            <w:tcW w:w="317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E7E6E6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Martes</w:t>
            </w:r>
          </w:p>
        </w:tc>
        <w:tc>
          <w:tcPr>
            <w:tcW w:w="317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E7E6E6"/>
          </w:tcPr>
          <w:p w:rsidR="00F55787" w:rsidRDefault="00FF1095">
            <w:pPr>
              <w:spacing w:after="0"/>
              <w:ind w:right="83"/>
              <w:jc w:val="center"/>
            </w:pPr>
            <w:r>
              <w:rPr>
                <w:rFonts w:ascii="Arial" w:eastAsia="Arial" w:hAnsi="Arial" w:cs="Arial"/>
                <w:sz w:val="20"/>
              </w:rPr>
              <w:t>Jueves</w:t>
            </w:r>
          </w:p>
        </w:tc>
      </w:tr>
      <w:tr w:rsidR="00F55787">
        <w:trPr>
          <w:trHeight w:val="378"/>
        </w:trPr>
        <w:tc>
          <w:tcPr>
            <w:tcW w:w="119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18-mar</w:t>
            </w:r>
          </w:p>
        </w:tc>
        <w:tc>
          <w:tcPr>
            <w:tcW w:w="9526" w:type="dxa"/>
            <w:gridSpan w:val="3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Consulta Entrega 1</w:t>
            </w:r>
          </w:p>
        </w:tc>
      </w:tr>
      <w:tr w:rsidR="00F55787">
        <w:trPr>
          <w:trHeight w:val="355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25-mar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Consulta Entrega 1</w:t>
            </w:r>
          </w:p>
        </w:tc>
      </w:tr>
      <w:tr w:rsidR="00F55787">
        <w:trPr>
          <w:trHeight w:val="509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1-abr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8CAAC"/>
            <w:vAlign w:val="center"/>
          </w:tcPr>
          <w:p w:rsidR="00F55787" w:rsidRDefault="00FF1095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Entrega 1: Entrevista + SRS + Épicas</w:t>
            </w:r>
          </w:p>
        </w:tc>
      </w:tr>
      <w:tr w:rsidR="00F55787">
        <w:trPr>
          <w:trHeight w:val="389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8-abr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Consulta entrega 2</w:t>
            </w:r>
          </w:p>
        </w:tc>
      </w:tr>
      <w:tr w:rsidR="00F55787">
        <w:trPr>
          <w:trHeight w:val="331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15-abr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Consulta entrega 2</w:t>
            </w:r>
          </w:p>
        </w:tc>
      </w:tr>
      <w:tr w:rsidR="00F55787">
        <w:trPr>
          <w:trHeight w:val="509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22-abr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8CAAC"/>
            <w:vAlign w:val="center"/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Entrega 2: Pila de prudcto + PGP + DER</w:t>
            </w:r>
          </w:p>
        </w:tc>
      </w:tr>
      <w:tr w:rsidR="00F55787">
        <w:trPr>
          <w:trHeight w:val="288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29-abr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Planificación Sprint 1</w:t>
            </w:r>
          </w:p>
        </w:tc>
      </w:tr>
      <w:tr w:rsidR="00F55787">
        <w:trPr>
          <w:trHeight w:val="343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7"/>
              <w:jc w:val="center"/>
            </w:pPr>
            <w:r>
              <w:rPr>
                <w:rFonts w:ascii="Arial" w:eastAsia="Arial" w:hAnsi="Arial" w:cs="Arial"/>
                <w:sz w:val="20"/>
              </w:rPr>
              <w:t>6-may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1</w:t>
            </w:r>
          </w:p>
        </w:tc>
      </w:tr>
      <w:tr w:rsidR="00F55787">
        <w:trPr>
          <w:trHeight w:val="300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13-may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1</w:t>
            </w:r>
          </w:p>
        </w:tc>
      </w:tr>
      <w:tr w:rsidR="00F55787">
        <w:trPr>
          <w:trHeight w:val="266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20-may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20/05: Demo 1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21/05: Demo 1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23/05: Demo 1</w:t>
            </w:r>
          </w:p>
        </w:tc>
      </w:tr>
      <w:tr w:rsidR="00F55787">
        <w:trPr>
          <w:trHeight w:val="266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27-may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Planificación Sprint 2</w:t>
            </w:r>
          </w:p>
        </w:tc>
      </w:tr>
      <w:tr w:rsidR="00F55787">
        <w:trPr>
          <w:trHeight w:val="266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0"/>
              </w:rPr>
              <w:t>3-jun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2</w:t>
            </w:r>
          </w:p>
        </w:tc>
      </w:tr>
      <w:tr w:rsidR="00F55787">
        <w:trPr>
          <w:trHeight w:val="322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7"/>
              <w:jc w:val="center"/>
            </w:pPr>
            <w:r>
              <w:rPr>
                <w:rFonts w:ascii="Arial" w:eastAsia="Arial" w:hAnsi="Arial" w:cs="Arial"/>
                <w:sz w:val="20"/>
              </w:rPr>
              <w:t>10-jun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2</w:t>
            </w:r>
          </w:p>
        </w:tc>
      </w:tr>
      <w:tr w:rsidR="00F55787">
        <w:trPr>
          <w:trHeight w:val="377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7"/>
              <w:jc w:val="center"/>
            </w:pPr>
            <w:r>
              <w:rPr>
                <w:rFonts w:ascii="Arial" w:eastAsia="Arial" w:hAnsi="Arial" w:cs="Arial"/>
                <w:sz w:val="20"/>
              </w:rPr>
              <w:t>17-jun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Feriado: Demo 2 a coordinar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18/06: Demo 2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Feriado: Demo 2 a coordinar</w:t>
            </w:r>
          </w:p>
        </w:tc>
      </w:tr>
      <w:tr w:rsidR="00F55787">
        <w:trPr>
          <w:trHeight w:val="365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7"/>
              <w:jc w:val="center"/>
            </w:pPr>
            <w:r>
              <w:rPr>
                <w:rFonts w:ascii="Arial" w:eastAsia="Arial" w:hAnsi="Arial" w:cs="Arial"/>
                <w:sz w:val="20"/>
              </w:rPr>
              <w:t>24-jun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Planificación Sprint 3</w:t>
            </w:r>
          </w:p>
        </w:tc>
      </w:tr>
      <w:tr w:rsidR="00F55787">
        <w:trPr>
          <w:trHeight w:val="343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0"/>
              </w:rPr>
              <w:t>1-jul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2</w:t>
            </w:r>
          </w:p>
        </w:tc>
      </w:tr>
      <w:tr w:rsidR="00F55787">
        <w:trPr>
          <w:trHeight w:val="343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0"/>
              </w:rPr>
              <w:t>8-jul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sz w:val="20"/>
              </w:rPr>
              <w:t>Scrum diario 2</w:t>
            </w:r>
          </w:p>
        </w:tc>
      </w:tr>
      <w:tr w:rsidR="00F55787">
        <w:trPr>
          <w:trHeight w:val="389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8"/>
              <w:jc w:val="center"/>
            </w:pPr>
            <w:r>
              <w:rPr>
                <w:rFonts w:ascii="Arial" w:eastAsia="Arial" w:hAnsi="Arial" w:cs="Arial"/>
                <w:sz w:val="20"/>
              </w:rPr>
              <w:t>15-jul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15/07: Demo 3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16/07: Demo 3</w:t>
            </w:r>
          </w:p>
        </w:tc>
        <w:tc>
          <w:tcPr>
            <w:tcW w:w="3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F55787" w:rsidRDefault="00FF10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  <w:color w:val="001F5F"/>
                <w:sz w:val="20"/>
              </w:rPr>
              <w:t>18/07: Demo 3</w:t>
            </w:r>
          </w:p>
        </w:tc>
      </w:tr>
      <w:tr w:rsidR="00F55787">
        <w:trPr>
          <w:trHeight w:val="322"/>
        </w:trPr>
        <w:tc>
          <w:tcPr>
            <w:tcW w:w="1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5-ago</w:t>
            </w:r>
          </w:p>
        </w:tc>
        <w:tc>
          <w:tcPr>
            <w:tcW w:w="95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5787" w:rsidRDefault="00FF1095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Coloquio</w:t>
            </w:r>
          </w:p>
        </w:tc>
      </w:tr>
    </w:tbl>
    <w:p w:rsidR="00FF1095" w:rsidRDefault="00FF1095"/>
    <w:sectPr w:rsidR="00FF10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87"/>
    <w:rsid w:val="001501E6"/>
    <w:rsid w:val="00F55787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690210-DB9E-44E4-8968-93D291F6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GAMING</dc:creator>
  <cp:keywords/>
  <cp:lastModifiedBy>PC GAMING</cp:lastModifiedBy>
  <cp:revision>2</cp:revision>
  <dcterms:created xsi:type="dcterms:W3CDTF">2019-03-16T22:42:00Z</dcterms:created>
  <dcterms:modified xsi:type="dcterms:W3CDTF">2019-03-16T22:42:00Z</dcterms:modified>
</cp:coreProperties>
</file>