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BAA84C" w14:textId="46CFFCF1" w:rsidR="00D71D35" w:rsidRDefault="00D71D35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sz w:val="28"/>
          <w:szCs w:val="28"/>
          <w:lang w:eastAsia="es-ES"/>
        </w:rPr>
      </w:pPr>
      <w:r w:rsidRPr="009855FE">
        <w:rPr>
          <w:rFonts w:ascii="Calibri" w:eastAsia="Times New Roman" w:hAnsi="Calibri" w:cs="Times New Roman"/>
          <w:b/>
          <w:sz w:val="28"/>
          <w:szCs w:val="28"/>
          <w:lang w:eastAsia="es-ES"/>
        </w:rPr>
        <w:t>Publications</w:t>
      </w:r>
    </w:p>
    <w:p w14:paraId="34277441" w14:textId="7BD31BAA" w:rsidR="00DB61BA" w:rsidRDefault="00DB61BA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sz w:val="28"/>
          <w:szCs w:val="28"/>
          <w:lang w:eastAsia="es-ES"/>
        </w:rPr>
      </w:pPr>
    </w:p>
    <w:p w14:paraId="5182A7C2" w14:textId="77777777" w:rsidR="00E375BD" w:rsidRDefault="00E375BD" w:rsidP="00DB61BA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3DA7E081" w14:textId="66A885AB" w:rsidR="00E375BD" w:rsidRPr="00955A12" w:rsidRDefault="00E375BD" w:rsidP="00955A12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val="es-MX" w:eastAsia="es-ES"/>
        </w:rPr>
      </w:pPr>
      <w:r w:rsidRPr="00E375BD">
        <w:rPr>
          <w:rFonts w:ascii="Calibri" w:eastAsia="Times New Roman" w:hAnsi="Calibri" w:cs="Times New Roman"/>
          <w:lang w:eastAsia="es-ES"/>
        </w:rPr>
        <w:t xml:space="preserve">95. </w:t>
      </w:r>
      <w:r w:rsidRPr="00E375BD">
        <w:rPr>
          <w:rFonts w:ascii="Calibri" w:eastAsia="Times New Roman" w:hAnsi="Calibri" w:cs="Times New Roman"/>
          <w:bCs/>
          <w:lang w:eastAsia="es-ES"/>
        </w:rPr>
        <w:t xml:space="preserve">Assessing </w:t>
      </w:r>
      <w:proofErr w:type="spellStart"/>
      <w:r w:rsidRPr="00E375BD">
        <w:rPr>
          <w:rFonts w:ascii="Calibri" w:eastAsia="Times New Roman" w:hAnsi="Calibri" w:cs="Times New Roman"/>
          <w:bCs/>
          <w:lang w:eastAsia="es-ES"/>
        </w:rPr>
        <w:t>nanosafety</w:t>
      </w:r>
      <w:proofErr w:type="spellEnd"/>
      <w:r w:rsidRPr="00E375BD">
        <w:rPr>
          <w:rFonts w:ascii="Calibri" w:eastAsia="Times New Roman" w:hAnsi="Calibri" w:cs="Times New Roman"/>
          <w:bCs/>
          <w:lang w:eastAsia="es-ES"/>
        </w:rPr>
        <w:t xml:space="preserve"> in aquatic systems using </w:t>
      </w:r>
      <w:proofErr w:type="spellStart"/>
      <w:r w:rsidRPr="00E375BD">
        <w:rPr>
          <w:rFonts w:ascii="Calibri" w:eastAsia="Times New Roman" w:hAnsi="Calibri" w:cs="Times New Roman"/>
          <w:bCs/>
          <w:i/>
          <w:iCs/>
          <w:lang w:eastAsia="es-ES"/>
        </w:rPr>
        <w:t>Spirodela</w:t>
      </w:r>
      <w:proofErr w:type="spellEnd"/>
      <w:r w:rsidRPr="00E375BD">
        <w:rPr>
          <w:rFonts w:ascii="Calibri" w:eastAsia="Times New Roman" w:hAnsi="Calibri" w:cs="Times New Roman"/>
          <w:bCs/>
          <w:i/>
          <w:iCs/>
          <w:lang w:eastAsia="es-ES"/>
        </w:rPr>
        <w:t xml:space="preserve"> intermedia</w:t>
      </w:r>
      <w:r w:rsidRPr="00E375BD">
        <w:rPr>
          <w:rFonts w:ascii="Calibri" w:eastAsia="Times New Roman" w:hAnsi="Calibri" w:cs="Times New Roman"/>
          <w:bCs/>
          <w:lang w:eastAsia="es-ES"/>
        </w:rPr>
        <w:t xml:space="preserve">: Responses to metal nanoparticles and ions. </w:t>
      </w:r>
      <w:r w:rsidRPr="00E375BD">
        <w:rPr>
          <w:rFonts w:ascii="Calibri" w:eastAsia="Times New Roman" w:hAnsi="Calibri" w:cs="Times New Roman"/>
          <w:bCs/>
          <w:lang w:val="es-AR" w:eastAsia="es-ES"/>
        </w:rPr>
        <w:t>M. Petri</w:t>
      </w:r>
      <w:r w:rsidRPr="00E375BD">
        <w:rPr>
          <w:rFonts w:ascii="Calibri" w:eastAsia="Times New Roman" w:hAnsi="Calibri" w:cs="Times New Roman"/>
          <w:lang w:val="es-AR" w:eastAsia="es-ES"/>
        </w:rPr>
        <w:t xml:space="preserve">, L. </w:t>
      </w:r>
      <w:proofErr w:type="spellStart"/>
      <w:r w:rsidRPr="00E375BD">
        <w:rPr>
          <w:rFonts w:ascii="Calibri" w:eastAsia="Times New Roman" w:hAnsi="Calibri" w:cs="Times New Roman"/>
          <w:lang w:val="es-AR" w:eastAsia="es-ES"/>
        </w:rPr>
        <w:t>Terraciano</w:t>
      </w:r>
      <w:proofErr w:type="spellEnd"/>
      <w:r w:rsidRPr="00E375BD">
        <w:rPr>
          <w:rFonts w:ascii="Calibri" w:eastAsia="Times New Roman" w:hAnsi="Calibri" w:cs="Times New Roman"/>
          <w:lang w:val="es-AR" w:eastAsia="es-ES"/>
        </w:rPr>
        <w:t xml:space="preserve">, M. S. Cruz, V. </w:t>
      </w:r>
      <w:proofErr w:type="spellStart"/>
      <w:r w:rsidRPr="00E375BD">
        <w:rPr>
          <w:rFonts w:ascii="Calibri" w:eastAsia="Times New Roman" w:hAnsi="Calibri" w:cs="Times New Roman"/>
          <w:lang w:val="es-AR" w:eastAsia="es-ES"/>
        </w:rPr>
        <w:t>Diz</w:t>
      </w:r>
      <w:proofErr w:type="spellEnd"/>
      <w:r w:rsidRPr="00E375BD">
        <w:rPr>
          <w:rFonts w:ascii="Calibri" w:eastAsia="Times New Roman" w:hAnsi="Calibri" w:cs="Times New Roman"/>
          <w:lang w:val="es-AR" w:eastAsia="es-ES"/>
        </w:rPr>
        <w:t xml:space="preserve">, G. A. González y M. G. </w:t>
      </w:r>
      <w:proofErr w:type="spellStart"/>
      <w:r w:rsidRPr="00E375BD">
        <w:rPr>
          <w:rFonts w:ascii="Calibri" w:eastAsia="Times New Roman" w:hAnsi="Calibri" w:cs="Times New Roman"/>
          <w:lang w:val="es-AR" w:eastAsia="es-ES"/>
        </w:rPr>
        <w:t>Lagorio</w:t>
      </w:r>
      <w:proofErr w:type="spellEnd"/>
      <w:r w:rsidRPr="00E375BD">
        <w:rPr>
          <w:rFonts w:ascii="Calibri" w:eastAsia="Times New Roman" w:hAnsi="Calibri" w:cs="Times New Roman"/>
          <w:lang w:val="es-AR" w:eastAsia="es-ES"/>
        </w:rPr>
        <w:t xml:space="preserve">, </w:t>
      </w:r>
      <w:proofErr w:type="spellStart"/>
      <w:r w:rsidRPr="00E375BD">
        <w:rPr>
          <w:rFonts w:ascii="Calibri" w:eastAsia="Times New Roman" w:hAnsi="Calibri" w:cs="Times New Roman"/>
          <w:bCs/>
          <w:lang w:val="es-MX" w:eastAsia="es-ES"/>
        </w:rPr>
        <w:t>Nanotechnology</w:t>
      </w:r>
      <w:proofErr w:type="spellEnd"/>
      <w:r w:rsidRPr="00E375BD">
        <w:rPr>
          <w:rFonts w:ascii="Calibri" w:eastAsia="Times New Roman" w:hAnsi="Calibri" w:cs="Times New Roman"/>
          <w:bCs/>
          <w:lang w:val="es-MX" w:eastAsia="es-ES"/>
        </w:rPr>
        <w:t xml:space="preserve"> </w:t>
      </w:r>
      <w:proofErr w:type="spellStart"/>
      <w:r w:rsidRPr="00E375BD">
        <w:rPr>
          <w:rFonts w:ascii="Calibri" w:eastAsia="Times New Roman" w:hAnsi="Calibri" w:cs="Times New Roman"/>
          <w:bCs/>
          <w:lang w:val="es-MX" w:eastAsia="es-ES"/>
        </w:rPr>
        <w:t>for</w:t>
      </w:r>
      <w:proofErr w:type="spellEnd"/>
      <w:r w:rsidRPr="00E375BD">
        <w:rPr>
          <w:rFonts w:ascii="Calibri" w:eastAsia="Times New Roman" w:hAnsi="Calibri" w:cs="Times New Roman"/>
          <w:bCs/>
          <w:lang w:val="es-MX" w:eastAsia="es-ES"/>
        </w:rPr>
        <w:t xml:space="preserve"> </w:t>
      </w:r>
      <w:proofErr w:type="spellStart"/>
      <w:r w:rsidRPr="00E375BD">
        <w:rPr>
          <w:rFonts w:ascii="Calibri" w:eastAsia="Times New Roman" w:hAnsi="Calibri" w:cs="Times New Roman"/>
          <w:bCs/>
          <w:lang w:val="es-MX" w:eastAsia="es-ES"/>
        </w:rPr>
        <w:t>Environmental</w:t>
      </w:r>
      <w:proofErr w:type="spellEnd"/>
      <w:r w:rsidRPr="00E375BD">
        <w:rPr>
          <w:rFonts w:ascii="Calibri" w:eastAsia="Times New Roman" w:hAnsi="Calibri" w:cs="Times New Roman"/>
          <w:bCs/>
          <w:lang w:val="es-MX" w:eastAsia="es-ES"/>
        </w:rPr>
        <w:t xml:space="preserve"> </w:t>
      </w:r>
      <w:proofErr w:type="spellStart"/>
      <w:r w:rsidRPr="00E375BD">
        <w:rPr>
          <w:rFonts w:ascii="Calibri" w:eastAsia="Times New Roman" w:hAnsi="Calibri" w:cs="Times New Roman"/>
          <w:bCs/>
          <w:lang w:val="es-MX" w:eastAsia="es-ES"/>
        </w:rPr>
        <w:t>Engineering</w:t>
      </w:r>
      <w:proofErr w:type="spellEnd"/>
      <w:r w:rsidRPr="00E375BD">
        <w:rPr>
          <w:rFonts w:ascii="Calibri" w:eastAsia="Times New Roman" w:hAnsi="Calibri" w:cs="Times New Roman"/>
          <w:bCs/>
          <w:lang w:val="es-MX" w:eastAsia="es-ES"/>
        </w:rPr>
        <w:t xml:space="preserve">, </w:t>
      </w:r>
      <w:r w:rsidRPr="00E375BD">
        <w:rPr>
          <w:rFonts w:ascii="Calibri" w:eastAsia="Times New Roman" w:hAnsi="Calibri" w:cs="Times New Roman"/>
          <w:b/>
          <w:bCs/>
          <w:lang w:val="es-MX" w:eastAsia="es-ES"/>
        </w:rPr>
        <w:t>2026</w:t>
      </w:r>
      <w:r w:rsidRPr="00E375BD">
        <w:rPr>
          <w:rFonts w:ascii="Calibri" w:eastAsia="Times New Roman" w:hAnsi="Calibri" w:cs="Times New Roman"/>
          <w:bCs/>
          <w:lang w:val="es-MX" w:eastAsia="es-ES"/>
        </w:rPr>
        <w:t>, 11, 123</w:t>
      </w:r>
      <w:r w:rsidR="00955A12">
        <w:rPr>
          <w:rFonts w:ascii="Calibri" w:eastAsia="Times New Roman" w:hAnsi="Calibri" w:cs="Times New Roman"/>
          <w:bCs/>
          <w:lang w:val="es-MX" w:eastAsia="es-ES"/>
        </w:rPr>
        <w:t>,</w:t>
      </w:r>
      <w:r w:rsidRPr="00E375BD">
        <w:rPr>
          <w:rFonts w:ascii="Calibri" w:eastAsia="Times New Roman" w:hAnsi="Calibri" w:cs="Times New Roman"/>
          <w:lang w:val="es-ES" w:eastAsia="es-ES"/>
        </w:rPr>
        <w:t xml:space="preserve"> </w:t>
      </w:r>
      <w:hyperlink r:id="rId7" w:history="1">
        <w:r w:rsidRPr="00955A12">
          <w:rPr>
            <w:rStyle w:val="Hipervnculo"/>
            <w:rFonts w:ascii="Calibri" w:eastAsia="Times New Roman" w:hAnsi="Calibri" w:cs="Times New Roman"/>
            <w:bCs/>
            <w:lang w:val="es-MX" w:eastAsia="es-ES"/>
          </w:rPr>
          <w:t>https://doi</w:t>
        </w:r>
        <w:r w:rsidRPr="00955A12">
          <w:rPr>
            <w:rStyle w:val="Hipervnculo"/>
            <w:rFonts w:ascii="Calibri" w:eastAsia="Times New Roman" w:hAnsi="Calibri" w:cs="Times New Roman"/>
            <w:bCs/>
            <w:lang w:val="es-MX" w:eastAsia="es-ES"/>
          </w:rPr>
          <w:t>.</w:t>
        </w:r>
        <w:r w:rsidRPr="00955A12">
          <w:rPr>
            <w:rStyle w:val="Hipervnculo"/>
            <w:rFonts w:ascii="Calibri" w:eastAsia="Times New Roman" w:hAnsi="Calibri" w:cs="Times New Roman"/>
            <w:bCs/>
            <w:lang w:val="es-MX" w:eastAsia="es-ES"/>
          </w:rPr>
          <w:t>org/10.1007/s41204-026-00616-y</w:t>
        </w:r>
      </w:hyperlink>
      <w:r w:rsidR="00955A12" w:rsidRPr="00955A12">
        <w:rPr>
          <w:rFonts w:ascii="Calibri" w:eastAsia="Times New Roman" w:hAnsi="Calibri" w:cs="Times New Roman"/>
          <w:lang w:val="es-MX" w:eastAsia="es-ES"/>
        </w:rPr>
        <w:t>.</w:t>
      </w:r>
      <w:bookmarkStart w:id="0" w:name="_GoBack"/>
      <w:bookmarkEnd w:id="0"/>
    </w:p>
    <w:p w14:paraId="11D4F685" w14:textId="77777777" w:rsidR="00955A12" w:rsidRPr="00955A12" w:rsidRDefault="00955A12" w:rsidP="00955A12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val="es-MX" w:eastAsia="es-ES"/>
        </w:rPr>
      </w:pPr>
    </w:p>
    <w:p w14:paraId="7537FCB2" w14:textId="77777777" w:rsidR="00E375BD" w:rsidRPr="00E375BD" w:rsidRDefault="00E375BD" w:rsidP="00E375BD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E375BD">
        <w:rPr>
          <w:rFonts w:ascii="Calibri" w:eastAsia="Times New Roman" w:hAnsi="Calibri" w:cs="Times New Roman"/>
          <w:lang w:eastAsia="es-ES"/>
        </w:rPr>
        <w:t xml:space="preserve">94. Fluorescence-based and multi-technique spectroscopy for the non-invasive analysis of small-format printed objects. C. Angulo Valdivia, E. </w:t>
      </w:r>
      <w:proofErr w:type="spellStart"/>
      <w:r w:rsidRPr="00E375BD">
        <w:rPr>
          <w:rFonts w:ascii="Calibri" w:eastAsia="Times New Roman" w:hAnsi="Calibri" w:cs="Times New Roman"/>
          <w:lang w:eastAsia="es-ES"/>
        </w:rPr>
        <w:t>Tomasini</w:t>
      </w:r>
      <w:proofErr w:type="spellEnd"/>
      <w:r w:rsidRPr="00E375BD">
        <w:rPr>
          <w:rFonts w:ascii="Calibri" w:eastAsia="Times New Roman" w:hAnsi="Calibri" w:cs="Times New Roman"/>
          <w:lang w:eastAsia="es-ES"/>
        </w:rPr>
        <w:t xml:space="preserve">, Ma. G. </w:t>
      </w:r>
      <w:proofErr w:type="spellStart"/>
      <w:r w:rsidRPr="00E375BD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E375BD">
        <w:rPr>
          <w:rFonts w:ascii="Calibri" w:eastAsia="Times New Roman" w:hAnsi="Calibri" w:cs="Times New Roman"/>
          <w:lang w:eastAsia="es-ES"/>
        </w:rPr>
        <w:t xml:space="preserve">, Radiation Physics and Chemistry, 250, </w:t>
      </w:r>
      <w:r w:rsidRPr="00E375BD">
        <w:rPr>
          <w:rFonts w:ascii="Calibri" w:eastAsia="Times New Roman" w:hAnsi="Calibri" w:cs="Times New Roman"/>
          <w:b/>
          <w:lang w:eastAsia="es-ES"/>
        </w:rPr>
        <w:t>2027</w:t>
      </w:r>
      <w:r w:rsidRPr="00E375BD">
        <w:rPr>
          <w:rFonts w:ascii="Calibri" w:eastAsia="Times New Roman" w:hAnsi="Calibri" w:cs="Times New Roman"/>
          <w:lang w:eastAsia="es-ES"/>
        </w:rPr>
        <w:t xml:space="preserve">, 114271, </w:t>
      </w:r>
      <w:hyperlink r:id="rId8" w:history="1">
        <w:r w:rsidRPr="00E375BD">
          <w:rPr>
            <w:rStyle w:val="Hipervnculo"/>
            <w:rFonts w:ascii="Calibri" w:eastAsia="Times New Roman" w:hAnsi="Calibri" w:cs="Times New Roman"/>
            <w:lang w:eastAsia="es-ES"/>
          </w:rPr>
          <w:t>https://doi.org/10.1016/j.radphyschem.2026.114271</w:t>
        </w:r>
      </w:hyperlink>
      <w:r w:rsidRPr="00E375BD">
        <w:rPr>
          <w:rFonts w:ascii="Calibri" w:eastAsia="Times New Roman" w:hAnsi="Calibri" w:cs="Times New Roman"/>
          <w:lang w:eastAsia="es-ES"/>
        </w:rPr>
        <w:t>.</w:t>
      </w:r>
    </w:p>
    <w:p w14:paraId="7FE6368A" w14:textId="77777777" w:rsidR="00E375BD" w:rsidRPr="00E375BD" w:rsidRDefault="00E375BD" w:rsidP="00E375BD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4B8F4FFE" w14:textId="3DC75254" w:rsidR="00E375BD" w:rsidRDefault="00E375BD" w:rsidP="00E375BD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E375BD">
        <w:rPr>
          <w:rFonts w:ascii="Calibri" w:eastAsia="Times New Roman" w:hAnsi="Calibri" w:cs="Times New Roman"/>
          <w:lang w:eastAsia="es-ES"/>
        </w:rPr>
        <w:t xml:space="preserve">93. Canopy chlorophyll fluorescence escape fraction under polychromatic irradiation. </w:t>
      </w:r>
      <w:r w:rsidRPr="00E375BD">
        <w:rPr>
          <w:rFonts w:ascii="Calibri" w:eastAsia="Times New Roman" w:hAnsi="Calibri" w:cs="Times New Roman"/>
          <w:lang w:val="es-MX" w:eastAsia="es-ES"/>
        </w:rPr>
        <w:t xml:space="preserve">J. M. Romero, Ivana López </w:t>
      </w:r>
      <w:proofErr w:type="spellStart"/>
      <w:r w:rsidRPr="00E375BD">
        <w:rPr>
          <w:rFonts w:ascii="Calibri" w:eastAsia="Times New Roman" w:hAnsi="Calibri" w:cs="Times New Roman"/>
          <w:lang w:val="es-MX" w:eastAsia="es-ES"/>
        </w:rPr>
        <w:t>Valiño</w:t>
      </w:r>
      <w:proofErr w:type="spellEnd"/>
      <w:r w:rsidRPr="00E375BD">
        <w:rPr>
          <w:rFonts w:ascii="Calibri" w:eastAsia="Times New Roman" w:hAnsi="Calibri" w:cs="Times New Roman"/>
          <w:lang w:val="es-MX" w:eastAsia="es-ES"/>
        </w:rPr>
        <w:t xml:space="preserve">, G. B. </w:t>
      </w:r>
      <w:proofErr w:type="spellStart"/>
      <w:r w:rsidRPr="00E375BD">
        <w:rPr>
          <w:rFonts w:ascii="Calibri" w:eastAsia="Times New Roman" w:hAnsi="Calibri" w:cs="Times New Roman"/>
          <w:lang w:val="es-MX" w:eastAsia="es-ES"/>
        </w:rPr>
        <w:t>Cordon</w:t>
      </w:r>
      <w:proofErr w:type="spellEnd"/>
      <w:r w:rsidRPr="00E375BD">
        <w:rPr>
          <w:rFonts w:ascii="Calibri" w:eastAsia="Times New Roman" w:hAnsi="Calibri" w:cs="Times New Roman"/>
          <w:lang w:val="es-MX" w:eastAsia="es-ES"/>
        </w:rPr>
        <w:t xml:space="preserve"> and M. G. </w:t>
      </w:r>
      <w:proofErr w:type="spellStart"/>
      <w:r w:rsidRPr="00E375BD">
        <w:rPr>
          <w:rFonts w:ascii="Calibri" w:eastAsia="Times New Roman" w:hAnsi="Calibri" w:cs="Times New Roman"/>
          <w:lang w:val="es-MX" w:eastAsia="es-ES"/>
        </w:rPr>
        <w:t>Lagorio</w:t>
      </w:r>
      <w:proofErr w:type="spellEnd"/>
      <w:r w:rsidRPr="00E375BD">
        <w:rPr>
          <w:rFonts w:ascii="Calibri" w:eastAsia="Times New Roman" w:hAnsi="Calibri" w:cs="Times New Roman"/>
          <w:lang w:val="es-MX" w:eastAsia="es-ES"/>
        </w:rPr>
        <w:t xml:space="preserve">. </w:t>
      </w:r>
      <w:proofErr w:type="spellStart"/>
      <w:r w:rsidRPr="00E375BD">
        <w:rPr>
          <w:rFonts w:ascii="Calibri" w:eastAsia="Times New Roman" w:hAnsi="Calibri" w:cs="Times New Roman"/>
          <w:i/>
          <w:lang w:eastAsia="es-ES"/>
        </w:rPr>
        <w:t>Photochem</w:t>
      </w:r>
      <w:proofErr w:type="spellEnd"/>
      <w:r w:rsidRPr="00E375BD">
        <w:rPr>
          <w:rFonts w:ascii="Calibri" w:eastAsia="Times New Roman" w:hAnsi="Calibri" w:cs="Times New Roman"/>
          <w:i/>
          <w:lang w:eastAsia="es-ES"/>
        </w:rPr>
        <w:t xml:space="preserve">. </w:t>
      </w:r>
      <w:proofErr w:type="spellStart"/>
      <w:r w:rsidRPr="00E375BD">
        <w:rPr>
          <w:rFonts w:ascii="Calibri" w:eastAsia="Times New Roman" w:hAnsi="Calibri" w:cs="Times New Roman"/>
          <w:i/>
          <w:lang w:eastAsia="es-ES"/>
        </w:rPr>
        <w:t>Photobiol</w:t>
      </w:r>
      <w:proofErr w:type="spellEnd"/>
      <w:r w:rsidRPr="00E375BD">
        <w:rPr>
          <w:rFonts w:ascii="Calibri" w:eastAsia="Times New Roman" w:hAnsi="Calibri" w:cs="Times New Roman"/>
          <w:i/>
          <w:lang w:eastAsia="es-ES"/>
        </w:rPr>
        <w:t xml:space="preserve">. </w:t>
      </w:r>
      <w:proofErr w:type="spellStart"/>
      <w:r w:rsidRPr="00E375BD">
        <w:rPr>
          <w:rFonts w:ascii="Calibri" w:eastAsia="Times New Roman" w:hAnsi="Calibri" w:cs="Times New Roman"/>
          <w:i/>
          <w:lang w:eastAsia="es-ES"/>
        </w:rPr>
        <w:t>Sci</w:t>
      </w:r>
      <w:proofErr w:type="spellEnd"/>
      <w:r w:rsidRPr="00E375BD">
        <w:rPr>
          <w:rFonts w:ascii="Calibri" w:eastAsia="Times New Roman" w:hAnsi="Calibri" w:cs="Times New Roman"/>
          <w:lang w:eastAsia="es-ES"/>
        </w:rPr>
        <w:t xml:space="preserve">, </w:t>
      </w:r>
      <w:r w:rsidRPr="00E375BD">
        <w:rPr>
          <w:rFonts w:ascii="Calibri" w:eastAsia="Times New Roman" w:hAnsi="Calibri" w:cs="Times New Roman"/>
          <w:b/>
          <w:lang w:eastAsia="es-ES"/>
        </w:rPr>
        <w:t>2026</w:t>
      </w:r>
      <w:r w:rsidRPr="00E375BD">
        <w:rPr>
          <w:rFonts w:ascii="Calibri" w:eastAsia="Times New Roman" w:hAnsi="Calibri" w:cs="Times New Roman"/>
          <w:lang w:eastAsia="es-ES"/>
        </w:rPr>
        <w:t xml:space="preserve">, </w:t>
      </w:r>
      <w:r w:rsidRPr="00E375BD">
        <w:rPr>
          <w:rFonts w:ascii="Calibri" w:eastAsia="Times New Roman" w:hAnsi="Calibri" w:cs="Times New Roman"/>
          <w:b/>
          <w:bCs/>
          <w:lang w:eastAsia="es-ES"/>
        </w:rPr>
        <w:t>25</w:t>
      </w:r>
      <w:r w:rsidRPr="00E375BD">
        <w:rPr>
          <w:rFonts w:ascii="Calibri" w:eastAsia="Times New Roman" w:hAnsi="Calibri" w:cs="Times New Roman"/>
          <w:lang w:eastAsia="es-ES"/>
        </w:rPr>
        <w:t xml:space="preserve">, 1733–1746 </w:t>
      </w:r>
      <w:hyperlink r:id="rId9" w:history="1">
        <w:r w:rsidRPr="00E375BD">
          <w:rPr>
            <w:rStyle w:val="Hipervnculo"/>
            <w:rFonts w:ascii="Calibri" w:eastAsia="Times New Roman" w:hAnsi="Calibri" w:cs="Times New Roman"/>
            <w:lang w:eastAsia="es-ES"/>
          </w:rPr>
          <w:t>https://doi.org/10.1007/s43630-026-00948-3</w:t>
        </w:r>
      </w:hyperlink>
    </w:p>
    <w:p w14:paraId="3305990B" w14:textId="77777777" w:rsidR="00E375BD" w:rsidRDefault="00E375BD" w:rsidP="00DB61BA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528DC867" w14:textId="0A59D323" w:rsidR="00DB61BA" w:rsidRPr="00DB61BA" w:rsidRDefault="00DB61BA" w:rsidP="00DB61BA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DB61BA">
        <w:rPr>
          <w:rFonts w:ascii="Calibri" w:eastAsia="Times New Roman" w:hAnsi="Calibri" w:cs="Times New Roman"/>
          <w:lang w:eastAsia="es-ES"/>
        </w:rPr>
        <w:t xml:space="preserve">92. Soil moisture ranges optimizing PSII efficiency and energy partitioning in C3, C4, and CAM plants revealed by chlorophyll fluorescence. </w:t>
      </w:r>
      <w:r w:rsidRPr="00DB61BA">
        <w:rPr>
          <w:rFonts w:ascii="Calibri" w:eastAsia="Times New Roman" w:hAnsi="Calibri" w:cs="Times New Roman"/>
          <w:lang w:val="es-MX" w:eastAsia="es-ES"/>
        </w:rPr>
        <w:t xml:space="preserve">B. Ospina-Calvo, M. Petri, G. A. González, M. G. </w:t>
      </w:r>
      <w:proofErr w:type="spellStart"/>
      <w:r w:rsidRPr="00DB61BA">
        <w:rPr>
          <w:rFonts w:ascii="Calibri" w:eastAsia="Times New Roman" w:hAnsi="Calibri" w:cs="Times New Roman"/>
          <w:lang w:val="es-MX" w:eastAsia="es-ES"/>
        </w:rPr>
        <w:t>Lagorio</w:t>
      </w:r>
      <w:proofErr w:type="spellEnd"/>
      <w:r w:rsidRPr="00DB61BA">
        <w:rPr>
          <w:rFonts w:ascii="Calibri" w:eastAsia="Times New Roman" w:hAnsi="Calibri" w:cs="Times New Roman"/>
          <w:lang w:val="es-MX" w:eastAsia="es-ES"/>
        </w:rPr>
        <w:t xml:space="preserve">, </w:t>
      </w:r>
      <w:r w:rsidRPr="00DB61BA">
        <w:rPr>
          <w:rFonts w:ascii="Calibri" w:eastAsia="Times New Roman" w:hAnsi="Calibri" w:cs="Times New Roman"/>
          <w:i/>
          <w:lang w:val="es-MX" w:eastAsia="es-ES"/>
        </w:rPr>
        <w:t xml:space="preserve">J. </w:t>
      </w:r>
      <w:proofErr w:type="spellStart"/>
      <w:r w:rsidRPr="00DB61BA">
        <w:rPr>
          <w:rFonts w:ascii="Calibri" w:eastAsia="Times New Roman" w:hAnsi="Calibri" w:cs="Times New Roman"/>
          <w:i/>
          <w:lang w:val="es-MX" w:eastAsia="es-ES"/>
        </w:rPr>
        <w:t>Photochem</w:t>
      </w:r>
      <w:proofErr w:type="spellEnd"/>
      <w:r w:rsidRPr="00DB61BA">
        <w:rPr>
          <w:rFonts w:ascii="Calibri" w:eastAsia="Times New Roman" w:hAnsi="Calibri" w:cs="Times New Roman"/>
          <w:i/>
          <w:lang w:val="es-MX" w:eastAsia="es-ES"/>
        </w:rPr>
        <w:t xml:space="preserve">. </w:t>
      </w:r>
      <w:proofErr w:type="spellStart"/>
      <w:r w:rsidRPr="00DB61BA">
        <w:rPr>
          <w:rFonts w:ascii="Calibri" w:eastAsia="Times New Roman" w:hAnsi="Calibri" w:cs="Times New Roman"/>
          <w:i/>
          <w:lang w:eastAsia="es-ES"/>
        </w:rPr>
        <w:t>Photobiol</w:t>
      </w:r>
      <w:proofErr w:type="spellEnd"/>
      <w:r w:rsidRPr="00DB61BA">
        <w:rPr>
          <w:rFonts w:ascii="Calibri" w:eastAsia="Times New Roman" w:hAnsi="Calibri" w:cs="Times New Roman"/>
          <w:i/>
          <w:lang w:eastAsia="es-ES"/>
        </w:rPr>
        <w:t>.</w:t>
      </w:r>
      <w:r w:rsidRPr="00DB61BA">
        <w:rPr>
          <w:rFonts w:ascii="Calibri" w:eastAsia="Times New Roman" w:hAnsi="Calibri" w:cs="Times New Roman"/>
          <w:lang w:eastAsia="es-ES"/>
        </w:rPr>
        <w:t xml:space="preserve"> 34,</w:t>
      </w:r>
    </w:p>
    <w:p w14:paraId="244DF4DB" w14:textId="77777777" w:rsidR="00DB61BA" w:rsidRPr="00DB61BA" w:rsidRDefault="00DB61BA" w:rsidP="00DB61BA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DB61BA">
        <w:rPr>
          <w:rFonts w:ascii="Calibri" w:eastAsia="Times New Roman" w:hAnsi="Calibri" w:cs="Times New Roman"/>
          <w:b/>
          <w:lang w:eastAsia="es-ES"/>
        </w:rPr>
        <w:t>2026</w:t>
      </w:r>
      <w:r w:rsidRPr="00DB61BA">
        <w:rPr>
          <w:rFonts w:ascii="Calibri" w:eastAsia="Times New Roman" w:hAnsi="Calibri" w:cs="Times New Roman"/>
          <w:lang w:eastAsia="es-ES"/>
        </w:rPr>
        <w:t xml:space="preserve">, </w:t>
      </w:r>
      <w:hyperlink r:id="rId10" w:history="1">
        <w:r w:rsidRPr="00DB61BA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https://doi.org/10.1016/j.jpap.2026.100291</w:t>
        </w:r>
      </w:hyperlink>
      <w:r w:rsidRPr="00DB61BA">
        <w:rPr>
          <w:rFonts w:ascii="Calibri" w:eastAsia="Times New Roman" w:hAnsi="Calibri" w:cs="Times New Roman"/>
          <w:lang w:eastAsia="es-ES"/>
        </w:rPr>
        <w:t>.</w:t>
      </w:r>
    </w:p>
    <w:p w14:paraId="5DB73C70" w14:textId="77777777" w:rsidR="00DB61BA" w:rsidRPr="00DB61BA" w:rsidRDefault="00DB61BA" w:rsidP="00DB61BA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59968E72" w14:textId="77777777" w:rsidR="00DB61BA" w:rsidRPr="00DB61BA" w:rsidRDefault="00DB61BA" w:rsidP="00DB61BA">
      <w:pPr>
        <w:shd w:val="clear" w:color="auto" w:fill="FFFFFF"/>
        <w:spacing w:after="100" w:afterAutospacing="1" w:line="240" w:lineRule="auto"/>
        <w:ind w:left="357"/>
        <w:outlineLvl w:val="3"/>
        <w:rPr>
          <w:rFonts w:ascii="Calibri" w:eastAsia="Times New Roman" w:hAnsi="Calibri" w:cs="Calibri"/>
          <w:bCs/>
          <w:color w:val="000000"/>
          <w:lang w:eastAsia="es-ES"/>
        </w:rPr>
      </w:pPr>
      <w:r w:rsidRPr="00DB61BA">
        <w:rPr>
          <w:rFonts w:ascii="Calibri" w:eastAsia="Times New Roman" w:hAnsi="Calibri" w:cs="Times New Roman"/>
          <w:bCs/>
          <w:lang w:eastAsia="es-ES"/>
        </w:rPr>
        <w:t xml:space="preserve">91. </w:t>
      </w:r>
      <w:r w:rsidRPr="00DB61BA">
        <w:rPr>
          <w:rFonts w:ascii="Calibri" w:eastAsia="Times New Roman" w:hAnsi="Calibri" w:cs="Calibri"/>
          <w:bCs/>
          <w:color w:val="000000"/>
          <w:lang w:eastAsia="es-ES"/>
        </w:rPr>
        <w:t xml:space="preserve">Silver-Form-Driven </w:t>
      </w:r>
      <w:proofErr w:type="spellStart"/>
      <w:r w:rsidRPr="00DB61BA">
        <w:rPr>
          <w:rFonts w:ascii="Calibri" w:eastAsia="Times New Roman" w:hAnsi="Calibri" w:cs="Calibri"/>
          <w:bCs/>
          <w:color w:val="000000"/>
          <w:lang w:eastAsia="es-ES"/>
        </w:rPr>
        <w:t>Nanotoxicity</w:t>
      </w:r>
      <w:proofErr w:type="spellEnd"/>
      <w:r w:rsidRPr="00DB61BA">
        <w:rPr>
          <w:rFonts w:ascii="Calibri" w:eastAsia="Times New Roman" w:hAnsi="Calibri" w:cs="Calibri"/>
          <w:bCs/>
          <w:color w:val="000000"/>
          <w:lang w:eastAsia="es-ES"/>
        </w:rPr>
        <w:t xml:space="preserve"> Reveals </w:t>
      </w:r>
      <w:proofErr w:type="spellStart"/>
      <w:r w:rsidRPr="00DB61BA">
        <w:rPr>
          <w:rFonts w:ascii="Calibri" w:eastAsia="Times New Roman" w:hAnsi="Calibri" w:cs="Calibri"/>
          <w:bCs/>
          <w:i/>
          <w:iCs/>
          <w:color w:val="000000"/>
          <w:lang w:eastAsia="es-ES"/>
        </w:rPr>
        <w:t>Spirodela</w:t>
      </w:r>
      <w:proofErr w:type="spellEnd"/>
      <w:r w:rsidRPr="00DB61BA">
        <w:rPr>
          <w:rFonts w:ascii="Calibri" w:eastAsia="Times New Roman" w:hAnsi="Calibri" w:cs="Calibri"/>
          <w:bCs/>
          <w:i/>
          <w:iCs/>
          <w:color w:val="000000"/>
          <w:lang w:eastAsia="es-ES"/>
        </w:rPr>
        <w:t xml:space="preserve"> intermedia</w:t>
      </w:r>
      <w:r w:rsidRPr="00DB61BA">
        <w:rPr>
          <w:rFonts w:ascii="Calibri" w:eastAsia="Times New Roman" w:hAnsi="Calibri" w:cs="Calibri"/>
          <w:bCs/>
          <w:color w:val="000000"/>
          <w:lang w:eastAsia="es-ES"/>
        </w:rPr>
        <w:t xml:space="preserve"> W. Koch as a Potential </w:t>
      </w:r>
      <w:proofErr w:type="spellStart"/>
      <w:r w:rsidRPr="00DB61BA">
        <w:rPr>
          <w:rFonts w:ascii="Calibri" w:eastAsia="Times New Roman" w:hAnsi="Calibri" w:cs="Calibri"/>
          <w:bCs/>
          <w:color w:val="000000"/>
          <w:lang w:eastAsia="es-ES"/>
        </w:rPr>
        <w:t>Bioindicator</w:t>
      </w:r>
      <w:proofErr w:type="spellEnd"/>
      <w:r w:rsidRPr="00DB61BA">
        <w:rPr>
          <w:rFonts w:ascii="Calibri" w:eastAsia="Times New Roman" w:hAnsi="Calibri" w:cs="Calibri"/>
          <w:bCs/>
          <w:color w:val="000000"/>
          <w:lang w:eastAsia="es-ES"/>
        </w:rPr>
        <w:t xml:space="preserve"> for Aquatic Systems. </w:t>
      </w:r>
      <w:r w:rsidRPr="00DB61BA">
        <w:rPr>
          <w:rFonts w:ascii="Calibri" w:eastAsia="Times New Roman" w:hAnsi="Calibri" w:cs="Calibri"/>
          <w:bCs/>
          <w:color w:val="000000"/>
          <w:lang w:val="es-ES" w:eastAsia="es-ES"/>
        </w:rPr>
        <w:t xml:space="preserve">M. S. Cruz, M. Petri, L. </w:t>
      </w:r>
      <w:proofErr w:type="spellStart"/>
      <w:r w:rsidRPr="00DB61BA">
        <w:rPr>
          <w:rFonts w:ascii="Calibri" w:eastAsia="Times New Roman" w:hAnsi="Calibri" w:cs="Calibri"/>
          <w:bCs/>
          <w:color w:val="000000"/>
          <w:lang w:val="es-ES" w:eastAsia="es-ES"/>
        </w:rPr>
        <w:t>Terraciano</w:t>
      </w:r>
      <w:proofErr w:type="spellEnd"/>
      <w:r w:rsidRPr="00DB61BA">
        <w:rPr>
          <w:rFonts w:ascii="Calibri" w:eastAsia="Times New Roman" w:hAnsi="Calibri" w:cs="Calibri"/>
          <w:bCs/>
          <w:color w:val="000000"/>
          <w:lang w:val="es-ES" w:eastAsia="es-ES"/>
        </w:rPr>
        <w:t xml:space="preserve">, M. G. </w:t>
      </w:r>
      <w:proofErr w:type="spellStart"/>
      <w:r w:rsidRPr="00DB61BA">
        <w:rPr>
          <w:rFonts w:ascii="Calibri" w:eastAsia="Times New Roman" w:hAnsi="Calibri" w:cs="Calibri"/>
          <w:bCs/>
          <w:color w:val="000000"/>
          <w:lang w:val="es-ES" w:eastAsia="es-ES"/>
        </w:rPr>
        <w:t>Lagorio</w:t>
      </w:r>
      <w:proofErr w:type="spellEnd"/>
      <w:r w:rsidRPr="00DB61BA">
        <w:rPr>
          <w:rFonts w:ascii="Calibri" w:eastAsia="Times New Roman" w:hAnsi="Calibri" w:cs="Calibri"/>
          <w:bCs/>
          <w:color w:val="000000"/>
          <w:lang w:val="es-ES" w:eastAsia="es-ES"/>
        </w:rPr>
        <w:t xml:space="preserve">, G. A. González, and V. </w:t>
      </w:r>
      <w:proofErr w:type="spellStart"/>
      <w:r w:rsidRPr="00DB61BA">
        <w:rPr>
          <w:rFonts w:ascii="Calibri" w:eastAsia="Times New Roman" w:hAnsi="Calibri" w:cs="Calibri"/>
          <w:bCs/>
          <w:color w:val="000000"/>
          <w:lang w:val="es-ES" w:eastAsia="es-ES"/>
        </w:rPr>
        <w:t>Diz</w:t>
      </w:r>
      <w:proofErr w:type="spellEnd"/>
      <w:r w:rsidRPr="00DB61BA">
        <w:rPr>
          <w:rFonts w:ascii="Calibri" w:eastAsia="Times New Roman" w:hAnsi="Calibri" w:cs="Calibri"/>
          <w:bCs/>
          <w:color w:val="000000"/>
          <w:lang w:val="es-ES" w:eastAsia="es-ES"/>
        </w:rPr>
        <w:t xml:space="preserve">. </w:t>
      </w:r>
      <w:r w:rsidRPr="00DB61BA">
        <w:rPr>
          <w:rFonts w:ascii="Calibri" w:eastAsia="Times New Roman" w:hAnsi="Calibri" w:cs="Calibri"/>
          <w:bCs/>
          <w:i/>
          <w:iCs/>
          <w:color w:val="000000"/>
          <w:lang w:eastAsia="es-ES"/>
        </w:rPr>
        <w:t xml:space="preserve">Chemical Research in Toxicology, </w:t>
      </w:r>
      <w:r w:rsidRPr="00DB61BA">
        <w:rPr>
          <w:rFonts w:ascii="Calibri" w:eastAsia="Times New Roman" w:hAnsi="Calibri" w:cs="Calibri"/>
          <w:b/>
          <w:bCs/>
          <w:iCs/>
          <w:color w:val="000000"/>
          <w:lang w:eastAsia="es-ES"/>
        </w:rPr>
        <w:t>2026</w:t>
      </w:r>
      <w:r w:rsidRPr="00DB61BA">
        <w:rPr>
          <w:rFonts w:ascii="Calibri" w:eastAsia="Times New Roman" w:hAnsi="Calibri" w:cs="Calibri"/>
          <w:bCs/>
          <w:i/>
          <w:iCs/>
          <w:color w:val="000000"/>
          <w:lang w:eastAsia="es-ES"/>
        </w:rPr>
        <w:t xml:space="preserve">. </w:t>
      </w:r>
      <w:hyperlink r:id="rId11" w:history="1">
        <w:r w:rsidRPr="00DB61BA">
          <w:rPr>
            <w:rFonts w:ascii="Calibri" w:eastAsia="Times New Roman" w:hAnsi="Calibri" w:cs="Calibri"/>
            <w:bCs/>
            <w:color w:val="0000FF"/>
            <w:u w:val="single"/>
            <w:lang w:eastAsia="es-ES"/>
          </w:rPr>
          <w:t>https://pubs.acs.org/action/showCitFormats?doi=10.1021/acs.chemrestox.5c00490&amp;ref=pdf</w:t>
        </w:r>
      </w:hyperlink>
    </w:p>
    <w:p w14:paraId="36FBA560" w14:textId="17E1050C" w:rsidR="00DB61BA" w:rsidRPr="00DB61BA" w:rsidRDefault="00DB61BA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DB61BA">
        <w:rPr>
          <w:rFonts w:ascii="Calibri" w:eastAsia="Times New Roman" w:hAnsi="Calibri" w:cs="Times New Roman"/>
          <w:lang w:eastAsia="es-ES"/>
        </w:rPr>
        <w:t>90</w:t>
      </w:r>
    </w:p>
    <w:p w14:paraId="2C03704C" w14:textId="22EE6138" w:rsidR="00D71D35" w:rsidRDefault="00B4207D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eastAsia="es-ES"/>
        </w:rPr>
      </w:pPr>
      <w:r>
        <w:rPr>
          <w:rFonts w:ascii="Calibri" w:eastAsia="Times New Roman" w:hAnsi="Calibri" w:cs="Times New Roman"/>
          <w:bCs/>
          <w:noProof/>
        </w:rPr>
        <w:drawing>
          <wp:anchor distT="0" distB="0" distL="114300" distR="114300" simplePos="0" relativeHeight="251669504" behindDoc="1" locked="0" layoutInCell="1" allowOverlap="1" wp14:anchorId="0CB767F5" wp14:editId="589B2B11">
            <wp:simplePos x="0" y="0"/>
            <wp:positionH relativeFrom="column">
              <wp:posOffset>231775</wp:posOffset>
            </wp:positionH>
            <wp:positionV relativeFrom="paragraph">
              <wp:posOffset>177800</wp:posOffset>
            </wp:positionV>
            <wp:extent cx="1968500" cy="1391920"/>
            <wp:effectExtent l="0" t="0" r="0" b="0"/>
            <wp:wrapTight wrapText="bothSides">
              <wp:wrapPolygon edited="0">
                <wp:start x="0" y="0"/>
                <wp:lineTo x="0" y="21285"/>
                <wp:lineTo x="21321" y="21285"/>
                <wp:lineTo x="21321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AF957" w14:textId="00644D19" w:rsidR="009855FE" w:rsidRDefault="009855F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eastAsia="es-ES"/>
        </w:rPr>
      </w:pPr>
    </w:p>
    <w:p w14:paraId="080B6E3B" w14:textId="41C50EC9" w:rsidR="00C46F4E" w:rsidRDefault="008A46CD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eastAsia="es-ES"/>
        </w:rPr>
      </w:pPr>
      <w:r>
        <w:rPr>
          <w:rFonts w:ascii="Calibri" w:eastAsia="Times New Roman" w:hAnsi="Calibri" w:cs="Times New Roman"/>
          <w:bCs/>
          <w:lang w:eastAsia="es-ES"/>
        </w:rPr>
        <w:t xml:space="preserve">Book. </w:t>
      </w:r>
      <w:proofErr w:type="spellStart"/>
      <w:r w:rsidR="00C46F4E" w:rsidRPr="00C46F4E">
        <w:rPr>
          <w:rFonts w:ascii="Calibri" w:eastAsia="Times New Roman" w:hAnsi="Calibri" w:cs="Times New Roman"/>
          <w:bCs/>
          <w:lang w:eastAsia="es-ES"/>
        </w:rPr>
        <w:t>Lagorio</w:t>
      </w:r>
      <w:proofErr w:type="spellEnd"/>
      <w:r w:rsidR="00C46F4E" w:rsidRPr="00C46F4E">
        <w:rPr>
          <w:rFonts w:ascii="Calibri" w:eastAsia="Times New Roman" w:hAnsi="Calibri" w:cs="Times New Roman"/>
          <w:bCs/>
          <w:lang w:eastAsia="es-ES"/>
        </w:rPr>
        <w:t xml:space="preserve">, M. G. Editor. </w:t>
      </w:r>
      <w:r w:rsidR="00C46F4E" w:rsidRPr="008A46CD">
        <w:rPr>
          <w:rFonts w:ascii="Calibri" w:eastAsia="Times New Roman" w:hAnsi="Calibri" w:cs="Times New Roman"/>
          <w:b/>
          <w:lang w:eastAsia="es-ES"/>
        </w:rPr>
        <w:t>FLUORESCENCE OF LIVING PLANTS</w:t>
      </w:r>
      <w:r w:rsidR="00C46F4E" w:rsidRPr="00C46F4E">
        <w:rPr>
          <w:rFonts w:ascii="Calibri" w:eastAsia="Times New Roman" w:hAnsi="Calibri" w:cs="Times New Roman"/>
          <w:bCs/>
          <w:lang w:eastAsia="es-ES"/>
        </w:rPr>
        <w:t>. Basics, Applications and Trends. Ed. Springer. 2025</w:t>
      </w:r>
      <w:r w:rsidR="009855FE">
        <w:rPr>
          <w:rFonts w:ascii="Calibri" w:eastAsia="Times New Roman" w:hAnsi="Calibri" w:cs="Times New Roman"/>
          <w:bCs/>
          <w:lang w:eastAsia="es-ES"/>
        </w:rPr>
        <w:t xml:space="preserve">. Comprehensive Series in Photochemical and </w:t>
      </w:r>
      <w:proofErr w:type="spellStart"/>
      <w:r w:rsidR="009855FE">
        <w:rPr>
          <w:rFonts w:ascii="Calibri" w:eastAsia="Times New Roman" w:hAnsi="Calibri" w:cs="Times New Roman"/>
          <w:bCs/>
          <w:lang w:eastAsia="es-ES"/>
        </w:rPr>
        <w:t>Photobiological</w:t>
      </w:r>
      <w:proofErr w:type="spellEnd"/>
      <w:r w:rsidR="009855FE">
        <w:rPr>
          <w:rFonts w:ascii="Calibri" w:eastAsia="Times New Roman" w:hAnsi="Calibri" w:cs="Times New Roman"/>
          <w:bCs/>
          <w:lang w:eastAsia="es-ES"/>
        </w:rPr>
        <w:t xml:space="preserve"> Sciences.</w:t>
      </w:r>
    </w:p>
    <w:p w14:paraId="3FD515CA" w14:textId="491624AB" w:rsidR="00AE1039" w:rsidRPr="00AE1039" w:rsidRDefault="009544A6" w:rsidP="00C46F4E">
      <w:pPr>
        <w:tabs>
          <w:tab w:val="left" w:pos="567"/>
        </w:tabs>
        <w:spacing w:after="0" w:line="284" w:lineRule="atLeast"/>
        <w:ind w:left="357"/>
        <w:jc w:val="both"/>
        <w:rPr>
          <w:rFonts w:eastAsia="Times New Roman" w:cstheme="minorHAnsi"/>
          <w:bCs/>
          <w:lang w:eastAsia="es-ES"/>
        </w:rPr>
      </w:pPr>
      <w:hyperlink r:id="rId13" w:tgtFrame="_blank" w:history="1">
        <w:r w:rsidR="00AE1039" w:rsidRPr="00AE1039">
          <w:rPr>
            <w:rStyle w:val="Hipervnculo"/>
            <w:rFonts w:cstheme="minorHAnsi"/>
            <w:color w:val="1155CC"/>
            <w:shd w:val="clear" w:color="auto" w:fill="FFFFFF"/>
          </w:rPr>
          <w:t>https://link.springer.com/book/9783032048547</w:t>
        </w:r>
      </w:hyperlink>
    </w:p>
    <w:p w14:paraId="0B97C504" w14:textId="77777777" w:rsidR="009855FE" w:rsidRPr="00AE1039" w:rsidRDefault="009855F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eastAsia="Times New Roman" w:cstheme="minorHAnsi"/>
          <w:b/>
          <w:bCs/>
          <w:lang w:eastAsia="es-ES"/>
        </w:rPr>
      </w:pPr>
    </w:p>
    <w:p w14:paraId="514D5A46" w14:textId="77777777" w:rsidR="00DB61BA" w:rsidRDefault="00DB61BA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196F09D3" w14:textId="77777777" w:rsidR="00DB61BA" w:rsidRDefault="00DB61BA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0808EBFC" w14:textId="6B50E506" w:rsidR="009855FE" w:rsidRDefault="00337970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>
        <w:rPr>
          <w:rFonts w:ascii="Calibri" w:eastAsia="Times New Roman" w:hAnsi="Calibri" w:cs="Times New Roman"/>
          <w:lang w:eastAsia="es-ES"/>
        </w:rPr>
        <w:t xml:space="preserve">89. </w:t>
      </w:r>
      <w:r w:rsidRPr="00337970">
        <w:rPr>
          <w:rFonts w:ascii="Calibri" w:eastAsia="Times New Roman" w:hAnsi="Calibri" w:cs="Times New Roman"/>
          <w:lang w:eastAsia="es-ES"/>
        </w:rPr>
        <w:t>Spatiotemporal Analysis of Herbicide-Induced Stress in Chicory Leaves Using Chlorophyll-a Fluorescence Imaging</w:t>
      </w:r>
      <w:r>
        <w:rPr>
          <w:rFonts w:ascii="Calibri" w:eastAsia="Times New Roman" w:hAnsi="Calibri" w:cs="Times New Roman"/>
          <w:lang w:eastAsia="es-ES"/>
        </w:rPr>
        <w:t xml:space="preserve">. </w:t>
      </w:r>
      <w:r w:rsidRPr="00097EC6">
        <w:rPr>
          <w:rFonts w:ascii="Calibri" w:eastAsia="Times New Roman" w:hAnsi="Calibri" w:cs="Times New Roman"/>
          <w:lang w:val="es-MX" w:eastAsia="es-ES"/>
        </w:rPr>
        <w:t xml:space="preserve">I. López </w:t>
      </w:r>
      <w:proofErr w:type="spellStart"/>
      <w:r w:rsidRPr="00097EC6">
        <w:rPr>
          <w:rFonts w:ascii="Calibri" w:eastAsia="Times New Roman" w:hAnsi="Calibri" w:cs="Times New Roman"/>
          <w:lang w:val="es-MX" w:eastAsia="es-ES"/>
        </w:rPr>
        <w:t>V</w:t>
      </w:r>
      <w:r w:rsidR="00097EC6">
        <w:rPr>
          <w:rFonts w:ascii="Calibri" w:eastAsia="Times New Roman" w:hAnsi="Calibri" w:cs="Times New Roman"/>
          <w:lang w:val="es-MX" w:eastAsia="es-ES"/>
        </w:rPr>
        <w:t>a</w:t>
      </w:r>
      <w:r w:rsidRPr="00097EC6">
        <w:rPr>
          <w:rFonts w:ascii="Calibri" w:eastAsia="Times New Roman" w:hAnsi="Calibri" w:cs="Times New Roman"/>
          <w:lang w:val="es-MX" w:eastAsia="es-ES"/>
        </w:rPr>
        <w:t>liño</w:t>
      </w:r>
      <w:proofErr w:type="spellEnd"/>
      <w:r w:rsidRPr="00097EC6">
        <w:rPr>
          <w:rFonts w:ascii="Calibri" w:eastAsia="Times New Roman" w:hAnsi="Calibri" w:cs="Times New Roman"/>
          <w:lang w:val="es-MX" w:eastAsia="es-ES"/>
        </w:rPr>
        <w:t xml:space="preserve">, G. B. </w:t>
      </w:r>
      <w:proofErr w:type="spellStart"/>
      <w:r w:rsidRPr="00097EC6">
        <w:rPr>
          <w:rFonts w:ascii="Calibri" w:eastAsia="Times New Roman" w:hAnsi="Calibri" w:cs="Times New Roman"/>
          <w:lang w:val="es-MX" w:eastAsia="es-ES"/>
        </w:rPr>
        <w:t>Cordon</w:t>
      </w:r>
      <w:proofErr w:type="spellEnd"/>
      <w:r w:rsidRPr="00097EC6">
        <w:rPr>
          <w:rFonts w:ascii="Calibri" w:eastAsia="Times New Roman" w:hAnsi="Calibri" w:cs="Times New Roman"/>
          <w:lang w:val="es-MX" w:eastAsia="es-ES"/>
        </w:rPr>
        <w:t xml:space="preserve">, M. G. </w:t>
      </w:r>
      <w:proofErr w:type="spellStart"/>
      <w:r w:rsidRPr="00097EC6">
        <w:rPr>
          <w:rFonts w:ascii="Calibri" w:eastAsia="Times New Roman" w:hAnsi="Calibri" w:cs="Times New Roman"/>
          <w:lang w:val="es-MX" w:eastAsia="es-ES"/>
        </w:rPr>
        <w:t>Lagorio</w:t>
      </w:r>
      <w:proofErr w:type="spellEnd"/>
      <w:r w:rsidRPr="00097EC6">
        <w:rPr>
          <w:rFonts w:ascii="Calibri" w:eastAsia="Times New Roman" w:hAnsi="Calibri" w:cs="Times New Roman"/>
          <w:lang w:val="es-MX" w:eastAsia="es-ES"/>
        </w:rPr>
        <w:t xml:space="preserve">. </w:t>
      </w:r>
      <w:proofErr w:type="spellStart"/>
      <w:r w:rsidRPr="00097EC6">
        <w:rPr>
          <w:rFonts w:ascii="Calibri" w:eastAsia="Times New Roman" w:hAnsi="Calibri" w:cs="Times New Roman"/>
          <w:i/>
          <w:lang w:val="es-MX" w:eastAsia="es-ES"/>
        </w:rPr>
        <w:t>Photochem</w:t>
      </w:r>
      <w:proofErr w:type="spellEnd"/>
      <w:r w:rsidRPr="00097EC6">
        <w:rPr>
          <w:rFonts w:ascii="Calibri" w:eastAsia="Times New Roman" w:hAnsi="Calibri" w:cs="Times New Roman"/>
          <w:i/>
          <w:lang w:val="es-MX" w:eastAsia="es-ES"/>
        </w:rPr>
        <w:t xml:space="preserve">. </w:t>
      </w:r>
      <w:proofErr w:type="spellStart"/>
      <w:r w:rsidRPr="00337970">
        <w:rPr>
          <w:rFonts w:ascii="Calibri" w:eastAsia="Times New Roman" w:hAnsi="Calibri" w:cs="Times New Roman"/>
          <w:i/>
          <w:lang w:eastAsia="es-ES"/>
        </w:rPr>
        <w:t>Photobiol</w:t>
      </w:r>
      <w:proofErr w:type="spellEnd"/>
      <w:r w:rsidRPr="00337970">
        <w:rPr>
          <w:rFonts w:ascii="Calibri" w:eastAsia="Times New Roman" w:hAnsi="Calibri" w:cs="Times New Roman"/>
          <w:i/>
          <w:lang w:eastAsia="es-ES"/>
        </w:rPr>
        <w:t>. Sci.,</w:t>
      </w:r>
      <w:r>
        <w:rPr>
          <w:rFonts w:ascii="Calibri" w:eastAsia="Times New Roman" w:hAnsi="Calibri" w:cs="Times New Roman"/>
          <w:lang w:eastAsia="es-ES"/>
        </w:rPr>
        <w:t xml:space="preserve"> </w:t>
      </w:r>
      <w:r w:rsidRPr="00337970">
        <w:rPr>
          <w:rFonts w:ascii="Calibri" w:eastAsia="Times New Roman" w:hAnsi="Calibri" w:cs="Times New Roman"/>
          <w:b/>
          <w:lang w:eastAsia="es-ES"/>
        </w:rPr>
        <w:t>2025</w:t>
      </w:r>
      <w:r w:rsidR="004F5BE7">
        <w:rPr>
          <w:rFonts w:ascii="Calibri" w:eastAsia="Times New Roman" w:hAnsi="Calibri" w:cs="Times New Roman"/>
          <w:b/>
          <w:lang w:eastAsia="es-ES"/>
        </w:rPr>
        <w:t xml:space="preserve">. </w:t>
      </w:r>
      <w:hyperlink r:id="rId14" w:history="1">
        <w:r w:rsidR="004F5BE7" w:rsidRPr="004F5BE7">
          <w:rPr>
            <w:rStyle w:val="Hipervnculo"/>
            <w:rFonts w:ascii="Calibri" w:eastAsia="Times New Roman" w:hAnsi="Calibri" w:cs="Times New Roman"/>
            <w:lang w:eastAsia="es-ES"/>
          </w:rPr>
          <w:t>https://doi.org/10.1007/s43630-025-00792-x</w:t>
        </w:r>
      </w:hyperlink>
      <w:r w:rsidR="004F5BE7" w:rsidRPr="004F5BE7">
        <w:rPr>
          <w:rFonts w:ascii="Calibri" w:eastAsia="Times New Roman" w:hAnsi="Calibri" w:cs="Times New Roman"/>
          <w:lang w:eastAsia="es-ES"/>
        </w:rPr>
        <w:t>.</w:t>
      </w:r>
    </w:p>
    <w:p w14:paraId="3D773FD1" w14:textId="77777777" w:rsidR="00337970" w:rsidRDefault="00337970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2D4D5471" w14:textId="0B3554C5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88.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Bioplatform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for Detecting Organophosphorus Compound Exposure. </w:t>
      </w:r>
      <w:r w:rsidRPr="004F5BE7">
        <w:rPr>
          <w:rFonts w:ascii="Calibri" w:eastAsia="Times New Roman" w:hAnsi="Calibri" w:cs="Times New Roman"/>
          <w:lang w:val="es-MX" w:eastAsia="es-ES"/>
        </w:rPr>
        <w:t xml:space="preserve">T. R. </w:t>
      </w:r>
      <w:proofErr w:type="spellStart"/>
      <w:r w:rsidRPr="004F5BE7">
        <w:rPr>
          <w:rFonts w:ascii="Calibri" w:eastAsia="Times New Roman" w:hAnsi="Calibri" w:cs="Times New Roman"/>
          <w:lang w:val="es-MX" w:eastAsia="es-ES"/>
        </w:rPr>
        <w:t>Filippini</w:t>
      </w:r>
      <w:proofErr w:type="spellEnd"/>
      <w:r w:rsidRPr="004F5BE7">
        <w:rPr>
          <w:rFonts w:ascii="Calibri" w:eastAsia="Times New Roman" w:hAnsi="Calibri" w:cs="Times New Roman"/>
          <w:lang w:val="es-MX" w:eastAsia="es-ES"/>
        </w:rPr>
        <w:t xml:space="preserve">, A. </w:t>
      </w:r>
      <w:proofErr w:type="spellStart"/>
      <w:r w:rsidRPr="004F5BE7">
        <w:rPr>
          <w:rFonts w:ascii="Calibri" w:eastAsia="Times New Roman" w:hAnsi="Calibri" w:cs="Times New Roman"/>
          <w:lang w:val="es-MX" w:eastAsia="es-ES"/>
        </w:rPr>
        <w:t>Hunt</w:t>
      </w:r>
      <w:proofErr w:type="spellEnd"/>
      <w:r w:rsidRPr="004F5BE7">
        <w:rPr>
          <w:rFonts w:ascii="Calibri" w:eastAsia="Times New Roman" w:hAnsi="Calibri" w:cs="Times New Roman"/>
          <w:lang w:val="es-MX" w:eastAsia="es-ES"/>
        </w:rPr>
        <w:t xml:space="preserve">, M. G. </w:t>
      </w:r>
      <w:proofErr w:type="spellStart"/>
      <w:r w:rsidRPr="004F5BE7">
        <w:rPr>
          <w:rFonts w:ascii="Calibri" w:eastAsia="Times New Roman" w:hAnsi="Calibri" w:cs="Times New Roman"/>
          <w:lang w:val="es-MX" w:eastAsia="es-ES"/>
        </w:rPr>
        <w:t>Lagorio</w:t>
      </w:r>
      <w:proofErr w:type="spellEnd"/>
      <w:r w:rsidRPr="004F5BE7">
        <w:rPr>
          <w:rFonts w:ascii="Calibri" w:eastAsia="Times New Roman" w:hAnsi="Calibri" w:cs="Times New Roman"/>
          <w:lang w:val="es-MX" w:eastAsia="es-ES"/>
        </w:rPr>
        <w:t xml:space="preserve">, G. B. </w:t>
      </w:r>
      <w:proofErr w:type="spellStart"/>
      <w:r w:rsidRPr="004F5BE7">
        <w:rPr>
          <w:rFonts w:ascii="Calibri" w:eastAsia="Times New Roman" w:hAnsi="Calibri" w:cs="Times New Roman"/>
          <w:lang w:val="es-MX" w:eastAsia="es-ES"/>
        </w:rPr>
        <w:t>Cordon</w:t>
      </w:r>
      <w:proofErr w:type="spellEnd"/>
      <w:r w:rsidRPr="004F5BE7">
        <w:rPr>
          <w:rFonts w:ascii="Calibri" w:eastAsia="Times New Roman" w:hAnsi="Calibri" w:cs="Times New Roman"/>
          <w:lang w:val="es-MX" w:eastAsia="es-ES"/>
        </w:rPr>
        <w:t xml:space="preserve">, V. </w:t>
      </w:r>
      <w:proofErr w:type="spellStart"/>
      <w:r w:rsidRPr="004F5BE7">
        <w:rPr>
          <w:rFonts w:ascii="Calibri" w:eastAsia="Times New Roman" w:hAnsi="Calibri" w:cs="Times New Roman"/>
          <w:lang w:val="es-MX" w:eastAsia="es-ES"/>
        </w:rPr>
        <w:t>Diz</w:t>
      </w:r>
      <w:proofErr w:type="spellEnd"/>
      <w:r w:rsidRPr="004F5BE7">
        <w:rPr>
          <w:rFonts w:ascii="Calibri" w:eastAsia="Times New Roman" w:hAnsi="Calibri" w:cs="Times New Roman"/>
          <w:lang w:val="es-MX" w:eastAsia="es-ES"/>
        </w:rPr>
        <w:t xml:space="preserve">, G. A. González. </w:t>
      </w:r>
      <w:r w:rsidRPr="00C46F4E">
        <w:rPr>
          <w:rFonts w:ascii="Calibri" w:eastAsia="Times New Roman" w:hAnsi="Calibri" w:cs="Times New Roman"/>
          <w:i/>
          <w:lang w:eastAsia="es-ES"/>
        </w:rPr>
        <w:t>Health Security</w:t>
      </w:r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2025</w:t>
      </w:r>
      <w:r w:rsidRPr="00C46F4E">
        <w:rPr>
          <w:rFonts w:ascii="Calibri" w:eastAsia="Times New Roman" w:hAnsi="Calibri" w:cs="Times New Roman"/>
          <w:lang w:eastAsia="es-ES"/>
        </w:rPr>
        <w:t>.</w:t>
      </w:r>
      <w:r w:rsidR="00814BBF">
        <w:rPr>
          <w:rFonts w:ascii="Calibri" w:eastAsia="Times New Roman" w:hAnsi="Calibri" w:cs="Times New Roman"/>
          <w:lang w:eastAsia="es-ES"/>
        </w:rPr>
        <w:t xml:space="preserve"> </w:t>
      </w:r>
      <w:r w:rsidR="00814BBF" w:rsidRPr="00814BBF">
        <w:rPr>
          <w:rFonts w:ascii="Calibri" w:eastAsia="Times New Roman" w:hAnsi="Calibri" w:cs="Times New Roman"/>
          <w:lang w:eastAsia="es-ES"/>
        </w:rPr>
        <w:t xml:space="preserve">, </w:t>
      </w:r>
      <w:hyperlink r:id="rId15" w:history="1">
        <w:r w:rsidR="00814BBF" w:rsidRPr="00814BBF">
          <w:rPr>
            <w:rStyle w:val="Hipervnculo"/>
            <w:rFonts w:ascii="Calibri" w:eastAsia="Times New Roman" w:hAnsi="Calibri" w:cs="Times New Roman"/>
            <w:lang w:eastAsia="es-ES"/>
          </w:rPr>
          <w:t>https://doi.org/10.1177/23265094251384642</w:t>
        </w:r>
      </w:hyperlink>
      <w:r w:rsidR="00814BBF">
        <w:rPr>
          <w:rFonts w:ascii="Calibri" w:eastAsia="Times New Roman" w:hAnsi="Calibri" w:cs="Times New Roman"/>
          <w:lang w:eastAsia="es-ES"/>
        </w:rPr>
        <w:t>.</w:t>
      </w:r>
    </w:p>
    <w:p w14:paraId="0AAD5057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lang w:eastAsia="es-ES"/>
        </w:rPr>
      </w:pPr>
    </w:p>
    <w:p w14:paraId="35EFD28D" w14:textId="7F1F0228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lastRenderedPageBreak/>
        <w:t>87.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lang w:eastAsia="es-ES"/>
        </w:rPr>
        <w:t xml:space="preserve">Arsenic and Vanadium in soils: Effects on Photosynthetic Chain Dynamics in </w:t>
      </w:r>
      <w:proofErr w:type="spellStart"/>
      <w:r w:rsidRPr="009855FE">
        <w:rPr>
          <w:rFonts w:ascii="Calibri" w:eastAsia="Times New Roman" w:hAnsi="Calibri" w:cs="Times New Roman"/>
          <w:i/>
          <w:iCs/>
          <w:lang w:eastAsia="es-ES"/>
        </w:rPr>
        <w:t>Ocimum</w:t>
      </w:r>
      <w:proofErr w:type="spellEnd"/>
      <w:r w:rsidRPr="009855FE">
        <w:rPr>
          <w:rFonts w:ascii="Calibri" w:eastAsia="Times New Roman" w:hAnsi="Calibri" w:cs="Times New Roman"/>
          <w:i/>
          <w:iCs/>
          <w:lang w:eastAsia="es-ES"/>
        </w:rPr>
        <w:t xml:space="preserve"> </w:t>
      </w:r>
      <w:proofErr w:type="spellStart"/>
      <w:r w:rsidRPr="009855FE">
        <w:rPr>
          <w:rFonts w:ascii="Calibri" w:eastAsia="Times New Roman" w:hAnsi="Calibri" w:cs="Times New Roman"/>
          <w:i/>
          <w:iCs/>
          <w:lang w:eastAsia="es-ES"/>
        </w:rPr>
        <w:t>basilicum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L. C. A.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Costamagna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R. S.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Lavado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F. V. Molina,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eastAsia="es-ES"/>
        </w:rPr>
        <w:t xml:space="preserve">Photochemical and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Photobiological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 Sciences</w:t>
      </w:r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2025</w:t>
      </w:r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bCs/>
          <w:lang w:eastAsia="es-ES"/>
        </w:rPr>
        <w:t>24</w:t>
      </w:r>
      <w:r w:rsidR="004F5BE7">
        <w:rPr>
          <w:rFonts w:ascii="Calibri" w:eastAsia="Times New Roman" w:hAnsi="Calibri" w:cs="Times New Roman"/>
          <w:lang w:eastAsia="es-ES"/>
        </w:rPr>
        <w:t>, 813–825 (2)</w:t>
      </w:r>
      <w:r w:rsidRPr="00C46F4E">
        <w:rPr>
          <w:rFonts w:ascii="Calibri" w:eastAsia="Times New Roman" w:hAnsi="Calibri" w:cs="Times New Roman"/>
          <w:lang w:eastAsia="es-ES"/>
        </w:rPr>
        <w:t xml:space="preserve">. </w:t>
      </w:r>
      <w:hyperlink r:id="rId16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https://doi.org/10.1007/s43630-025-00729-4</w:t>
        </w:r>
      </w:hyperlink>
      <w:r w:rsidRPr="00C46F4E">
        <w:rPr>
          <w:rFonts w:ascii="Calibri" w:eastAsia="Times New Roman" w:hAnsi="Calibri" w:cs="Times New Roman"/>
          <w:lang w:eastAsia="es-ES"/>
        </w:rPr>
        <w:t>.</w:t>
      </w:r>
    </w:p>
    <w:p w14:paraId="4C6D46DC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17444562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>86.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lang w:eastAsia="es-ES"/>
        </w:rPr>
        <w:t xml:space="preserve">Evaluating photosystem II efficiency in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Parachlorella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kessleri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under atrazine exposure using chlorophyll a fluorescence analysis. </w:t>
      </w:r>
      <w:r w:rsidRPr="00C46F4E">
        <w:rPr>
          <w:rFonts w:ascii="Calibri" w:eastAsia="Times New Roman" w:hAnsi="Calibri" w:cs="Times New Roman"/>
          <w:lang w:val="es-MX" w:eastAsia="es-ES"/>
        </w:rPr>
        <w:t xml:space="preserve">B. Ospina Calvo, A. B. Juárez, M. G: </w:t>
      </w:r>
      <w:proofErr w:type="spellStart"/>
      <w:r w:rsidRPr="00C46F4E">
        <w:rPr>
          <w:rFonts w:ascii="Calibri" w:eastAsia="Times New Roman" w:hAnsi="Calibri" w:cs="Times New Roman"/>
          <w:lang w:val="es-MX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s-MX"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val="es-MX" w:eastAsia="es-ES"/>
        </w:rPr>
        <w:t xml:space="preserve">J. </w:t>
      </w:r>
      <w:proofErr w:type="spellStart"/>
      <w:r w:rsidRPr="00C46F4E">
        <w:rPr>
          <w:rFonts w:ascii="Calibri" w:eastAsia="Times New Roman" w:hAnsi="Calibri" w:cs="Times New Roman"/>
          <w:i/>
          <w:lang w:val="es-MX" w:eastAsia="es-ES"/>
        </w:rPr>
        <w:t>Photochem</w:t>
      </w:r>
      <w:proofErr w:type="spellEnd"/>
      <w:r w:rsidRPr="00C46F4E">
        <w:rPr>
          <w:rFonts w:ascii="Calibri" w:eastAsia="Times New Roman" w:hAnsi="Calibri" w:cs="Times New Roman"/>
          <w:i/>
          <w:lang w:val="es-MX"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Photobiol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>. B: Biology</w:t>
      </w:r>
      <w:r w:rsidRPr="00C46F4E">
        <w:rPr>
          <w:rFonts w:ascii="Calibri" w:eastAsia="Times New Roman" w:hAnsi="Calibri" w:cs="Times New Roman"/>
          <w:lang w:eastAsia="es-ES"/>
        </w:rPr>
        <w:t xml:space="preserve">, 267, </w:t>
      </w:r>
      <w:r w:rsidRPr="00C46F4E">
        <w:rPr>
          <w:rFonts w:ascii="Calibri" w:eastAsia="Times New Roman" w:hAnsi="Calibri" w:cs="Times New Roman"/>
          <w:b/>
          <w:lang w:eastAsia="es-ES"/>
        </w:rPr>
        <w:t>2025</w:t>
      </w:r>
      <w:r w:rsidRPr="00C46F4E">
        <w:rPr>
          <w:rFonts w:ascii="Calibri" w:eastAsia="Times New Roman" w:hAnsi="Calibri" w:cs="Times New Roman"/>
          <w:lang w:eastAsia="es-ES"/>
        </w:rPr>
        <w:t xml:space="preserve">, 113167, </w:t>
      </w:r>
      <w:hyperlink r:id="rId17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https://doi.org/10.1016/j.jphotobiol.2025.113167</w:t>
        </w:r>
      </w:hyperlink>
      <w:r w:rsidRPr="00C46F4E">
        <w:rPr>
          <w:rFonts w:ascii="Calibri" w:eastAsia="Times New Roman" w:hAnsi="Calibri" w:cs="Times New Roman"/>
          <w:lang w:eastAsia="es-ES"/>
        </w:rPr>
        <w:t>.</w:t>
      </w:r>
    </w:p>
    <w:p w14:paraId="312683D0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lang w:eastAsia="es-ES"/>
        </w:rPr>
      </w:pPr>
    </w:p>
    <w:p w14:paraId="2D9B99C8" w14:textId="0E4F8E88" w:rsid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bCs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85. 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Tracking acetylcholinesterase inhibitor pesticides in the environment using the rapid transient of chlorophyll fluorescence. I.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López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Valiño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G.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Dieguez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Gaviola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V. E.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Diz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G. A. González, M. G.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G. B. Cordon, </w:t>
      </w:r>
      <w:r w:rsidRPr="00C46F4E">
        <w:rPr>
          <w:rFonts w:ascii="Calibri" w:eastAsia="Times New Roman" w:hAnsi="Calibri" w:cs="Times New Roman"/>
          <w:bCs/>
          <w:i/>
          <w:lang w:eastAsia="es-ES"/>
        </w:rPr>
        <w:t>Photochemistry and Photobiology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bCs/>
          <w:lang w:eastAsia="es-ES"/>
        </w:rPr>
        <w:t xml:space="preserve">2025; </w:t>
      </w:r>
      <w:r w:rsidRPr="00C46F4E">
        <w:rPr>
          <w:rFonts w:ascii="Calibri" w:eastAsia="Times New Roman" w:hAnsi="Calibri" w:cs="Times New Roman"/>
          <w:bCs/>
          <w:lang w:eastAsia="es-ES"/>
        </w:rPr>
        <w:t>00: 1-13. doi:10.1111/php.14080</w:t>
      </w:r>
      <w:r w:rsidRPr="00C46F4E">
        <w:rPr>
          <w:rFonts w:ascii="Calibri" w:eastAsia="Times New Roman" w:hAnsi="Calibri" w:cs="Times New Roman"/>
          <w:b/>
          <w:bCs/>
          <w:lang w:eastAsia="es-ES"/>
        </w:rPr>
        <w:t>.</w:t>
      </w:r>
    </w:p>
    <w:p w14:paraId="4567519E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bCs/>
          <w:lang w:eastAsia="es-ES"/>
        </w:rPr>
      </w:pPr>
    </w:p>
    <w:p w14:paraId="27B2EA93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eastAsia="es-ES"/>
        </w:rPr>
      </w:pPr>
      <w:r w:rsidRPr="00C46F4E">
        <w:rPr>
          <w:rFonts w:ascii="Calibri" w:eastAsia="Times New Roman" w:hAnsi="Calibri" w:cs="Times New Roman"/>
          <w:lang w:val="es-MX" w:eastAsia="es-ES"/>
        </w:rPr>
        <w:t>84.</w:t>
      </w:r>
      <w:r w:rsidRPr="00C46F4E">
        <w:rPr>
          <w:rFonts w:ascii="Calibri" w:eastAsia="Times New Roman" w:hAnsi="Calibri" w:cs="Times New Roman"/>
          <w:b/>
          <w:lang w:val="es-MX"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bCs/>
          <w:lang w:val="es-ES" w:eastAsia="es-ES"/>
        </w:rPr>
        <w:t>Cordon</w:t>
      </w:r>
      <w:proofErr w:type="spellEnd"/>
      <w:r w:rsidRPr="00C46F4E">
        <w:rPr>
          <w:rFonts w:ascii="Calibri" w:eastAsia="Times New Roman" w:hAnsi="Calibri" w:cs="Times New Roman"/>
          <w:bCs/>
          <w:lang w:val="es-ES" w:eastAsia="es-ES"/>
        </w:rPr>
        <w:t xml:space="preserve">, G., Petri, M., López </w:t>
      </w:r>
      <w:proofErr w:type="spellStart"/>
      <w:r w:rsidRPr="00C46F4E">
        <w:rPr>
          <w:rFonts w:ascii="Calibri" w:eastAsia="Times New Roman" w:hAnsi="Calibri" w:cs="Times New Roman"/>
          <w:bCs/>
          <w:lang w:val="es-ES" w:eastAsia="es-ES"/>
        </w:rPr>
        <w:t>Valiño</w:t>
      </w:r>
      <w:proofErr w:type="spellEnd"/>
      <w:r w:rsidRPr="00C46F4E">
        <w:rPr>
          <w:rFonts w:ascii="Calibri" w:eastAsia="Times New Roman" w:hAnsi="Calibri" w:cs="Times New Roman"/>
          <w:bCs/>
          <w:lang w:val="es-ES" w:eastAsia="es-ES"/>
        </w:rPr>
        <w:t xml:space="preserve">, I., </w:t>
      </w:r>
      <w:proofErr w:type="spellStart"/>
      <w:r w:rsidRPr="00C46F4E">
        <w:rPr>
          <w:rFonts w:ascii="Calibri" w:eastAsia="Times New Roman" w:hAnsi="Calibri" w:cs="Times New Roman"/>
          <w:bCs/>
          <w:lang w:val="es-ES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lang w:val="es-ES" w:eastAsia="es-ES"/>
        </w:rPr>
        <w:t xml:space="preserve">, M.G. </w:t>
      </w:r>
      <w:r w:rsidRPr="00C46F4E">
        <w:rPr>
          <w:rFonts w:ascii="Calibri" w:eastAsia="Times New Roman" w:hAnsi="Calibri" w:cs="Times New Roman"/>
          <w:b/>
          <w:bCs/>
          <w:lang w:val="es-ES" w:eastAsia="es-ES"/>
        </w:rPr>
        <w:t>2025</w:t>
      </w:r>
      <w:r w:rsidRPr="00C46F4E">
        <w:rPr>
          <w:rFonts w:ascii="Calibri" w:eastAsia="Times New Roman" w:hAnsi="Calibri" w:cs="Times New Roman"/>
          <w:bCs/>
          <w:lang w:val="es-ES" w:eastAsia="es-ES"/>
        </w:rPr>
        <w:t xml:space="preserve">. 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Perspectives on Chlorophyll Fluorescence. In: Comprehensive Series in Photochemical and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Photobiological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Sciences. Springer, Cham. </w:t>
      </w:r>
      <w:hyperlink r:id="rId18" w:history="1">
        <w:r w:rsidRPr="00C46F4E">
          <w:rPr>
            <w:rFonts w:ascii="Calibri" w:eastAsia="Times New Roman" w:hAnsi="Calibri" w:cs="Times New Roman"/>
            <w:bCs/>
            <w:color w:val="0000FF"/>
            <w:u w:val="single"/>
            <w:lang w:eastAsia="es-ES"/>
          </w:rPr>
          <w:t>https://doi.org/10.1007/17361_2025_4</w:t>
        </w:r>
      </w:hyperlink>
      <w:r w:rsidRPr="00C46F4E">
        <w:rPr>
          <w:rFonts w:ascii="Calibri" w:eastAsia="Times New Roman" w:hAnsi="Calibri" w:cs="Times New Roman"/>
          <w:bCs/>
          <w:lang w:eastAsia="es-ES"/>
        </w:rPr>
        <w:t xml:space="preserve"> </w:t>
      </w:r>
    </w:p>
    <w:p w14:paraId="15DDCA85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bCs/>
          <w:lang w:eastAsia="es-ES"/>
        </w:rPr>
      </w:pPr>
    </w:p>
    <w:p w14:paraId="2129A539" w14:textId="2B0776D1" w:rsidR="00AD3B1A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>83.</w:t>
      </w:r>
      <w:bookmarkStart w:id="1" w:name="_Hlk164439579"/>
      <w:bookmarkStart w:id="2" w:name="_Hlk164439437"/>
      <w:r w:rsidRPr="00C46F4E">
        <w:rPr>
          <w:rFonts w:ascii="Calibri" w:eastAsia="Times New Roman" w:hAnsi="Calibri" w:cs="Times New Roman"/>
          <w:bCs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M. G. </w:t>
      </w:r>
      <w:bookmarkEnd w:id="1"/>
      <w:r w:rsidRPr="00C46F4E">
        <w:rPr>
          <w:rFonts w:ascii="Calibri" w:eastAsia="Times New Roman" w:hAnsi="Calibri" w:cs="Times New Roman"/>
          <w:bCs/>
          <w:lang w:eastAsia="es-ES"/>
        </w:rPr>
        <w:t>Chlorophyll fluorescence. History. Chapter 1 in FLUORESCENCE OF LIVING PLANTS. Basics, Applications and Trends</w:t>
      </w:r>
      <w:bookmarkEnd w:id="2"/>
      <w:r w:rsidRPr="00C46F4E">
        <w:rPr>
          <w:rFonts w:ascii="Calibri" w:eastAsia="Times New Roman" w:hAnsi="Calibri" w:cs="Times New Roman"/>
          <w:bCs/>
          <w:lang w:eastAsia="es-ES"/>
        </w:rPr>
        <w:t xml:space="preserve">. Comprehensive Series in Photochemical and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Photobiological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Sciences. 2</w:t>
      </w:r>
      <w:r w:rsidRPr="00C46F4E">
        <w:rPr>
          <w:rFonts w:ascii="Calibri" w:eastAsia="Times New Roman" w:hAnsi="Calibri" w:cs="Times New Roman"/>
          <w:b/>
          <w:bCs/>
          <w:lang w:eastAsia="es-ES"/>
        </w:rPr>
        <w:t xml:space="preserve">024, 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Springer, Cham. </w:t>
      </w:r>
      <w:hyperlink r:id="rId19" w:history="1">
        <w:r w:rsidR="00AD3B1A" w:rsidRPr="00B3005A">
          <w:rPr>
            <w:rStyle w:val="Hipervnculo"/>
            <w:rFonts w:ascii="Calibri" w:eastAsia="Times New Roman" w:hAnsi="Calibri" w:cs="Times New Roman"/>
            <w:bCs/>
            <w:lang w:eastAsia="es-ES"/>
          </w:rPr>
          <w:t>https://doi.org/10.1007/17361_2024_1</w:t>
        </w:r>
      </w:hyperlink>
    </w:p>
    <w:p w14:paraId="6C4E3EA2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10C5B8FA" w14:textId="4E9293BF" w:rsid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val="es-MX"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>82.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M.G., Cordon, G.B., Romero, J.M.,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López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Valiño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I. From Space to Cells: Physical Models for Light Re-absorption and Scattering. In: FLUORESCENCE OF LIVING PLANTS. Basics, Applications and Trends Comprehensive Series in Photochemical and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Photobiological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Sciences. </w:t>
      </w:r>
      <w:r w:rsidRPr="00C46F4E">
        <w:rPr>
          <w:rFonts w:ascii="Calibri" w:eastAsia="Times New Roman" w:hAnsi="Calibri" w:cs="Times New Roman"/>
          <w:bCs/>
          <w:lang w:val="es-MX" w:eastAsia="es-ES"/>
        </w:rPr>
        <w:t>2</w:t>
      </w:r>
      <w:r w:rsidRPr="00C46F4E">
        <w:rPr>
          <w:rFonts w:ascii="Calibri" w:eastAsia="Times New Roman" w:hAnsi="Calibri" w:cs="Times New Roman"/>
          <w:b/>
          <w:bCs/>
          <w:lang w:val="es-MX" w:eastAsia="es-ES"/>
        </w:rPr>
        <w:t xml:space="preserve">024, </w:t>
      </w:r>
      <w:proofErr w:type="spellStart"/>
      <w:r w:rsidRPr="00C46F4E">
        <w:rPr>
          <w:rFonts w:ascii="Calibri" w:eastAsia="Times New Roman" w:hAnsi="Calibri" w:cs="Times New Roman"/>
          <w:bCs/>
          <w:lang w:val="es-MX" w:eastAsia="es-ES"/>
        </w:rPr>
        <w:t>Springer</w:t>
      </w:r>
      <w:proofErr w:type="spellEnd"/>
      <w:r w:rsidRPr="00C46F4E">
        <w:rPr>
          <w:rFonts w:ascii="Calibri" w:eastAsia="Times New Roman" w:hAnsi="Calibri" w:cs="Times New Roman"/>
          <w:bCs/>
          <w:lang w:val="es-MX"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bCs/>
          <w:lang w:val="es-MX" w:eastAsia="es-ES"/>
        </w:rPr>
        <w:t>Cham</w:t>
      </w:r>
      <w:proofErr w:type="spellEnd"/>
      <w:r w:rsidRPr="00C46F4E">
        <w:rPr>
          <w:rFonts w:ascii="Calibri" w:eastAsia="Times New Roman" w:hAnsi="Calibri" w:cs="Times New Roman"/>
          <w:bCs/>
          <w:lang w:val="es-MX" w:eastAsia="es-ES"/>
        </w:rPr>
        <w:t xml:space="preserve">. </w:t>
      </w:r>
      <w:hyperlink r:id="rId20" w:history="1">
        <w:r w:rsidR="00AD3B1A" w:rsidRPr="00B3005A">
          <w:rPr>
            <w:rStyle w:val="Hipervnculo"/>
            <w:rFonts w:ascii="Calibri" w:eastAsia="Times New Roman" w:hAnsi="Calibri" w:cs="Times New Roman"/>
            <w:bCs/>
            <w:lang w:val="es-MX" w:eastAsia="es-ES"/>
          </w:rPr>
          <w:t>https://doi.org/10.1007/17361_2024_2</w:t>
        </w:r>
      </w:hyperlink>
    </w:p>
    <w:p w14:paraId="0C56067F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val="es-MX" w:eastAsia="es-ES"/>
        </w:rPr>
      </w:pPr>
    </w:p>
    <w:p w14:paraId="5B43E80A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val="es-MX" w:eastAsia="es-ES"/>
        </w:rPr>
        <w:t xml:space="preserve">81. Semblanza de Pedro </w:t>
      </w:r>
      <w:proofErr w:type="spellStart"/>
      <w:r w:rsidRPr="00C46F4E">
        <w:rPr>
          <w:rFonts w:ascii="Calibri" w:eastAsia="Times New Roman" w:hAnsi="Calibri" w:cs="Times New Roman"/>
          <w:lang w:val="es-MX" w:eastAsia="es-ES"/>
        </w:rPr>
        <w:t>Aramendía</w:t>
      </w:r>
      <w:proofErr w:type="spellEnd"/>
      <w:r w:rsidRPr="00C46F4E">
        <w:rPr>
          <w:rFonts w:ascii="Calibri" w:eastAsia="Times New Roman" w:hAnsi="Calibri" w:cs="Times New Roman"/>
          <w:lang w:val="es-MX" w:eastAsia="es-ES"/>
        </w:rPr>
        <w:t xml:space="preserve">. Carlos A. </w:t>
      </w:r>
      <w:proofErr w:type="spellStart"/>
      <w:r w:rsidRPr="00C46F4E">
        <w:rPr>
          <w:rFonts w:ascii="Calibri" w:eastAsia="Times New Roman" w:hAnsi="Calibri" w:cs="Times New Roman"/>
          <w:lang w:val="es-MX" w:eastAsia="es-ES"/>
        </w:rPr>
        <w:t>Chesta</w:t>
      </w:r>
      <w:proofErr w:type="spellEnd"/>
      <w:r w:rsidRPr="00C46F4E">
        <w:rPr>
          <w:rFonts w:ascii="Calibri" w:eastAsia="Times New Roman" w:hAnsi="Calibri" w:cs="Times New Roman"/>
          <w:lang w:val="es-MX" w:eastAsia="es-ES"/>
        </w:rPr>
        <w:t xml:space="preserve"> y María Gabriela </w:t>
      </w:r>
      <w:proofErr w:type="spellStart"/>
      <w:r w:rsidRPr="00C46F4E">
        <w:rPr>
          <w:rFonts w:ascii="Calibri" w:eastAsia="Times New Roman" w:hAnsi="Calibri" w:cs="Times New Roman"/>
          <w:lang w:val="es-MX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s-MX" w:eastAsia="es-ES"/>
        </w:rPr>
        <w:t xml:space="preserve">. Ciencia e Investigación., Reseñas. Asociación argentina para el progreso de las ciencias, </w:t>
      </w:r>
      <w:r w:rsidRPr="00C46F4E">
        <w:rPr>
          <w:rFonts w:ascii="Calibri" w:eastAsia="Times New Roman" w:hAnsi="Calibri" w:cs="Times New Roman"/>
          <w:b/>
          <w:lang w:val="es-MX" w:eastAsia="es-ES"/>
        </w:rPr>
        <w:t>2024</w:t>
      </w:r>
      <w:r w:rsidRPr="00C46F4E">
        <w:rPr>
          <w:rFonts w:ascii="Calibri" w:eastAsia="Times New Roman" w:hAnsi="Calibri" w:cs="Times New Roman"/>
          <w:lang w:val="es-MX" w:eastAsia="es-ES"/>
        </w:rPr>
        <w:t xml:space="preserve">. </w:t>
      </w:r>
      <w:hyperlink r:id="rId21" w:history="1">
        <w:proofErr w:type="spellStart"/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Revista</w:t>
        </w:r>
        <w:proofErr w:type="spellEnd"/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 xml:space="preserve"> </w:t>
        </w:r>
        <w:proofErr w:type="spellStart"/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Ciencia</w:t>
        </w:r>
        <w:proofErr w:type="spellEnd"/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 xml:space="preserve"> e </w:t>
        </w:r>
        <w:proofErr w:type="spellStart"/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Investigación</w:t>
        </w:r>
        <w:proofErr w:type="spellEnd"/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 xml:space="preserve"> </w:t>
        </w:r>
        <w:proofErr w:type="spellStart"/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Reseñas</w:t>
        </w:r>
        <w:proofErr w:type="spellEnd"/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 xml:space="preserve"> – AAPC (aargentinapciencias.org)</w:t>
        </w:r>
      </w:hyperlink>
    </w:p>
    <w:p w14:paraId="5729A06C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72FC3270" w14:textId="683AE518" w:rsid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80. Editorial: Special Issue on Optical Spectroscopy of Plants and Algae,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Agati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eastAsia="es-ES"/>
        </w:rPr>
        <w:t>Journal of Photochemistry and Photobiology</w:t>
      </w:r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2024</w:t>
      </w:r>
      <w:r w:rsidRPr="00C46F4E">
        <w:rPr>
          <w:rFonts w:ascii="Calibri" w:eastAsia="Times New Roman" w:hAnsi="Calibri" w:cs="Times New Roman"/>
          <w:lang w:eastAsia="es-ES"/>
        </w:rPr>
        <w:t xml:space="preserve">, 100246, </w:t>
      </w:r>
      <w:hyperlink r:id="rId22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https://doi.org/10.1016/j.jpap.2024.100246</w:t>
        </w:r>
      </w:hyperlink>
    </w:p>
    <w:p w14:paraId="5027DF68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24B28834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bCs/>
          <w:lang w:eastAsia="es-ES"/>
        </w:rPr>
        <w:t xml:space="preserve">79. Chlorophyll fluorescence in sentinel plants for the surveillance of chemical risk. </w:t>
      </w:r>
      <w:r w:rsidRPr="00C46F4E">
        <w:rPr>
          <w:rFonts w:ascii="Calibri" w:eastAsia="Times New Roman" w:hAnsi="Calibri" w:cs="Times New Roman"/>
          <w:bCs/>
          <w:lang w:val="es-ES" w:eastAsia="es-ES"/>
        </w:rPr>
        <w:t xml:space="preserve">M. Petri, G. B. </w:t>
      </w:r>
      <w:proofErr w:type="spellStart"/>
      <w:r w:rsidRPr="00C46F4E">
        <w:rPr>
          <w:rFonts w:ascii="Calibri" w:eastAsia="Times New Roman" w:hAnsi="Calibri" w:cs="Times New Roman"/>
          <w:bCs/>
          <w:lang w:val="es-ES" w:eastAsia="es-ES"/>
        </w:rPr>
        <w:t>Cordon</w:t>
      </w:r>
      <w:proofErr w:type="spellEnd"/>
      <w:r w:rsidRPr="00C46F4E">
        <w:rPr>
          <w:rFonts w:ascii="Calibri" w:eastAsia="Times New Roman" w:hAnsi="Calibri" w:cs="Times New Roman"/>
          <w:bCs/>
          <w:lang w:val="es-ES" w:eastAsia="es-ES"/>
        </w:rPr>
        <w:t xml:space="preserve">, V. E. </w:t>
      </w:r>
      <w:proofErr w:type="spellStart"/>
      <w:r w:rsidRPr="00C46F4E">
        <w:rPr>
          <w:rFonts w:ascii="Calibri" w:eastAsia="Times New Roman" w:hAnsi="Calibri" w:cs="Times New Roman"/>
          <w:bCs/>
          <w:lang w:val="es-ES" w:eastAsia="es-ES"/>
        </w:rPr>
        <w:t>Diz</w:t>
      </w:r>
      <w:proofErr w:type="spellEnd"/>
      <w:r w:rsidRPr="00C46F4E">
        <w:rPr>
          <w:rFonts w:ascii="Calibri" w:eastAsia="Times New Roman" w:hAnsi="Calibri" w:cs="Times New Roman"/>
          <w:bCs/>
          <w:lang w:val="es-ES" w:eastAsia="es-ES"/>
        </w:rPr>
        <w:t xml:space="preserve">, G. A. González, M. G. </w:t>
      </w:r>
      <w:proofErr w:type="spellStart"/>
      <w:r w:rsidRPr="00C46F4E">
        <w:rPr>
          <w:rFonts w:ascii="Calibri" w:eastAsia="Times New Roman" w:hAnsi="Calibri" w:cs="Times New Roman"/>
          <w:bCs/>
          <w:lang w:val="es-ES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lang w:val="es-ES" w:eastAsia="es-ES"/>
        </w:rPr>
        <w:t xml:space="preserve">. </w:t>
      </w:r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>Journal of Photochemistry and Photobiology B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bCs/>
          <w:lang w:eastAsia="es-ES"/>
        </w:rPr>
        <w:t>2024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, 257, 112965. </w:t>
      </w:r>
      <w:hyperlink r:id="rId23" w:tgtFrame="_blank" w:tooltip="Persistent link using digital object identifier" w:history="1">
        <w:r w:rsidRPr="00C46F4E">
          <w:rPr>
            <w:rFonts w:ascii="Calibri" w:eastAsia="Times New Roman" w:hAnsi="Calibri" w:cs="Times New Roman"/>
            <w:bCs/>
            <w:color w:val="0000FF"/>
            <w:u w:val="single"/>
            <w:lang w:eastAsia="es-ES"/>
          </w:rPr>
          <w:t>https://doi.org/10.1016/j.jphotobiol.2024.112965</w:t>
        </w:r>
      </w:hyperlink>
    </w:p>
    <w:p w14:paraId="701FEA2F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lang w:eastAsia="es-ES"/>
        </w:rPr>
      </w:pPr>
    </w:p>
    <w:p w14:paraId="13680F3A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color w:val="0000FF"/>
          <w:u w:val="single"/>
          <w:lang w:eastAsia="es-ES"/>
        </w:rPr>
      </w:pPr>
      <w:r w:rsidRPr="00C46F4E">
        <w:rPr>
          <w:rFonts w:ascii="Calibri" w:eastAsia="Times New Roman" w:hAnsi="Calibri" w:cs="Times New Roman"/>
          <w:bCs/>
          <w:lang w:eastAsia="es-ES"/>
        </w:rPr>
        <w:t xml:space="preserve">78. Hydrodynamic cavitation effects over complex organic mixtures. S. N.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Fleite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R. Torres, M. G.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V. V.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Ranade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M. C.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Cassanello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>Chemical Engineering Research and Design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2024</w:t>
      </w:r>
      <w:r w:rsidRPr="00C46F4E">
        <w:rPr>
          <w:rFonts w:ascii="Calibri" w:eastAsia="Times New Roman" w:hAnsi="Calibri" w:cs="Times New Roman"/>
          <w:bCs/>
          <w:lang w:eastAsia="es-ES"/>
        </w:rPr>
        <w:t>, 204, 371–381.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24" w:tgtFrame="_blank" w:tooltip="Persistent link using digital object identifier" w:history="1">
        <w:r w:rsidRPr="00C46F4E">
          <w:rPr>
            <w:rFonts w:ascii="Calibri" w:eastAsia="Times New Roman" w:hAnsi="Calibri" w:cs="Times New Roman"/>
            <w:bCs/>
            <w:color w:val="0000FF"/>
            <w:u w:val="single"/>
            <w:lang w:eastAsia="es-ES"/>
          </w:rPr>
          <w:t>https://doi.org/10.1016/j.cherd.2024.02.036</w:t>
        </w:r>
      </w:hyperlink>
    </w:p>
    <w:p w14:paraId="1A1CEB2E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color w:val="0000FF"/>
          <w:u w:val="single"/>
          <w:lang w:eastAsia="es-ES"/>
        </w:rPr>
      </w:pPr>
    </w:p>
    <w:p w14:paraId="627705A5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77. Solid-state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spiro-rhodamines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>: rational design of photoactive materials</w:t>
      </w:r>
      <w:r w:rsidRPr="00C46F4E">
        <w:rPr>
          <w:rFonts w:ascii="Calibri" w:eastAsia="Times New Roman" w:hAnsi="Calibri" w:cs="Times New Roman"/>
          <w:b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lang w:eastAsia="es-ES"/>
        </w:rPr>
        <w:t xml:space="preserve">J.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Alday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C. Huck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Iriart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Lebrero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S. Suárez,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Acta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Crystallographica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 Section A</w:t>
      </w:r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2023</w:t>
      </w:r>
      <w:r w:rsidRPr="00C46F4E">
        <w:rPr>
          <w:rFonts w:ascii="Calibri" w:eastAsia="Times New Roman" w:hAnsi="Calibri" w:cs="Times New Roman"/>
          <w:lang w:eastAsia="es-ES"/>
        </w:rPr>
        <w:t>, A79, C74.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25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https://journals.iucr.org/a/issues/2023/a2/00/a63005/a63005.pdf</w:t>
        </w:r>
      </w:hyperlink>
    </w:p>
    <w:p w14:paraId="0B208527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79A0E675" w14:textId="3673BA56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bCs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76. </w:t>
      </w:r>
      <w:bookmarkStart w:id="3" w:name="_Hlk112016702"/>
      <w:r w:rsidRPr="00C46F4E">
        <w:rPr>
          <w:rFonts w:ascii="Calibri" w:eastAsia="Times New Roman" w:hAnsi="Calibri" w:cs="Times New Roman"/>
          <w:bCs/>
          <w:lang w:eastAsia="es-ES"/>
        </w:rPr>
        <w:t xml:space="preserve">Improved photosynthetic performance induced by Fe3O4 nanoparticles. R. Torres, V.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Diz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M. G.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bCs/>
          <w:i/>
          <w:lang w:eastAsia="es-ES"/>
        </w:rPr>
        <w:t>Photochem</w:t>
      </w:r>
      <w:proofErr w:type="spellEnd"/>
      <w:r w:rsidRPr="00C46F4E">
        <w:rPr>
          <w:rFonts w:ascii="Calibri" w:eastAsia="Times New Roman" w:hAnsi="Calibri" w:cs="Times New Roman"/>
          <w:bCs/>
          <w:i/>
          <w:lang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bCs/>
          <w:i/>
          <w:lang w:eastAsia="es-ES"/>
        </w:rPr>
        <w:t>Photobiol</w:t>
      </w:r>
      <w:proofErr w:type="spellEnd"/>
      <w:r w:rsidRPr="00C46F4E">
        <w:rPr>
          <w:rFonts w:ascii="Calibri" w:eastAsia="Times New Roman" w:hAnsi="Calibri" w:cs="Times New Roman"/>
          <w:bCs/>
          <w:i/>
          <w:lang w:eastAsia="es-ES"/>
        </w:rPr>
        <w:t xml:space="preserve"> Sci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bCs/>
          <w:lang w:eastAsia="es-ES"/>
        </w:rPr>
        <w:t>2022</w:t>
      </w:r>
      <w:r w:rsidRPr="00C46F4E">
        <w:rPr>
          <w:rFonts w:ascii="Calibri" w:eastAsia="Times New Roman" w:hAnsi="Calibri" w:cs="Times New Roman"/>
          <w:bCs/>
          <w:i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1-16; </w:t>
      </w:r>
      <w:hyperlink r:id="rId26" w:history="1">
        <w:r w:rsidRPr="00C46F4E">
          <w:rPr>
            <w:rFonts w:ascii="Calibri" w:eastAsia="Times New Roman" w:hAnsi="Calibri" w:cs="Times New Roman"/>
            <w:bCs/>
            <w:color w:val="0000FF"/>
            <w:u w:val="single"/>
            <w:lang w:eastAsia="es-ES"/>
          </w:rPr>
          <w:t>https://doi.org/10.1007/s43630-022-00269-1</w:t>
        </w:r>
      </w:hyperlink>
    </w:p>
    <w:p w14:paraId="2CB606AC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5E2ACB2D" w14:textId="15ED879D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rPr>
          <w:rFonts w:ascii="Calibri" w:eastAsia="Times New Roman" w:hAnsi="Calibri" w:cs="Times New Roman"/>
          <w:b/>
          <w:bCs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75.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Nanobiophotonics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>. Effect of carbon nanoparticles on the optical and spectroscopic</w:t>
      </w:r>
      <w:r w:rsidR="0088270A">
        <w:rPr>
          <w:rFonts w:ascii="Calibri" w:eastAsia="Times New Roman" w:hAnsi="Calibri" w:cs="Times New Roman"/>
          <w:bCs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properties of </w:t>
      </w:r>
      <w:proofErr w:type="spellStart"/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>Cichorium</w:t>
      </w:r>
      <w:proofErr w:type="spellEnd"/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>intybus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leaves. </w:t>
      </w:r>
      <w:bookmarkStart w:id="4" w:name="_Hlk112004961"/>
      <w:r w:rsidRPr="00C46F4E">
        <w:rPr>
          <w:rFonts w:ascii="Calibri" w:eastAsia="Times New Roman" w:hAnsi="Calibri" w:cs="Times New Roman"/>
          <w:bCs/>
          <w:lang w:val="es-AR" w:eastAsia="es-ES"/>
        </w:rPr>
        <w:t xml:space="preserve">R. Torres, V. </w:t>
      </w:r>
      <w:proofErr w:type="spellStart"/>
      <w:r w:rsidRPr="00C46F4E">
        <w:rPr>
          <w:rFonts w:ascii="Calibri" w:eastAsia="Times New Roman" w:hAnsi="Calibri" w:cs="Times New Roman"/>
          <w:bCs/>
          <w:lang w:val="es-AR" w:eastAsia="es-ES"/>
        </w:rPr>
        <w:t>Diz</w:t>
      </w:r>
      <w:proofErr w:type="spellEnd"/>
      <w:r w:rsidRPr="00C46F4E">
        <w:rPr>
          <w:rFonts w:ascii="Calibri" w:eastAsia="Times New Roman" w:hAnsi="Calibri" w:cs="Times New Roman"/>
          <w:bCs/>
          <w:lang w:val="es-AR" w:eastAsia="es-ES"/>
        </w:rPr>
        <w:t xml:space="preserve">, M. G. </w:t>
      </w:r>
      <w:proofErr w:type="spellStart"/>
      <w:r w:rsidRPr="00C46F4E">
        <w:rPr>
          <w:rFonts w:ascii="Calibri" w:eastAsia="Times New Roman" w:hAnsi="Calibri" w:cs="Times New Roman"/>
          <w:bCs/>
          <w:lang w:val="es-AR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i/>
          <w:lang w:val="es-AR" w:eastAsia="es-ES"/>
        </w:rPr>
        <w:t>,</w:t>
      </w:r>
      <w:bookmarkEnd w:id="4"/>
      <w:r w:rsidRPr="00C46F4E">
        <w:rPr>
          <w:rFonts w:ascii="Calibri" w:eastAsia="Times New Roman" w:hAnsi="Calibri" w:cs="Times New Roman"/>
          <w:bCs/>
          <w:i/>
          <w:lang w:val="es-AR" w:eastAsia="es-ES"/>
        </w:rPr>
        <w:t xml:space="preserve"> J. </w:t>
      </w:r>
      <w:proofErr w:type="spellStart"/>
      <w:r w:rsidRPr="00C46F4E">
        <w:rPr>
          <w:rFonts w:ascii="Calibri" w:eastAsia="Times New Roman" w:hAnsi="Calibri" w:cs="Times New Roman"/>
          <w:bCs/>
          <w:i/>
          <w:lang w:val="es-AR" w:eastAsia="es-ES"/>
        </w:rPr>
        <w:t>Photochem</w:t>
      </w:r>
      <w:proofErr w:type="spellEnd"/>
      <w:r w:rsidRPr="00C46F4E">
        <w:rPr>
          <w:rFonts w:ascii="Calibri" w:eastAsia="Times New Roman" w:hAnsi="Calibri" w:cs="Times New Roman"/>
          <w:bCs/>
          <w:i/>
          <w:lang w:val="es-AR"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bCs/>
          <w:i/>
          <w:lang w:val="es-AR" w:eastAsia="es-ES"/>
        </w:rPr>
        <w:t>Photobiol</w:t>
      </w:r>
      <w:proofErr w:type="spellEnd"/>
      <w:r w:rsidRPr="00C46F4E">
        <w:rPr>
          <w:rFonts w:ascii="Calibri" w:eastAsia="Times New Roman" w:hAnsi="Calibri" w:cs="Times New Roman"/>
          <w:bCs/>
          <w:lang w:val="es-AR"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bCs/>
          <w:lang w:val="es-AR" w:eastAsia="es-ES"/>
        </w:rPr>
        <w:t>2022</w:t>
      </w:r>
      <w:r w:rsidRPr="00C46F4E">
        <w:rPr>
          <w:rFonts w:ascii="Calibri" w:eastAsia="Times New Roman" w:hAnsi="Calibri" w:cs="Times New Roman"/>
          <w:bCs/>
          <w:lang w:val="es-AR" w:eastAsia="es-ES"/>
        </w:rPr>
        <w:t>, 10,</w:t>
      </w:r>
      <w:r w:rsidRPr="00C46F4E">
        <w:rPr>
          <w:rFonts w:ascii="Arial" w:eastAsia="Times New Roman" w:hAnsi="Arial" w:cs="Arial"/>
          <w:color w:val="2E2E2E"/>
          <w:sz w:val="21"/>
          <w:szCs w:val="21"/>
          <w:lang w:val="es-ES" w:eastAsia="es-ES"/>
        </w:rPr>
        <w:t xml:space="preserve"> </w:t>
      </w:r>
      <w:r w:rsidRPr="00C46F4E">
        <w:rPr>
          <w:rFonts w:ascii="Calibri" w:eastAsia="Times New Roman" w:hAnsi="Calibri" w:cs="Times New Roman"/>
          <w:bCs/>
          <w:lang w:val="es-ES" w:eastAsia="es-ES"/>
        </w:rPr>
        <w:t>100121.</w:t>
      </w:r>
      <w:r w:rsidRPr="00C46F4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hyperlink r:id="rId27" w:tgtFrame="_blank" w:tooltip="Persistent link using digital object identifier" w:history="1">
        <w:r w:rsidRPr="00C46F4E">
          <w:rPr>
            <w:rFonts w:ascii="Calibri" w:eastAsia="Times New Roman" w:hAnsi="Calibri" w:cs="Times New Roman"/>
            <w:bCs/>
            <w:color w:val="0000FF"/>
            <w:u w:val="single"/>
            <w:lang w:eastAsia="es-ES"/>
          </w:rPr>
          <w:t>https://doi.org/10.1016/j.jpap.2022.100121</w:t>
        </w:r>
      </w:hyperlink>
    </w:p>
    <w:bookmarkEnd w:id="3"/>
    <w:p w14:paraId="2AC15D42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572373A2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74. 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In situ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photoswitching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of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spirorhodamine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isomers in solid state J.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Alday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M. Michel Torino, L. Alvarez, M. G.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C. Huck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Iriart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S. Suarez, </w:t>
      </w:r>
      <w:proofErr w:type="spellStart"/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>Acta</w:t>
      </w:r>
      <w:proofErr w:type="spellEnd"/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>Cryst</w:t>
      </w:r>
      <w:proofErr w:type="spellEnd"/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bCs/>
          <w:iCs/>
          <w:lang w:eastAsia="es-ES"/>
        </w:rPr>
        <w:t>2021,</w:t>
      </w:r>
      <w:r w:rsidRPr="00C46F4E">
        <w:rPr>
          <w:rFonts w:ascii="Calibri" w:eastAsia="Times New Roman" w:hAnsi="Calibri" w:cs="Times New Roman"/>
          <w:b/>
          <w:bCs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bCs/>
          <w:lang w:eastAsia="es-ES"/>
        </w:rPr>
        <w:t>A77</w:t>
      </w:r>
      <w:r w:rsidRPr="00C46F4E">
        <w:rPr>
          <w:rFonts w:ascii="Calibri" w:eastAsia="Times New Roman" w:hAnsi="Calibri" w:cs="Times New Roman"/>
          <w:b/>
          <w:bCs/>
          <w:lang w:eastAsia="es-ES"/>
        </w:rPr>
        <w:t>,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 C392. Conference paper.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28" w:history="1">
        <w:r w:rsidRPr="00C46F4E">
          <w:rPr>
            <w:rFonts w:ascii="Calibri" w:eastAsia="Times New Roman" w:hAnsi="Calibri" w:cs="Times New Roman"/>
            <w:bCs/>
            <w:color w:val="0000FF"/>
            <w:u w:val="single"/>
            <w:lang w:eastAsia="es-ES"/>
          </w:rPr>
          <w:t>https://journals.iucr.org/a/issues/2021/a2/00/a59981/a59981.pdf</w:t>
        </w:r>
      </w:hyperlink>
    </w:p>
    <w:p w14:paraId="0617F2B5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5FC6CFF6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val="es-ES"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73. Mixed approach on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Chroodactylon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ornatum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(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Stylonematophyceae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Rhodophyta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) tolerance to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hyposalinity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: growth, photosynthetic performance and carbohydrate analysis. </w:t>
      </w:r>
      <w:r w:rsidRPr="00C46F4E">
        <w:rPr>
          <w:rFonts w:ascii="Calibri" w:eastAsia="Times New Roman" w:hAnsi="Calibri" w:cs="Times New Roman"/>
          <w:lang w:val="es-AR" w:eastAsia="es-ES"/>
        </w:rPr>
        <w:t xml:space="preserve">Y.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Daglio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J. M. Romero, M. G.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C. A.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Stortz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M. C. Rodríguez, </w:t>
      </w:r>
      <w:proofErr w:type="spellStart"/>
      <w:r w:rsidRPr="00C46F4E">
        <w:rPr>
          <w:rFonts w:ascii="Calibri" w:eastAsia="Times New Roman" w:hAnsi="Calibri" w:cs="Times New Roman"/>
          <w:i/>
          <w:iCs/>
          <w:lang w:val="es-ES" w:eastAsia="es-ES"/>
        </w:rPr>
        <w:t>Phycologia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val="es-ES" w:eastAsia="es-ES"/>
        </w:rPr>
        <w:t>2021</w:t>
      </w:r>
      <w:r w:rsidRPr="00C46F4E">
        <w:rPr>
          <w:rFonts w:ascii="Calibri" w:eastAsia="Times New Roman" w:hAnsi="Calibri" w:cs="Times New Roman"/>
          <w:lang w:val="es-ES" w:eastAsia="es-ES"/>
        </w:rPr>
        <w:t>, 61, 16-26,</w:t>
      </w:r>
      <w:r w:rsidRPr="00C46F4E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val="es-ES" w:eastAsia="es-ES"/>
        </w:rPr>
        <w:t xml:space="preserve"> </w:t>
      </w:r>
      <w:hyperlink r:id="rId29" w:history="1">
        <w:r w:rsidRPr="00C46F4E">
          <w:rPr>
            <w:rFonts w:ascii="Calibri" w:eastAsia="Times New Roman" w:hAnsi="Calibri" w:cs="Times New Roman"/>
            <w:color w:val="0000FF"/>
            <w:u w:val="single"/>
            <w:lang w:val="es-ES" w:eastAsia="es-ES"/>
          </w:rPr>
          <w:t>https://doi.org/10.1080/00318884.2021.1993027</w:t>
        </w:r>
      </w:hyperlink>
    </w:p>
    <w:p w14:paraId="6924F1C6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lang w:val="es-AR" w:eastAsia="es-ES"/>
        </w:rPr>
      </w:pPr>
    </w:p>
    <w:p w14:paraId="495C17DD" w14:textId="7A02096E" w:rsid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val="es-AR"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72. A mathematical approach to assess the ability of light filters to improve color discriminability of color vision deficient persons. </w:t>
      </w:r>
      <w:r w:rsidRPr="00C46F4E">
        <w:rPr>
          <w:rFonts w:ascii="Calibri" w:eastAsia="Times New Roman" w:hAnsi="Calibri" w:cs="Times New Roman"/>
          <w:lang w:val="es-AR" w:eastAsia="es-ES"/>
        </w:rPr>
        <w:t xml:space="preserve">N. González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Bardeci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M. G.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i/>
          <w:lang w:val="es-AR" w:eastAsia="es-ES"/>
        </w:rPr>
        <w:t>Heliyon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val="es-AR" w:eastAsia="es-ES"/>
        </w:rPr>
        <w:t>2021</w:t>
      </w:r>
      <w:r w:rsidRPr="00C46F4E">
        <w:rPr>
          <w:rFonts w:ascii="Calibri" w:eastAsia="Times New Roman" w:hAnsi="Calibri" w:cs="Times New Roman"/>
          <w:lang w:val="es-AR"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Research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article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 </w:t>
      </w:r>
      <w:r w:rsidRPr="00C46F4E">
        <w:rPr>
          <w:rFonts w:ascii="Calibri" w:eastAsia="Times New Roman" w:hAnsi="Calibri" w:cs="Times New Roman"/>
          <w:lang w:val="es-ES" w:eastAsia="es-ES"/>
        </w:rPr>
        <w:t>E08058,</w:t>
      </w:r>
      <w:r w:rsidR="00414C8D">
        <w:rPr>
          <w:rFonts w:ascii="Calibri" w:eastAsia="Times New Roman" w:hAnsi="Calibri" w:cs="Times New Roman"/>
          <w:lang w:val="es-ES" w:eastAsia="es-ES"/>
        </w:rPr>
        <w:t xml:space="preserve"> </w:t>
      </w:r>
      <w:r w:rsidRPr="00C46F4E">
        <w:rPr>
          <w:rFonts w:ascii="Calibri" w:eastAsia="Times New Roman" w:hAnsi="Calibri" w:cs="Times New Roman"/>
          <w:lang w:val="es-ES" w:eastAsia="es-ES"/>
        </w:rPr>
        <w:t>D</w:t>
      </w:r>
      <w:r w:rsidRPr="00C46F4E">
        <w:rPr>
          <w:rFonts w:ascii="Calibri" w:eastAsia="Times New Roman" w:hAnsi="Calibri" w:cs="Times New Roman"/>
          <w:lang w:val="es-AR" w:eastAsia="es-ES"/>
        </w:rPr>
        <w:t>OI:</w:t>
      </w:r>
      <w:r w:rsidR="00414C8D">
        <w:rPr>
          <w:rFonts w:ascii="Calibri" w:eastAsia="Times New Roman" w:hAnsi="Calibri" w:cs="Times New Roman"/>
          <w:lang w:val="es-AR" w:eastAsia="es-ES"/>
        </w:rPr>
        <w:t xml:space="preserve"> </w:t>
      </w:r>
      <w:hyperlink r:id="rId30" w:history="1">
        <w:r w:rsidR="00414C8D" w:rsidRPr="00B3005A">
          <w:rPr>
            <w:rStyle w:val="Hipervnculo"/>
            <w:rFonts w:ascii="Calibri" w:eastAsia="Times New Roman" w:hAnsi="Calibri" w:cs="Times New Roman"/>
            <w:lang w:val="es-AR" w:eastAsia="es-ES"/>
          </w:rPr>
          <w:t>https://doi.org/10.1016/j.heliyon.2021.e08058</w:t>
        </w:r>
      </w:hyperlink>
    </w:p>
    <w:p w14:paraId="6D0C5871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lang w:val="es-AR" w:eastAsia="es-ES"/>
        </w:rPr>
      </w:pPr>
    </w:p>
    <w:p w14:paraId="4847CF50" w14:textId="6F773150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71. Canopy active fluorescence spectrum tracks ANPP changes upon irrigation treatments in soybean crop. </w:t>
      </w:r>
      <w:r w:rsidRPr="00C46F4E">
        <w:rPr>
          <w:rFonts w:ascii="Calibri" w:eastAsia="Times New Roman" w:hAnsi="Calibri" w:cs="Times New Roman"/>
          <w:lang w:val="es-AR" w:eastAsia="es-ES"/>
        </w:rPr>
        <w:t xml:space="preserve">J.M. Romero, A. Otero, M. G.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A.G. Berger, G. B.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Cordon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val="es-AR" w:eastAsia="es-ES"/>
        </w:rPr>
        <w:t xml:space="preserve">Rem. </w:t>
      </w:r>
      <w:r w:rsidRPr="00C46F4E">
        <w:rPr>
          <w:rFonts w:ascii="Calibri" w:eastAsia="Times New Roman" w:hAnsi="Calibri" w:cs="Times New Roman"/>
          <w:i/>
          <w:lang w:eastAsia="es-ES"/>
        </w:rPr>
        <w:t xml:space="preserve">Sens.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Env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lang w:eastAsia="es-ES"/>
        </w:rPr>
        <w:t>2021</w:t>
      </w:r>
      <w:r w:rsidRPr="00C46F4E">
        <w:rPr>
          <w:rFonts w:ascii="Calibri" w:eastAsia="Times New Roman" w:hAnsi="Calibri" w:cs="Times New Roman"/>
          <w:lang w:eastAsia="es-ES"/>
        </w:rPr>
        <w:t>, 263, 112525.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31" w:tgtFrame="_blank" w:tooltip="Persistent link using digital object identifier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https://doi.org/10.1016/j.rse.2021.112525</w:t>
        </w:r>
      </w:hyperlink>
    </w:p>
    <w:p w14:paraId="05E8F97F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55B830E9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70. 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Effects of sub-optimal illumination in plants. Comprehensive chlorophyll fluorescence analysis. R. Torres, J. M. Romero, M. G.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Cs/>
          <w:i/>
          <w:lang w:eastAsia="es-ES"/>
        </w:rPr>
        <w:t xml:space="preserve">J. </w:t>
      </w:r>
      <w:proofErr w:type="spellStart"/>
      <w:r w:rsidRPr="00C46F4E">
        <w:rPr>
          <w:rFonts w:ascii="Calibri" w:eastAsia="Times New Roman" w:hAnsi="Calibri" w:cs="Times New Roman"/>
          <w:bCs/>
          <w:i/>
          <w:lang w:eastAsia="es-ES"/>
        </w:rPr>
        <w:t>Photochem</w:t>
      </w:r>
      <w:proofErr w:type="spellEnd"/>
      <w:r w:rsidRPr="00C46F4E">
        <w:rPr>
          <w:rFonts w:ascii="Calibri" w:eastAsia="Times New Roman" w:hAnsi="Calibri" w:cs="Times New Roman"/>
          <w:bCs/>
          <w:i/>
          <w:lang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bCs/>
          <w:i/>
          <w:lang w:eastAsia="es-ES"/>
        </w:rPr>
        <w:t>Photobiol</w:t>
      </w:r>
      <w:proofErr w:type="spellEnd"/>
      <w:r w:rsidRPr="00C46F4E">
        <w:rPr>
          <w:rFonts w:ascii="Calibri" w:eastAsia="Times New Roman" w:hAnsi="Calibri" w:cs="Times New Roman"/>
          <w:bCs/>
          <w:i/>
          <w:lang w:eastAsia="es-ES"/>
        </w:rPr>
        <w:t>. B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bCs/>
          <w:lang w:eastAsia="es-ES"/>
        </w:rPr>
        <w:t>2021</w:t>
      </w:r>
      <w:r w:rsidRPr="00C46F4E">
        <w:rPr>
          <w:rFonts w:ascii="Calibri" w:eastAsia="Times New Roman" w:hAnsi="Calibri" w:cs="Times New Roman"/>
          <w:bCs/>
          <w:lang w:eastAsia="es-ES"/>
        </w:rPr>
        <w:t>, 218, 112182.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32" w:history="1">
        <w:r w:rsidRPr="00C46F4E">
          <w:rPr>
            <w:rFonts w:ascii="Calibri" w:eastAsia="Times New Roman" w:hAnsi="Calibri" w:cs="Times New Roman"/>
            <w:bCs/>
            <w:color w:val="0000FF"/>
            <w:u w:val="single"/>
            <w:lang w:eastAsia="es-ES"/>
          </w:rPr>
          <w:t>https://doi.org/10.1016/j.jphotobiol.2021.112182</w:t>
        </w:r>
      </w:hyperlink>
    </w:p>
    <w:p w14:paraId="16394831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jc w:val="both"/>
        <w:rPr>
          <w:rFonts w:ascii="Calibri" w:eastAsia="Times New Roman" w:hAnsi="Calibri" w:cs="Times New Roman"/>
          <w:b/>
          <w:lang w:eastAsia="es-ES"/>
        </w:rPr>
      </w:pPr>
    </w:p>
    <w:p w14:paraId="2E9348B5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69. A cost-effective algae-based biosensor for water quality analysis: development and testing in collaboration with peasant communities. </w:t>
      </w:r>
      <w:r w:rsidRPr="00C46F4E">
        <w:rPr>
          <w:rFonts w:ascii="Calibri" w:eastAsia="Times New Roman" w:hAnsi="Calibri" w:cs="Times New Roman"/>
          <w:lang w:val="es-AR" w:eastAsia="es-ES"/>
        </w:rPr>
        <w:t xml:space="preserve">C.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Prudkin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-Silva, E.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Lanzarotti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L. Álvarez, M. B.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Vallerga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M.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Factorovich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U. N.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Morzan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M. Petrona Gómez, N. P. González, Y. M. Acosta, F. Carrizo, E. Carrizo, S. Galeano, M. G.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A. B. Juárez, R. E.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Ithuralde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J. M. Romero, C. M.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Urdampilleta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i/>
          <w:lang w:val="es-ES" w:eastAsia="es-ES"/>
        </w:rPr>
        <w:t>Environ</w:t>
      </w:r>
      <w:proofErr w:type="spellEnd"/>
      <w:r w:rsidRPr="00C46F4E">
        <w:rPr>
          <w:rFonts w:ascii="Calibri" w:eastAsia="Times New Roman" w:hAnsi="Calibri" w:cs="Times New Roman"/>
          <w:i/>
          <w:lang w:val="es-ES" w:eastAsia="es-ES"/>
        </w:rPr>
        <w:t xml:space="preserve">. </w:t>
      </w:r>
      <w:r w:rsidRPr="00C46F4E">
        <w:rPr>
          <w:rFonts w:ascii="Calibri" w:eastAsia="Times New Roman" w:hAnsi="Calibri" w:cs="Times New Roman"/>
          <w:i/>
          <w:lang w:eastAsia="es-ES"/>
        </w:rPr>
        <w:t xml:space="preserve">Technol.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Innov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lang w:eastAsia="es-ES"/>
        </w:rPr>
        <w:t>2021</w:t>
      </w:r>
      <w:r w:rsidRPr="00C46F4E">
        <w:rPr>
          <w:rFonts w:ascii="Calibri" w:eastAsia="Times New Roman" w:hAnsi="Calibri" w:cs="Times New Roman"/>
          <w:lang w:eastAsia="es-ES"/>
        </w:rPr>
        <w:t>, 22, 101479.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33" w:tgtFrame="_blank" w:tooltip="Persistent link using digital object identifier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https://doi.org/10.1016/j.eti.2021.101479</w:t>
        </w:r>
      </w:hyperlink>
    </w:p>
    <w:p w14:paraId="6359177A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05E34DFB" w14:textId="6046B413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68. Influence of Surface Structure, Pigmentation and Particulate Matter on Plant Reflectance and Fluorescence, N. Cuba, R. Torres, E. San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Román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and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hyperlink r:id="rId34" w:tooltip="Photochemistry and photobiology." w:history="1">
        <w:r w:rsidRPr="00C46F4E">
          <w:rPr>
            <w:rFonts w:ascii="Calibri" w:eastAsia="Times New Roman" w:hAnsi="Calibri" w:cs="Times New Roman"/>
            <w:bCs/>
            <w:i/>
            <w:lang w:eastAsia="es-ES"/>
          </w:rPr>
          <w:t>Photochem. Photobiol.</w:t>
        </w:r>
      </w:hyperlink>
      <w:r w:rsidRPr="00C46F4E">
        <w:rPr>
          <w:rFonts w:ascii="Calibri" w:eastAsia="Times New Roman" w:hAnsi="Calibri" w:cs="Times New Roman"/>
          <w:bCs/>
          <w:i/>
          <w:lang w:eastAsia="es-ES"/>
        </w:rPr>
        <w:t>,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b/>
          <w:bCs/>
          <w:lang w:eastAsia="es-ES"/>
        </w:rPr>
        <w:t>2021</w:t>
      </w:r>
      <w:r w:rsidRPr="00C46F4E">
        <w:rPr>
          <w:rFonts w:ascii="Calibri" w:eastAsia="Times New Roman" w:hAnsi="Calibri" w:cs="Times New Roman"/>
          <w:bCs/>
          <w:lang w:eastAsia="es-ES"/>
        </w:rPr>
        <w:t>, 97, 110-121.</w:t>
      </w:r>
      <w:r w:rsidRPr="00C46F4E">
        <w:rPr>
          <w:rFonts w:ascii="Open Sans" w:eastAsia="Times New Roman" w:hAnsi="Open Sans" w:cs="Open Sans"/>
          <w:color w:val="767676"/>
          <w:sz w:val="21"/>
          <w:szCs w:val="21"/>
          <w:shd w:val="clear" w:color="auto" w:fill="FFFFFF"/>
          <w:lang w:eastAsia="es-AR"/>
        </w:rPr>
        <w:t xml:space="preserve"> </w:t>
      </w:r>
      <w:r w:rsidRPr="00C46F4E">
        <w:rPr>
          <w:rFonts w:ascii="Calibri" w:eastAsia="Times New Roman" w:hAnsi="Calibri" w:cs="Times New Roman"/>
          <w:bCs/>
          <w:lang w:eastAsia="es-ES"/>
        </w:rPr>
        <w:t> </w:t>
      </w:r>
      <w:hyperlink r:id="rId35" w:history="1">
        <w:r w:rsidRPr="00C46F4E">
          <w:rPr>
            <w:rFonts w:ascii="Calibri" w:eastAsia="Times New Roman" w:hAnsi="Calibri" w:cs="Times New Roman"/>
            <w:bCs/>
            <w:color w:val="0000FF"/>
            <w:u w:val="single"/>
            <w:lang w:eastAsia="es-ES"/>
          </w:rPr>
          <w:t>https://doi.org/10.1111/php.13273</w:t>
        </w:r>
      </w:hyperlink>
    </w:p>
    <w:p w14:paraId="7C335858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eastAsia="es-ES"/>
        </w:rPr>
      </w:pPr>
    </w:p>
    <w:p w14:paraId="58D110B8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eastAsia="es-ES"/>
        </w:rPr>
      </w:pPr>
      <w:r w:rsidRPr="00C46F4E">
        <w:rPr>
          <w:rFonts w:ascii="Calibri" w:eastAsia="Times New Roman" w:hAnsi="Calibri" w:cs="Times New Roman"/>
          <w:bCs/>
          <w:lang w:eastAsia="es-ES"/>
        </w:rPr>
        <w:t xml:space="preserve">67.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Biophotonics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. Fluorescence and Reflectance in Living Organisms. </w:t>
      </w:r>
      <w:r w:rsidRPr="00C46F4E">
        <w:rPr>
          <w:rFonts w:ascii="Calibri" w:eastAsia="Times New Roman" w:hAnsi="Calibri" w:cs="Times New Roman"/>
          <w:bCs/>
          <w:lang w:val="es-MX" w:eastAsia="es-ES"/>
        </w:rPr>
        <w:t xml:space="preserve">M. Gabriela </w:t>
      </w:r>
      <w:proofErr w:type="spellStart"/>
      <w:r w:rsidRPr="00C46F4E">
        <w:rPr>
          <w:rFonts w:ascii="Calibri" w:eastAsia="Times New Roman" w:hAnsi="Calibri" w:cs="Times New Roman"/>
          <w:bCs/>
          <w:lang w:val="es-MX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lang w:val="es-MX" w:eastAsia="es-ES"/>
        </w:rPr>
        <w:t xml:space="preserve">, Gabriela B. </w:t>
      </w:r>
      <w:proofErr w:type="spellStart"/>
      <w:r w:rsidRPr="00C46F4E">
        <w:rPr>
          <w:rFonts w:ascii="Calibri" w:eastAsia="Times New Roman" w:hAnsi="Calibri" w:cs="Times New Roman"/>
          <w:bCs/>
          <w:lang w:val="es-MX" w:eastAsia="es-ES"/>
        </w:rPr>
        <w:t>Cordon</w:t>
      </w:r>
      <w:proofErr w:type="spellEnd"/>
      <w:r w:rsidRPr="00C46F4E">
        <w:rPr>
          <w:rFonts w:ascii="Calibri" w:eastAsia="Times New Roman" w:hAnsi="Calibri" w:cs="Times New Roman"/>
          <w:bCs/>
          <w:lang w:val="es-MX"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bCs/>
          <w:lang w:val="es-MX" w:eastAsia="es-ES"/>
        </w:rPr>
        <w:t>Analia</w:t>
      </w:r>
      <w:proofErr w:type="spellEnd"/>
      <w:r w:rsidRPr="00C46F4E">
        <w:rPr>
          <w:rFonts w:ascii="Calibri" w:eastAsia="Times New Roman" w:hAnsi="Calibri" w:cs="Times New Roman"/>
          <w:bCs/>
          <w:lang w:val="es-MX"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bCs/>
          <w:lang w:val="es-MX" w:eastAsia="es-ES"/>
        </w:rPr>
        <w:t>Iriel</w:t>
      </w:r>
      <w:proofErr w:type="spellEnd"/>
      <w:r w:rsidRPr="00C46F4E">
        <w:rPr>
          <w:rFonts w:ascii="Calibri" w:eastAsia="Times New Roman" w:hAnsi="Calibri" w:cs="Times New Roman"/>
          <w:bCs/>
          <w:lang w:val="es-MX" w:eastAsia="es-ES"/>
        </w:rPr>
        <w:t xml:space="preserve">, Juan M. Romero, Julián </w:t>
      </w:r>
      <w:proofErr w:type="spellStart"/>
      <w:r w:rsidRPr="00C46F4E">
        <w:rPr>
          <w:rFonts w:ascii="Calibri" w:eastAsia="Times New Roman" w:hAnsi="Calibri" w:cs="Times New Roman"/>
          <w:bCs/>
          <w:lang w:val="es-MX" w:eastAsia="es-ES"/>
        </w:rPr>
        <w:t>Faivovich</w:t>
      </w:r>
      <w:proofErr w:type="spellEnd"/>
      <w:r w:rsidRPr="00C46F4E">
        <w:rPr>
          <w:rFonts w:ascii="Calibri" w:eastAsia="Times New Roman" w:hAnsi="Calibri" w:cs="Times New Roman"/>
          <w:bCs/>
          <w:lang w:val="es-MX" w:eastAsia="es-ES"/>
        </w:rPr>
        <w:t xml:space="preserve"> and Carlos Taboada, </w:t>
      </w:r>
      <w:proofErr w:type="spellStart"/>
      <w:r w:rsidRPr="00C46F4E">
        <w:rPr>
          <w:rFonts w:ascii="Calibri" w:eastAsia="Times New Roman" w:hAnsi="Calibri" w:cs="Times New Roman"/>
          <w:bCs/>
          <w:i/>
          <w:lang w:val="es-MX" w:eastAsia="es-ES"/>
        </w:rPr>
        <w:t>Sci</w:t>
      </w:r>
      <w:proofErr w:type="spellEnd"/>
      <w:r w:rsidRPr="00C46F4E">
        <w:rPr>
          <w:rFonts w:ascii="Calibri" w:eastAsia="Times New Roman" w:hAnsi="Calibri" w:cs="Times New Roman"/>
          <w:bCs/>
          <w:i/>
          <w:lang w:val="es-MX" w:eastAsia="es-ES"/>
        </w:rPr>
        <w:t xml:space="preserve">. </w:t>
      </w:r>
      <w:r w:rsidRPr="00C46F4E">
        <w:rPr>
          <w:rFonts w:ascii="Calibri" w:eastAsia="Times New Roman" w:hAnsi="Calibri" w:cs="Times New Roman"/>
          <w:bCs/>
          <w:i/>
          <w:lang w:eastAsia="es-ES"/>
        </w:rPr>
        <w:t>Rev. Few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bCs/>
          <w:lang w:eastAsia="es-ES"/>
        </w:rPr>
        <w:t>2020</w:t>
      </w:r>
      <w:r w:rsidRPr="00C46F4E">
        <w:rPr>
          <w:rFonts w:ascii="Calibri" w:eastAsia="Times New Roman" w:hAnsi="Calibri" w:cs="Times New Roman"/>
          <w:bCs/>
          <w:lang w:eastAsia="es-ES"/>
        </w:rPr>
        <w:t>, 2, 1, 18-41.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36" w:history="1">
        <w:r w:rsidRPr="00C46F4E">
          <w:rPr>
            <w:rFonts w:ascii="Calibri" w:eastAsia="Times New Roman" w:hAnsi="Calibri" w:cs="Times New Roman"/>
            <w:bCs/>
            <w:color w:val="0000FF"/>
            <w:u w:val="single"/>
            <w:lang w:eastAsia="es-ES"/>
          </w:rPr>
          <w:t>https://doi.org/10.52712/sciencereviews.v2i1.36</w:t>
        </w:r>
      </w:hyperlink>
    </w:p>
    <w:p w14:paraId="677B3A48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jc w:val="both"/>
        <w:rPr>
          <w:rFonts w:ascii="Calibri" w:eastAsia="Times New Roman" w:hAnsi="Calibri" w:cs="Times New Roman"/>
          <w:lang w:eastAsia="es-ES"/>
        </w:rPr>
      </w:pPr>
    </w:p>
    <w:p w14:paraId="7D77DB62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lastRenderedPageBreak/>
        <w:t>66.</w:t>
      </w:r>
      <w:r w:rsidRPr="00C46F4E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lang w:eastAsia="es-ES"/>
        </w:rPr>
        <w:t>Simulation and optimization of a lamella settler for cattle feedlot wastewater treatment and nutrients recovery. Experimental validation in the field.</w:t>
      </w:r>
      <w:bookmarkStart w:id="5" w:name="bau1"/>
      <w:r w:rsidRPr="00C46F4E">
        <w:rPr>
          <w:rFonts w:ascii="Arial" w:eastAsia="Times New Roman" w:hAnsi="Arial" w:cs="Arial"/>
          <w:color w:val="2E2E2E"/>
          <w:sz w:val="21"/>
          <w:szCs w:val="21"/>
          <w:bdr w:val="none" w:sz="0" w:space="0" w:color="auto" w:frame="1"/>
          <w:lang w:eastAsia="es-ES"/>
        </w:rPr>
        <w:t xml:space="preserve"> </w:t>
      </w:r>
      <w:r w:rsidRPr="00E375BD">
        <w:rPr>
          <w:rFonts w:ascii="Calibri" w:eastAsia="Times New Roman" w:hAnsi="Calibri" w:cs="Times New Roman"/>
          <w:lang w:eastAsia="es-ES"/>
        </w:rPr>
        <w:t xml:space="preserve">S. N. </w:t>
      </w:r>
      <w:proofErr w:type="spellStart"/>
      <w:r w:rsidRPr="00E375BD">
        <w:rPr>
          <w:rFonts w:ascii="Calibri" w:eastAsia="Times New Roman" w:hAnsi="Calibri" w:cs="Times New Roman"/>
          <w:lang w:eastAsia="es-ES"/>
        </w:rPr>
        <w:t>Fleite</w:t>
      </w:r>
      <w:bookmarkStart w:id="6" w:name="bau2"/>
      <w:bookmarkEnd w:id="5"/>
      <w:proofErr w:type="spellEnd"/>
      <w:r w:rsidRPr="00E375BD">
        <w:rPr>
          <w:rFonts w:ascii="Calibri" w:eastAsia="Times New Roman" w:hAnsi="Calibri" w:cs="Times New Roman"/>
          <w:lang w:eastAsia="es-ES"/>
        </w:rPr>
        <w:t xml:space="preserve">, </w:t>
      </w:r>
      <w:hyperlink r:id="rId37" w:anchor="!" w:history="1">
        <w:r w:rsidRPr="00E375BD">
          <w:rPr>
            <w:rFonts w:ascii="Calibri" w:eastAsia="Times New Roman" w:hAnsi="Calibri" w:cs="Times New Roman"/>
            <w:lang w:eastAsia="es-ES"/>
          </w:rPr>
          <w:t>A. R. García,</w:t>
        </w:r>
      </w:hyperlink>
      <w:bookmarkStart w:id="7" w:name="bau3"/>
      <w:bookmarkEnd w:id="6"/>
      <w:r w:rsidRPr="00E375BD">
        <w:rPr>
          <w:rFonts w:ascii="Calibri" w:eastAsia="Times New Roman" w:hAnsi="Calibri" w:cs="Times New Roman"/>
          <w:lang w:eastAsia="es-ES"/>
        </w:rPr>
        <w:t xml:space="preserve"> </w:t>
      </w:r>
      <w:hyperlink r:id="rId38" w:anchor="!" w:history="1"/>
      <w:bookmarkStart w:id="8" w:name="bau4"/>
      <w:bookmarkEnd w:id="7"/>
      <w:r w:rsidRPr="00E375BD">
        <w:rPr>
          <w:rFonts w:ascii="Calibri" w:eastAsia="Times New Roman" w:hAnsi="Calibri" w:cs="Times New Roman"/>
          <w:lang w:eastAsia="es-ES"/>
        </w:rPr>
        <w:t xml:space="preserve"> </w:t>
      </w:r>
      <w:hyperlink r:id="rId39" w:anchor="!" w:history="1">
        <w:r w:rsidRPr="00E375BD">
          <w:rPr>
            <w:rFonts w:ascii="Calibri" w:eastAsia="Times New Roman" w:hAnsi="Calibri" w:cs="Times New Roman"/>
            <w:lang w:eastAsia="es-ES"/>
          </w:rPr>
          <w:t>L. L. Missoni</w:t>
        </w:r>
      </w:hyperlink>
      <w:bookmarkStart w:id="9" w:name="bau5"/>
      <w:bookmarkEnd w:id="8"/>
      <w:r w:rsidRPr="00E375BD">
        <w:rPr>
          <w:rFonts w:ascii="Calibri" w:eastAsia="Times New Roman" w:hAnsi="Calibri" w:cs="Times New Roman"/>
          <w:lang w:eastAsia="es-ES"/>
        </w:rPr>
        <w:t xml:space="preserve">, </w:t>
      </w:r>
      <w:hyperlink r:id="rId40" w:anchor="!" w:history="1">
        <w:r w:rsidRPr="00E375BD">
          <w:rPr>
            <w:rFonts w:ascii="Calibri" w:eastAsia="Times New Roman" w:hAnsi="Calibri" w:cs="Times New Roman"/>
            <w:lang w:eastAsia="es-ES"/>
          </w:rPr>
          <w:t>R. Torres</w:t>
        </w:r>
      </w:hyperlink>
      <w:bookmarkStart w:id="10" w:name="bau6"/>
      <w:bookmarkEnd w:id="9"/>
      <w:r w:rsidRPr="00E375BD">
        <w:rPr>
          <w:rFonts w:ascii="Calibri" w:eastAsia="Times New Roman" w:hAnsi="Calibri" w:cs="Times New Roman"/>
          <w:lang w:eastAsia="es-ES"/>
        </w:rPr>
        <w:t xml:space="preserve">, </w:t>
      </w:r>
      <w:hyperlink r:id="rId41" w:anchor="!" w:history="1">
        <w:r w:rsidRPr="00E375BD">
          <w:rPr>
            <w:rFonts w:ascii="Calibri" w:eastAsia="Times New Roman" w:hAnsi="Calibri" w:cs="Times New Roman"/>
            <w:lang w:eastAsia="es-ES"/>
          </w:rPr>
          <w:t>M. G. Lagorio</w:t>
        </w:r>
      </w:hyperlink>
      <w:bookmarkStart w:id="11" w:name="bau7"/>
      <w:bookmarkEnd w:id="10"/>
      <w:r w:rsidRPr="00E375BD">
        <w:rPr>
          <w:rFonts w:ascii="Calibri" w:eastAsia="Times New Roman" w:hAnsi="Calibri" w:cs="Times New Roman"/>
          <w:lang w:eastAsia="es-ES"/>
        </w:rPr>
        <w:t xml:space="preserve">, </w:t>
      </w:r>
      <w:hyperlink r:id="rId42" w:anchor="!" w:history="1">
        <w:r w:rsidRPr="00E375BD">
          <w:rPr>
            <w:rFonts w:ascii="Calibri" w:eastAsia="Times New Roman" w:hAnsi="Calibri" w:cs="Times New Roman"/>
            <w:lang w:eastAsia="es-ES"/>
          </w:rPr>
          <w:t>M. Cassanello</w:t>
        </w:r>
      </w:hyperlink>
      <w:bookmarkEnd w:id="11"/>
      <w:r w:rsidRPr="00E375BD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E375BD">
        <w:rPr>
          <w:rFonts w:ascii="Calibri" w:eastAsia="Times New Roman" w:hAnsi="Calibri" w:cs="Times New Roman"/>
          <w:i/>
          <w:lang w:eastAsia="es-ES"/>
        </w:rPr>
        <w:t>Heliyon</w:t>
      </w:r>
      <w:proofErr w:type="spellEnd"/>
      <w:r w:rsidRPr="00E375BD">
        <w:rPr>
          <w:rFonts w:ascii="Calibri" w:eastAsia="Times New Roman" w:hAnsi="Calibri" w:cs="Times New Roman"/>
          <w:lang w:eastAsia="es-ES"/>
        </w:rPr>
        <w:t xml:space="preserve">, </w:t>
      </w:r>
      <w:r w:rsidRPr="00E375BD">
        <w:rPr>
          <w:rFonts w:ascii="Calibri" w:eastAsia="Times New Roman" w:hAnsi="Calibri" w:cs="Times New Roman"/>
          <w:b/>
          <w:lang w:eastAsia="es-ES"/>
        </w:rPr>
        <w:t>2020</w:t>
      </w:r>
      <w:r w:rsidRPr="00E375BD">
        <w:rPr>
          <w:rFonts w:ascii="Calibri" w:eastAsia="Times New Roman" w:hAnsi="Calibri" w:cs="Times New Roman"/>
          <w:lang w:eastAsia="es-ES"/>
        </w:rPr>
        <w:t>, 6, 12, e05840.</w:t>
      </w:r>
      <w:r w:rsidRPr="00E375BD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43" w:tgtFrame="_blank" w:tooltip="Persistent link using digital object identifier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https://doi.org/10.1016/j.heliyon.2020.e05840</w:t>
        </w:r>
      </w:hyperlink>
    </w:p>
    <w:p w14:paraId="7A2828C6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jc w:val="both"/>
        <w:rPr>
          <w:rFonts w:ascii="Calibri" w:eastAsia="Times New Roman" w:hAnsi="Calibri" w:cs="Times New Roman"/>
          <w:b/>
          <w:lang w:eastAsia="es-ES"/>
        </w:rPr>
      </w:pPr>
    </w:p>
    <w:p w14:paraId="71B11C9A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65. Tutorial: Determination of Fluorescence Quantum Yields in Scattering Media.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eastAsia="es-ES"/>
        </w:rPr>
        <w:t xml:space="preserve">Methods Appl.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Fluoresc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lang w:eastAsia="es-ES"/>
        </w:rPr>
        <w:t>2020</w:t>
      </w:r>
      <w:r w:rsidRPr="00C46F4E">
        <w:rPr>
          <w:rFonts w:ascii="Calibri" w:eastAsia="Times New Roman" w:hAnsi="Calibri" w:cs="Times New Roman"/>
          <w:lang w:eastAsia="es-ES"/>
        </w:rPr>
        <w:t>, 8, 4, 043001,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44" w:tgtFrame="_blank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https://dx.doi.org/10.1088/2050-6120/aba69c</w:t>
        </w:r>
      </w:hyperlink>
    </w:p>
    <w:p w14:paraId="32A336B5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3A7693D9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68480" behindDoc="1" locked="0" layoutInCell="1" allowOverlap="1" wp14:anchorId="317872BC" wp14:editId="74D66305">
            <wp:simplePos x="0" y="0"/>
            <wp:positionH relativeFrom="column">
              <wp:posOffset>518160</wp:posOffset>
            </wp:positionH>
            <wp:positionV relativeFrom="paragraph">
              <wp:posOffset>16510</wp:posOffset>
            </wp:positionV>
            <wp:extent cx="615600" cy="820800"/>
            <wp:effectExtent l="0" t="0" r="0" b="0"/>
            <wp:wrapTight wrapText="bothSides">
              <wp:wrapPolygon edited="0">
                <wp:start x="0" y="0"/>
                <wp:lineTo x="0" y="21065"/>
                <wp:lineTo x="20731" y="21065"/>
                <wp:lineTo x="20731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na 2020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00" cy="8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6F4E">
        <w:rPr>
          <w:rFonts w:ascii="Calibri" w:eastAsia="Times New Roman" w:hAnsi="Calibri" w:cs="Times New Roman"/>
          <w:lang w:eastAsia="es-ES"/>
        </w:rPr>
        <w:t xml:space="preserve">64. </w:t>
      </w:r>
      <w:bookmarkStart w:id="12" w:name="_Hlk46404975"/>
      <w:r w:rsidRPr="00C46F4E">
        <w:rPr>
          <w:rFonts w:ascii="Calibri" w:eastAsia="Times New Roman" w:hAnsi="Calibri" w:cs="Times New Roman"/>
          <w:lang w:eastAsia="es-ES"/>
        </w:rPr>
        <w:t xml:space="preserve">Multiple origins of green coloration in frogs mediated by a novel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biliverdin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-binding serpin, C.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Taboada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A. E. Brunetti, M. L. Lyra, R. R.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Fitak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A.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Faigon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S. R. Ron,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C. F. B. Haddad, N. P. Lopes, S. Johnsen, J.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Faivovich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L. B.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Chemes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Sara E. Bari, </w:t>
      </w:r>
      <w:r w:rsidRPr="00C46F4E">
        <w:rPr>
          <w:rFonts w:ascii="Calibri" w:eastAsia="Times New Roman" w:hAnsi="Calibri" w:cs="Times New Roman"/>
          <w:i/>
          <w:lang w:eastAsia="es-ES"/>
        </w:rPr>
        <w:t>PNAS</w:t>
      </w:r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jul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b/>
          <w:lang w:eastAsia="es-ES"/>
        </w:rPr>
        <w:t>2020</w:t>
      </w:r>
      <w:r w:rsidRPr="00C46F4E">
        <w:rPr>
          <w:rFonts w:ascii="Calibri" w:eastAsia="Times New Roman" w:hAnsi="Calibri" w:cs="Times New Roman"/>
          <w:lang w:eastAsia="es-ES"/>
        </w:rPr>
        <w:t>, 202006771;</w:t>
      </w:r>
      <w:bookmarkEnd w:id="12"/>
      <w:r w:rsidR="00D80A09">
        <w:rPr>
          <w:rFonts w:ascii="Calibri" w:eastAsia="Times New Roman" w:hAnsi="Calibri" w:cs="Times New Roman"/>
          <w:lang w:eastAsia="es-ES"/>
        </w:rPr>
        <w:t xml:space="preserve"> </w:t>
      </w:r>
      <w:hyperlink r:id="rId46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https://doi.org/10.1073/pnas.2006771117</w:t>
        </w:r>
      </w:hyperlink>
    </w:p>
    <w:p w14:paraId="7212BA5B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jc w:val="both"/>
        <w:rPr>
          <w:rFonts w:ascii="Calibri" w:eastAsia="Times New Roman" w:hAnsi="Calibri" w:cs="Times New Roman"/>
          <w:b/>
          <w:lang w:eastAsia="es-ES"/>
        </w:rPr>
      </w:pPr>
    </w:p>
    <w:p w14:paraId="53841CAF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>63.</w:t>
      </w:r>
      <w:r w:rsidRPr="00C46F4E">
        <w:rPr>
          <w:rFonts w:ascii="CharisSIL" w:eastAsia="Times New Roman" w:hAnsi="CharisSIL" w:cs="CharisSIL"/>
          <w:sz w:val="27"/>
          <w:szCs w:val="27"/>
          <w:lang w:eastAsia="it-IT"/>
        </w:rPr>
        <w:t xml:space="preserve"> </w:t>
      </w:r>
      <w:r w:rsidRPr="00C46F4E">
        <w:rPr>
          <w:rFonts w:ascii="Calibri" w:eastAsia="Times New Roman" w:hAnsi="Calibri" w:cs="Times New Roman"/>
          <w:lang w:eastAsia="es-ES"/>
        </w:rPr>
        <w:t xml:space="preserve">Re-absorption and scattering of chlorophyll fluorescence in canopies: A revised approach, J. M. Romero, G. B. Cordon and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eastAsia="es-ES"/>
        </w:rPr>
        <w:t xml:space="preserve">Rem. Sens.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Env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lang w:eastAsia="es-ES"/>
        </w:rPr>
        <w:t>2020</w:t>
      </w:r>
      <w:r w:rsidRPr="00C46F4E">
        <w:rPr>
          <w:rFonts w:ascii="Calibri" w:eastAsia="Times New Roman" w:hAnsi="Calibri" w:cs="Times New Roman"/>
          <w:lang w:eastAsia="es-ES"/>
        </w:rPr>
        <w:t>, 246, 111860.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47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https://doi.org/10.1016/j.rse.2020.111860</w:t>
        </w:r>
      </w:hyperlink>
    </w:p>
    <w:p w14:paraId="0E4D4782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jc w:val="both"/>
        <w:rPr>
          <w:rFonts w:ascii="Calibri" w:eastAsia="Times New Roman" w:hAnsi="Calibri" w:cs="Times New Roman"/>
          <w:bCs/>
          <w:lang w:eastAsia="es-ES"/>
        </w:rPr>
      </w:pPr>
    </w:p>
    <w:p w14:paraId="45BD0936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val="it-IT" w:eastAsia="es-ES"/>
        </w:rPr>
      </w:pPr>
      <w:r w:rsidRPr="00C46F4E">
        <w:rPr>
          <w:rFonts w:ascii="Calibri" w:eastAsia="Times New Roman" w:hAnsi="Calibri" w:cs="Times New Roman"/>
          <w:bCs/>
          <w:lang w:eastAsia="es-ES"/>
        </w:rPr>
        <w:t>62.</w:t>
      </w:r>
      <w:r w:rsidRPr="00C46F4E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C46F4E">
        <w:rPr>
          <w:rFonts w:ascii="Calibri" w:eastAsia="Calibri" w:hAnsi="Calibri" w:cs="Times New Roman"/>
        </w:rPr>
        <w:t xml:space="preserve">Photochemistry and </w:t>
      </w:r>
      <w:proofErr w:type="spellStart"/>
      <w:r w:rsidRPr="00C46F4E">
        <w:rPr>
          <w:rFonts w:ascii="Calibri" w:eastAsia="Calibri" w:hAnsi="Calibri" w:cs="Times New Roman"/>
        </w:rPr>
        <w:t>photophysics</w:t>
      </w:r>
      <w:proofErr w:type="spellEnd"/>
      <w:r w:rsidRPr="00C46F4E">
        <w:rPr>
          <w:rFonts w:ascii="Calibri" w:eastAsia="Calibri" w:hAnsi="Calibri" w:cs="Times New Roman"/>
        </w:rPr>
        <w:t xml:space="preserve"> of biological systems, chlorophyll fluorescence and photosynthesis</w:t>
      </w:r>
      <w:r w:rsidRPr="00C46F4E">
        <w:rPr>
          <w:rFonts w:ascii="Times New Roman" w:eastAsia="Calibri" w:hAnsi="Times New Roman" w:cs="Times New Roman"/>
          <w:sz w:val="28"/>
          <w:szCs w:val="28"/>
        </w:rPr>
        <w:t>.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bCs/>
          <w:lang w:val="it-IT" w:eastAsia="es-ES"/>
        </w:rPr>
        <w:t xml:space="preserve">J. M. Romero, R. Torres, B. Ospina Calvo, V. E. Diz, A. Iriel, G. B. Cordon, and M. G. Lagorio, </w:t>
      </w:r>
      <w:r w:rsidRPr="00C46F4E">
        <w:rPr>
          <w:rFonts w:ascii="Calibri" w:eastAsia="Times New Roman" w:hAnsi="Calibri" w:cs="Times New Roman"/>
          <w:bCs/>
          <w:i/>
          <w:lang w:val="it-IT" w:eastAsia="es-ES"/>
        </w:rPr>
        <w:t>An. Asoc. Qca. Arg</w:t>
      </w:r>
      <w:r w:rsidRPr="00C46F4E">
        <w:rPr>
          <w:rFonts w:ascii="Calibri" w:eastAsia="Times New Roman" w:hAnsi="Calibri" w:cs="Times New Roman"/>
          <w:bCs/>
          <w:lang w:val="it-IT"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bCs/>
          <w:lang w:val="it-IT" w:eastAsia="es-ES"/>
        </w:rPr>
        <w:t>2020</w:t>
      </w:r>
      <w:r w:rsidRPr="00C46F4E">
        <w:rPr>
          <w:rFonts w:ascii="Calibri" w:eastAsia="Times New Roman" w:hAnsi="Calibri" w:cs="Times New Roman"/>
          <w:bCs/>
          <w:lang w:val="it-IT" w:eastAsia="es-ES"/>
        </w:rPr>
        <w:t>, 107, 2, 1-32.</w:t>
      </w:r>
      <w:r w:rsidRPr="00C46F4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9544A6">
        <w:fldChar w:fldCharType="begin"/>
      </w:r>
      <w:r w:rsidR="009544A6" w:rsidRPr="00E375BD">
        <w:rPr>
          <w:lang w:val="es-MX"/>
        </w:rPr>
        <w:instrText xml:space="preserve"> HYPERLINK "https://www.aqa.org.ar/images/anales/pdf107-2/107-2.pdf" </w:instrText>
      </w:r>
      <w:r w:rsidR="009544A6">
        <w:fldChar w:fldCharType="separate"/>
      </w:r>
      <w:r w:rsidRPr="00C46F4E">
        <w:rPr>
          <w:rFonts w:ascii="Calibri" w:eastAsia="Times New Roman" w:hAnsi="Calibri" w:cs="Times New Roman"/>
          <w:bCs/>
          <w:color w:val="0000FF"/>
          <w:u w:val="single"/>
          <w:lang w:val="it-IT" w:eastAsia="es-ES"/>
        </w:rPr>
        <w:t>https://www.aqa.org.ar/images/anales/pdf107-2/107-2.pdf</w:t>
      </w:r>
      <w:r w:rsidR="009544A6">
        <w:rPr>
          <w:rFonts w:ascii="Calibri" w:eastAsia="Times New Roman" w:hAnsi="Calibri" w:cs="Times New Roman"/>
          <w:bCs/>
          <w:color w:val="0000FF"/>
          <w:u w:val="single"/>
          <w:lang w:val="it-IT" w:eastAsia="es-ES"/>
        </w:rPr>
        <w:fldChar w:fldCharType="end"/>
      </w:r>
    </w:p>
    <w:p w14:paraId="0017454C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val="it-IT" w:eastAsia="es-ES"/>
        </w:rPr>
      </w:pPr>
    </w:p>
    <w:p w14:paraId="17CA1E92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rPr>
          <w:rFonts w:ascii="Calibri" w:eastAsia="Times New Roman" w:hAnsi="Calibri" w:cs="Times New Roman"/>
          <w:bCs/>
          <w:lang w:val="it-IT" w:eastAsia="es-ES"/>
        </w:rPr>
      </w:pPr>
      <w:r w:rsidRPr="00C46F4E">
        <w:rPr>
          <w:rFonts w:ascii="Calibri" w:eastAsia="Times New Roman" w:hAnsi="Calibri" w:cs="Times New Roman"/>
          <w:bCs/>
          <w:lang w:val="it-IT" w:eastAsia="es-ES"/>
        </w:rPr>
        <w:t>61. Enrique San Román (1945–2019)</w:t>
      </w:r>
      <w:r w:rsidRPr="00C46F4E">
        <w:rPr>
          <w:rFonts w:ascii="Calibri" w:eastAsia="Times New Roman" w:hAnsi="Calibri" w:cs="Times New Roman"/>
          <w:b/>
          <w:bCs/>
          <w:lang w:val="it-IT" w:eastAsia="es-ES"/>
        </w:rPr>
        <w:t xml:space="preserve"> </w:t>
      </w:r>
      <w:r w:rsidRPr="00C46F4E">
        <w:rPr>
          <w:rFonts w:ascii="Calibri" w:eastAsia="Times New Roman" w:hAnsi="Calibri" w:cs="Times New Roman"/>
          <w:bCs/>
          <w:lang w:val="it-IT" w:eastAsia="es-ES"/>
        </w:rPr>
        <w:t xml:space="preserve">(Research note), P. Aramendía, S. Braslavsky and M. G. Lagorio, </w:t>
      </w:r>
      <w:r w:rsidR="009544A6">
        <w:fldChar w:fldCharType="begin"/>
      </w:r>
      <w:r w:rsidR="009544A6">
        <w:instrText xml:space="preserve"> HYPERLINK "https://www.ncbi.nlm.nih.gov/pubmed/31408908" \o "Photochemistry and photobiology." </w:instrText>
      </w:r>
      <w:r w:rsidR="009544A6">
        <w:fldChar w:fldCharType="separate"/>
      </w:r>
      <w:r w:rsidRPr="00C46F4E">
        <w:rPr>
          <w:rFonts w:ascii="Calibri" w:eastAsia="Times New Roman" w:hAnsi="Calibri" w:cs="Times New Roman"/>
          <w:bCs/>
          <w:i/>
          <w:lang w:val="it-IT" w:eastAsia="es-ES"/>
        </w:rPr>
        <w:t>Photochem. Photobiol.</w:t>
      </w:r>
      <w:r w:rsidR="009544A6">
        <w:rPr>
          <w:rFonts w:ascii="Calibri" w:eastAsia="Times New Roman" w:hAnsi="Calibri" w:cs="Times New Roman"/>
          <w:bCs/>
          <w:i/>
          <w:lang w:val="it-IT" w:eastAsia="es-ES"/>
        </w:rPr>
        <w:fldChar w:fldCharType="end"/>
      </w:r>
      <w:r w:rsidRPr="00C46F4E">
        <w:rPr>
          <w:rFonts w:ascii="Calibri" w:eastAsia="Times New Roman" w:hAnsi="Calibri" w:cs="Times New Roman"/>
          <w:bCs/>
          <w:i/>
          <w:lang w:val="it-IT" w:eastAsia="es-ES"/>
        </w:rPr>
        <w:t>,</w:t>
      </w:r>
      <w:r w:rsidRPr="00C46F4E">
        <w:rPr>
          <w:rFonts w:ascii="Calibri" w:eastAsia="Times New Roman" w:hAnsi="Calibri" w:cs="Times New Roman"/>
          <w:bCs/>
          <w:lang w:val="it-IT" w:eastAsia="es-ES"/>
        </w:rPr>
        <w:t xml:space="preserve"> </w:t>
      </w:r>
      <w:r w:rsidRPr="00C46F4E">
        <w:rPr>
          <w:rFonts w:ascii="Calibri" w:eastAsia="Times New Roman" w:hAnsi="Calibri" w:cs="Times New Roman"/>
          <w:b/>
          <w:bCs/>
          <w:lang w:val="it-IT" w:eastAsia="es-ES"/>
        </w:rPr>
        <w:t>2020</w:t>
      </w:r>
      <w:r w:rsidRPr="00C46F4E">
        <w:rPr>
          <w:rFonts w:ascii="Calibri" w:eastAsia="Times New Roman" w:hAnsi="Calibri" w:cs="Times New Roman"/>
          <w:bCs/>
          <w:lang w:val="it-IT" w:eastAsia="es-ES"/>
        </w:rPr>
        <w:t xml:space="preserve">, </w:t>
      </w:r>
      <w:hyperlink r:id="rId48" w:history="1">
        <w:r w:rsidRPr="00C46F4E">
          <w:rPr>
            <w:rFonts w:ascii="Calibri" w:eastAsia="Times New Roman" w:hAnsi="Calibri" w:cs="Times New Roman"/>
            <w:bCs/>
            <w:color w:val="0000FF"/>
            <w:u w:val="single"/>
            <w:lang w:val="it-IT" w:eastAsia="es-ES"/>
          </w:rPr>
          <w:t>https://doi.org/10.1111/php.13259</w:t>
        </w:r>
      </w:hyperlink>
    </w:p>
    <w:p w14:paraId="40039617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jc w:val="both"/>
        <w:rPr>
          <w:rFonts w:ascii="Calibri" w:eastAsia="Times New Roman" w:hAnsi="Calibri" w:cs="Times New Roman"/>
          <w:b/>
          <w:lang w:val="it-IT" w:eastAsia="es-ES"/>
        </w:rPr>
      </w:pPr>
    </w:p>
    <w:p w14:paraId="64A1C9B0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rPr>
          <w:rFonts w:ascii="Calibri" w:eastAsia="Times New Roman" w:hAnsi="Calibri" w:cs="Times New Roman"/>
          <w:bCs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>60.</w:t>
      </w:r>
      <w:r w:rsidRPr="00C46F4E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s-AR"/>
        </w:rPr>
        <w:t xml:space="preserve"> 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Quantitative Effects of Pigmentation on the Re-absorption of Chlorophyll a Fluorescence and Energy Partitioning in leaves, B.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Ospina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Calvo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and M. G.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. </w:t>
      </w:r>
      <w:hyperlink r:id="rId49" w:tooltip="Photochemistry and photobiology." w:history="1">
        <w:r w:rsidRPr="00C46F4E">
          <w:rPr>
            <w:rFonts w:ascii="Calibri" w:eastAsia="Times New Roman" w:hAnsi="Calibri" w:cs="Times New Roman"/>
            <w:bCs/>
            <w:i/>
            <w:lang w:eastAsia="es-ES"/>
          </w:rPr>
          <w:t>Photochem Photobiol.</w:t>
        </w:r>
      </w:hyperlink>
      <w:r w:rsidRPr="00C46F4E">
        <w:rPr>
          <w:rFonts w:ascii="Calibri" w:eastAsia="Times New Roman" w:hAnsi="Calibri" w:cs="Times New Roman"/>
          <w:bCs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b/>
          <w:bCs/>
          <w:lang w:eastAsia="es-ES"/>
        </w:rPr>
        <w:t>2019</w:t>
      </w:r>
      <w:r w:rsidRPr="00C46F4E">
        <w:rPr>
          <w:rFonts w:ascii="Calibri" w:eastAsia="Times New Roman" w:hAnsi="Calibri" w:cs="Times New Roman"/>
          <w:bCs/>
          <w:lang w:eastAsia="es-ES"/>
        </w:rPr>
        <w:t>; 95, 1360-1368. doi:10.1111/php.13149.</w:t>
      </w:r>
      <w:r w:rsidRPr="00C46F4E">
        <w:rPr>
          <w:rFonts w:ascii="Open Sans" w:eastAsia="Times New Roman" w:hAnsi="Open Sans" w:cs="Open Sans"/>
          <w:bCs/>
          <w:color w:val="767676"/>
          <w:sz w:val="21"/>
          <w:szCs w:val="21"/>
          <w:shd w:val="clear" w:color="auto" w:fill="FFFFFF"/>
          <w:lang w:eastAsia="es-AR"/>
        </w:rPr>
        <w:t xml:space="preserve"> </w:t>
      </w:r>
      <w:r w:rsidRPr="00C46F4E">
        <w:rPr>
          <w:rFonts w:ascii="Calibri" w:eastAsia="Times New Roman" w:hAnsi="Calibri" w:cs="Times New Roman"/>
          <w:bCs/>
          <w:lang w:eastAsia="es-ES"/>
        </w:rPr>
        <w:t> </w:t>
      </w:r>
      <w:hyperlink r:id="rId50" w:history="1">
        <w:r w:rsidRPr="00C46F4E">
          <w:rPr>
            <w:rFonts w:ascii="Calibri" w:eastAsia="Times New Roman" w:hAnsi="Calibri" w:cs="Times New Roman"/>
            <w:bCs/>
            <w:color w:val="0000FF"/>
            <w:u w:val="single"/>
            <w:lang w:eastAsia="es-ES"/>
          </w:rPr>
          <w:t>https://doi.org/10.1111/php.13149</w:t>
        </w:r>
      </w:hyperlink>
    </w:p>
    <w:p w14:paraId="2DC34AB1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rPr>
          <w:rFonts w:ascii="Calibri" w:eastAsia="Times New Roman" w:hAnsi="Calibri" w:cs="Times New Roman"/>
          <w:lang w:eastAsia="es-ES"/>
        </w:rPr>
      </w:pPr>
    </w:p>
    <w:p w14:paraId="38153567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val="es-ES"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59. Non-destructive methodologies applied to track the occurrence of natural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micropollutants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in watering: </w:t>
      </w:r>
      <w:r w:rsidRPr="00C46F4E">
        <w:rPr>
          <w:rFonts w:ascii="Calibri" w:eastAsia="Times New Roman" w:hAnsi="Calibri" w:cs="Times New Roman"/>
          <w:i/>
          <w:iCs/>
          <w:lang w:eastAsia="es-ES"/>
        </w:rPr>
        <w:t xml:space="preserve">Glycine max </w:t>
      </w:r>
      <w:r w:rsidRPr="00C46F4E">
        <w:rPr>
          <w:rFonts w:ascii="Calibri" w:eastAsia="Times New Roman" w:hAnsi="Calibri" w:cs="Times New Roman"/>
          <w:lang w:eastAsia="es-ES"/>
        </w:rPr>
        <w:t xml:space="preserve">as 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biomonitor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A.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Iriel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G. Cordon, A. Fernandez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Cirelli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>.</w:t>
      </w:r>
      <w:r w:rsidRPr="00C46F4E">
        <w:rPr>
          <w:rFonts w:ascii="CharisSIL" w:eastAsia="Times New Roman" w:hAnsi="CharisSIL" w:cs="CharisSIL"/>
          <w:color w:val="0080AC"/>
          <w:sz w:val="14"/>
          <w:szCs w:val="14"/>
          <w:lang w:eastAsia="es-AR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i/>
          <w:lang w:val="es-ES" w:eastAsia="es-ES"/>
        </w:rPr>
        <w:t>Ecotoxicology</w:t>
      </w:r>
      <w:proofErr w:type="spellEnd"/>
      <w:r w:rsidRPr="00C46F4E">
        <w:rPr>
          <w:rFonts w:ascii="Calibri" w:eastAsia="Times New Roman" w:hAnsi="Calibri" w:cs="Times New Roman"/>
          <w:i/>
          <w:lang w:val="es-ES" w:eastAsia="es-ES"/>
        </w:rPr>
        <w:t xml:space="preserve"> and </w:t>
      </w:r>
      <w:proofErr w:type="spellStart"/>
      <w:r w:rsidRPr="00C46F4E">
        <w:rPr>
          <w:rFonts w:ascii="Calibri" w:eastAsia="Times New Roman" w:hAnsi="Calibri" w:cs="Times New Roman"/>
          <w:i/>
          <w:lang w:val="es-ES" w:eastAsia="es-ES"/>
        </w:rPr>
        <w:t>Environmental</w:t>
      </w:r>
      <w:proofErr w:type="spellEnd"/>
      <w:r w:rsidRPr="00C46F4E">
        <w:rPr>
          <w:rFonts w:ascii="Calibri" w:eastAsia="Times New Roman" w:hAnsi="Calibri" w:cs="Times New Roman"/>
          <w:i/>
          <w:lang w:val="es-ES" w:eastAsia="es-ES"/>
        </w:rPr>
        <w:t xml:space="preserve"> Safety</w:t>
      </w:r>
      <w:r w:rsidRPr="00C46F4E">
        <w:rPr>
          <w:rFonts w:ascii="Calibri" w:eastAsia="Times New Roman" w:hAnsi="Calibri" w:cs="Times New Roman"/>
          <w:lang w:val="es-ES" w:eastAsia="es-ES"/>
        </w:rPr>
        <w:t xml:space="preserve"> </w:t>
      </w:r>
      <w:r w:rsidRPr="00C46F4E">
        <w:rPr>
          <w:rFonts w:ascii="Calibri" w:eastAsia="Times New Roman" w:hAnsi="Calibri" w:cs="Times New Roman"/>
          <w:b/>
          <w:lang w:val="es-ES" w:eastAsia="es-ES"/>
        </w:rPr>
        <w:t>2019</w:t>
      </w:r>
      <w:r w:rsidRPr="00C46F4E">
        <w:rPr>
          <w:rFonts w:ascii="Calibri" w:eastAsia="Times New Roman" w:hAnsi="Calibri" w:cs="Times New Roman"/>
          <w:lang w:val="es-ES" w:eastAsia="es-ES"/>
        </w:rPr>
        <w:t>, 182, 109368.</w:t>
      </w:r>
      <w:r w:rsidRPr="00C46F4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hyperlink r:id="rId51" w:tgtFrame="_blank" w:tooltip="Persistent link using digital object identifier" w:history="1">
        <w:r w:rsidRPr="00C46F4E">
          <w:rPr>
            <w:rFonts w:ascii="Calibri" w:eastAsia="Times New Roman" w:hAnsi="Calibri" w:cs="Times New Roman"/>
            <w:color w:val="0000FF"/>
            <w:u w:val="single"/>
            <w:lang w:val="es-ES" w:eastAsia="es-ES"/>
          </w:rPr>
          <w:t>https://doi.org/10.1016/j.ecoenv.2019.109368</w:t>
        </w:r>
      </w:hyperlink>
    </w:p>
    <w:p w14:paraId="20AE86BD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val="es-ES" w:eastAsia="es-ES"/>
        </w:rPr>
      </w:pPr>
    </w:p>
    <w:p w14:paraId="6273BDBA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val="es-AR" w:eastAsia="es-ES"/>
        </w:rPr>
      </w:pPr>
      <w:r w:rsidRPr="00C46F4E">
        <w:rPr>
          <w:rFonts w:ascii="Calibri" w:eastAsia="Times New Roman" w:hAnsi="Calibri" w:cs="Times New Roman"/>
          <w:lang w:val="es-AR" w:eastAsia="es-ES"/>
        </w:rPr>
        <w:t xml:space="preserve">58. </w:t>
      </w:r>
      <w:r w:rsidRPr="00C46F4E">
        <w:rPr>
          <w:rFonts w:ascii="Calibri" w:eastAsia="Times New Roman" w:hAnsi="Calibri" w:cs="Times New Roman"/>
          <w:lang w:val="es-ES" w:eastAsia="es-ES"/>
        </w:rPr>
        <w:t xml:space="preserve">Estimación de la eficiencia de uso de la radiación en recursos forrajeros perennes del Uruguay, Capítulo 8 en </w:t>
      </w:r>
      <w:r w:rsidRPr="00C46F4E">
        <w:rPr>
          <w:rFonts w:ascii="Calibri" w:eastAsia="Times New Roman" w:hAnsi="Calibri" w:cs="Times New Roman"/>
          <w:lang w:val="es-AR" w:eastAsia="es-ES"/>
        </w:rPr>
        <w:t xml:space="preserve">Bases ecológicas y tecnológicas para el manejo de pastizales II. </w:t>
      </w:r>
      <w:r w:rsidRPr="00C46F4E">
        <w:rPr>
          <w:rFonts w:ascii="Calibri" w:eastAsia="Times New Roman" w:hAnsi="Calibri" w:cs="Times New Roman"/>
          <w:lang w:val="es-ES" w:eastAsia="es-ES"/>
        </w:rPr>
        <w:t xml:space="preserve">José M </w:t>
      </w:r>
      <w:proofErr w:type="spellStart"/>
      <w:r w:rsidRPr="00C46F4E">
        <w:rPr>
          <w:rFonts w:ascii="Calibri" w:eastAsia="Times New Roman" w:hAnsi="Calibri" w:cs="Times New Roman"/>
          <w:lang w:val="es-ES" w:eastAsia="es-ES"/>
        </w:rPr>
        <w:t>Paruelo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, Mariano Oyarzabal; Gabriela </w:t>
      </w:r>
      <w:proofErr w:type="spellStart"/>
      <w:r w:rsidRPr="00C46F4E">
        <w:rPr>
          <w:rFonts w:ascii="Calibri" w:eastAsia="Times New Roman" w:hAnsi="Calibri" w:cs="Times New Roman"/>
          <w:lang w:val="es-ES" w:eastAsia="es-ES"/>
        </w:rPr>
        <w:t>Cordon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; María Gabriela </w:t>
      </w:r>
      <w:proofErr w:type="spellStart"/>
      <w:r w:rsidRPr="00C46F4E">
        <w:rPr>
          <w:rFonts w:ascii="Calibri" w:eastAsia="Times New Roman" w:hAnsi="Calibri" w:cs="Times New Roman"/>
          <w:lang w:val="es-ES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; Marcelo Pereira, </w:t>
      </w:r>
      <w:r w:rsidRPr="00C46F4E">
        <w:rPr>
          <w:rFonts w:ascii="Calibri" w:eastAsia="Times New Roman" w:hAnsi="Calibri" w:cs="Times New Roman"/>
          <w:lang w:val="es-AR" w:eastAsia="es-ES"/>
        </w:rPr>
        <w:t>Instituto Nacional de Investigación agropecuaria, Uruguay. Serie FPTA-INIA, N</w:t>
      </w:r>
      <w:r w:rsidRPr="00C46F4E">
        <w:rPr>
          <w:rFonts w:ascii="Calibri" w:eastAsia="Times New Roman" w:hAnsi="Calibri" w:cs="Times New Roman"/>
          <w:vertAlign w:val="superscript"/>
          <w:lang w:val="es-AR" w:eastAsia="es-ES"/>
        </w:rPr>
        <w:t>0</w:t>
      </w:r>
      <w:r w:rsidRPr="00C46F4E">
        <w:rPr>
          <w:rFonts w:ascii="Calibri" w:eastAsia="Times New Roman" w:hAnsi="Calibri" w:cs="Times New Roman"/>
          <w:lang w:val="es-AR" w:eastAsia="es-ES"/>
        </w:rPr>
        <w:t xml:space="preserve"> 69, marzo </w:t>
      </w:r>
      <w:r w:rsidRPr="00C46F4E">
        <w:rPr>
          <w:rFonts w:ascii="Calibri" w:eastAsia="Times New Roman" w:hAnsi="Calibri" w:cs="Times New Roman"/>
          <w:b/>
          <w:lang w:val="es-AR" w:eastAsia="es-ES"/>
        </w:rPr>
        <w:t>2019</w:t>
      </w:r>
      <w:r w:rsidRPr="00C46F4E">
        <w:rPr>
          <w:rFonts w:ascii="Calibri" w:eastAsia="Times New Roman" w:hAnsi="Calibri" w:cs="Times New Roman"/>
          <w:lang w:val="es-AR" w:eastAsia="es-ES"/>
        </w:rPr>
        <w:t>, ISSN: 1688-924X.</w:t>
      </w:r>
      <w:r w:rsidRPr="00C46F4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hyperlink r:id="rId52" w:history="1">
        <w:r w:rsidRPr="00C46F4E">
          <w:rPr>
            <w:rFonts w:ascii="Calibri" w:eastAsia="Times New Roman" w:hAnsi="Calibri" w:cs="Times New Roman"/>
            <w:color w:val="0000FF"/>
            <w:u w:val="single"/>
            <w:lang w:val="es-AR" w:eastAsia="es-ES"/>
          </w:rPr>
          <w:t>https://ri.conicet.gov.ar/handle/11336/198995</w:t>
        </w:r>
      </w:hyperlink>
    </w:p>
    <w:p w14:paraId="0D4263D6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val="es-AR" w:eastAsia="es-ES"/>
        </w:rPr>
      </w:pPr>
    </w:p>
    <w:p w14:paraId="46FCC55C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>57.</w:t>
      </w:r>
      <w:r w:rsidRPr="00C46F4E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lang w:eastAsia="es-ES"/>
        </w:rPr>
        <w:t xml:space="preserve">MALDI- and LDI-MS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saponin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fingerprint of leaves and sticks components of commercial yerba mate (Ilex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paraguariensis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),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Petroselli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T. L.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Parapugna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R.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Erra-Basells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 </w:t>
      </w:r>
      <w:r w:rsidRPr="00C46F4E">
        <w:rPr>
          <w:rFonts w:ascii="Calibri" w:eastAsia="Times New Roman" w:hAnsi="Calibri" w:cs="Times New Roman"/>
          <w:i/>
          <w:lang w:eastAsia="es-ES"/>
        </w:rPr>
        <w:t>J. Mass Spectrometry</w:t>
      </w:r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2019</w:t>
      </w:r>
      <w:r w:rsidRPr="00C46F4E">
        <w:rPr>
          <w:rFonts w:ascii="Calibri" w:eastAsia="Times New Roman" w:hAnsi="Calibri" w:cs="Times New Roman"/>
          <w:lang w:eastAsia="es-ES"/>
        </w:rPr>
        <w:t>, 54, 2, 195-203.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53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https://doi.org/10.1002/jms.4324</w:t>
        </w:r>
      </w:hyperlink>
    </w:p>
    <w:p w14:paraId="6A2C323C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3C902381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lastRenderedPageBreak/>
        <w:t>56.</w:t>
      </w:r>
    </w:p>
    <w:p w14:paraId="00AEE170" w14:textId="77777777" w:rsidR="00C46F4E" w:rsidRPr="00337970" w:rsidRDefault="00C46F4E" w:rsidP="00C46F4E">
      <w:pPr>
        <w:tabs>
          <w:tab w:val="left" w:pos="450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eastAsia="es-ES"/>
        </w:rPr>
      </w:pPr>
      <w:r w:rsidRPr="00C46F4E"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5FA1B704" wp14:editId="59F70C90">
            <wp:simplePos x="0" y="0"/>
            <wp:positionH relativeFrom="column">
              <wp:posOffset>288290</wp:posOffset>
            </wp:positionH>
            <wp:positionV relativeFrom="paragraph">
              <wp:posOffset>57150</wp:posOffset>
            </wp:positionV>
            <wp:extent cx="590550" cy="820420"/>
            <wp:effectExtent l="0" t="0" r="0" b="0"/>
            <wp:wrapTight wrapText="bothSides">
              <wp:wrapPolygon edited="0">
                <wp:start x="0" y="0"/>
                <wp:lineTo x="0" y="21065"/>
                <wp:lineTo x="20903" y="21065"/>
                <wp:lineTo x="20903" y="0"/>
                <wp:lineTo x="0" y="0"/>
              </wp:wrapPolygon>
            </wp:wrapTight>
            <wp:docPr id="3" name="Imagen 3" descr="ACR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CR cover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Photophysics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at Unusually High Dye Concentrations. </w:t>
      </w:r>
      <w:r w:rsidRPr="00C46F4E">
        <w:rPr>
          <w:rFonts w:ascii="Calibri" w:eastAsia="Times New Roman" w:hAnsi="Calibri" w:cs="Times New Roman"/>
          <w:bCs/>
          <w:lang w:val="es-MX" w:eastAsia="es-ES"/>
        </w:rPr>
        <w:t xml:space="preserve">H. B. </w:t>
      </w:r>
      <w:proofErr w:type="spellStart"/>
      <w:r w:rsidRPr="00C46F4E">
        <w:rPr>
          <w:rFonts w:ascii="Calibri" w:eastAsia="Times New Roman" w:hAnsi="Calibri" w:cs="Times New Roman"/>
          <w:bCs/>
          <w:lang w:val="es-MX" w:eastAsia="es-ES"/>
        </w:rPr>
        <w:t>Rodriguez</w:t>
      </w:r>
      <w:proofErr w:type="spellEnd"/>
      <w:r w:rsidRPr="00C46F4E">
        <w:rPr>
          <w:rFonts w:ascii="Calibri" w:eastAsia="Times New Roman" w:hAnsi="Calibri" w:cs="Times New Roman"/>
          <w:bCs/>
          <w:lang w:val="es-MX" w:eastAsia="es-ES"/>
        </w:rPr>
        <w:t xml:space="preserve">, M. </w:t>
      </w:r>
      <w:proofErr w:type="spellStart"/>
      <w:r w:rsidRPr="00C46F4E">
        <w:rPr>
          <w:rFonts w:ascii="Calibri" w:eastAsia="Times New Roman" w:hAnsi="Calibri" w:cs="Times New Roman"/>
          <w:bCs/>
          <w:lang w:val="es-MX" w:eastAsia="es-ES"/>
        </w:rPr>
        <w:t>Mirenda</w:t>
      </w:r>
      <w:proofErr w:type="spellEnd"/>
      <w:r w:rsidRPr="00C46F4E">
        <w:rPr>
          <w:rFonts w:ascii="Calibri" w:eastAsia="Times New Roman" w:hAnsi="Calibri" w:cs="Times New Roman"/>
          <w:bCs/>
          <w:lang w:val="es-MX" w:eastAsia="es-ES"/>
        </w:rPr>
        <w:t xml:space="preserve">, M. G. </w:t>
      </w:r>
      <w:proofErr w:type="spellStart"/>
      <w:r w:rsidRPr="00C46F4E">
        <w:rPr>
          <w:rFonts w:ascii="Calibri" w:eastAsia="Times New Roman" w:hAnsi="Calibri" w:cs="Times New Roman"/>
          <w:bCs/>
          <w:lang w:val="es-MX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lang w:val="es-MX" w:eastAsia="es-ES"/>
        </w:rPr>
        <w:t xml:space="preserve">, E. San Román, </w:t>
      </w:r>
      <w:proofErr w:type="spellStart"/>
      <w:r w:rsidRPr="00C46F4E">
        <w:rPr>
          <w:rFonts w:ascii="Calibri" w:eastAsia="Times New Roman" w:hAnsi="Calibri" w:cs="Times New Roman"/>
          <w:i/>
          <w:iCs/>
          <w:lang w:val="es-MX" w:eastAsia="es-ES"/>
        </w:rPr>
        <w:t>Acc</w:t>
      </w:r>
      <w:proofErr w:type="spellEnd"/>
      <w:r w:rsidRPr="00C46F4E">
        <w:rPr>
          <w:rFonts w:ascii="Calibri" w:eastAsia="Times New Roman" w:hAnsi="Calibri" w:cs="Times New Roman"/>
          <w:i/>
          <w:iCs/>
          <w:lang w:val="es-MX" w:eastAsia="es-ES"/>
        </w:rPr>
        <w:t xml:space="preserve">. </w:t>
      </w:r>
      <w:r w:rsidRPr="00337970">
        <w:rPr>
          <w:rFonts w:ascii="Calibri" w:eastAsia="Times New Roman" w:hAnsi="Calibri" w:cs="Times New Roman"/>
          <w:i/>
          <w:iCs/>
          <w:lang w:eastAsia="es-ES"/>
        </w:rPr>
        <w:t>Chem. Res.</w:t>
      </w:r>
      <w:r w:rsidRPr="00337970">
        <w:rPr>
          <w:rFonts w:ascii="Calibri" w:eastAsia="Times New Roman" w:hAnsi="Calibri" w:cs="Times New Roman"/>
          <w:lang w:eastAsia="es-ES"/>
        </w:rPr>
        <w:t xml:space="preserve">, </w:t>
      </w:r>
      <w:hyperlink r:id="rId55" w:history="1">
        <w:r w:rsidRPr="00337970">
          <w:rPr>
            <w:rFonts w:ascii="Calibri" w:eastAsia="Times New Roman" w:hAnsi="Calibri" w:cs="Times New Roman"/>
            <w:b/>
            <w:lang w:eastAsia="es-ES"/>
          </w:rPr>
          <w:t>2019, </w:t>
        </w:r>
        <w:r w:rsidRPr="00337970">
          <w:rPr>
            <w:rFonts w:ascii="Calibri" w:eastAsia="Times New Roman" w:hAnsi="Calibri" w:cs="Times New Roman"/>
            <w:lang w:eastAsia="es-ES"/>
          </w:rPr>
          <w:t>52, 1, 110-11</w:t>
        </w:r>
      </w:hyperlink>
      <w:r w:rsidRPr="00337970">
        <w:rPr>
          <w:rFonts w:ascii="Calibri" w:eastAsia="Times New Roman" w:hAnsi="Calibri" w:cs="Times New Roman"/>
          <w:lang w:eastAsia="es-ES"/>
        </w:rPr>
        <w:t xml:space="preserve">8, </w:t>
      </w:r>
      <w:hyperlink r:id="rId56" w:history="1">
        <w:r w:rsidRPr="00337970">
          <w:rPr>
            <w:rFonts w:ascii="Calibri" w:eastAsia="Times New Roman" w:hAnsi="Calibri" w:cs="Times New Roman"/>
            <w:bCs/>
            <w:color w:val="0000FF"/>
            <w:u w:val="single"/>
            <w:lang w:eastAsia="es-ES"/>
          </w:rPr>
          <w:t>https://doi.org/10.1021/acs.accounts.8b00271</w:t>
        </w:r>
      </w:hyperlink>
    </w:p>
    <w:p w14:paraId="500B236F" w14:textId="77777777" w:rsidR="00C46F4E" w:rsidRPr="00337970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lang w:eastAsia="es-ES"/>
        </w:rPr>
      </w:pPr>
    </w:p>
    <w:p w14:paraId="565B376F" w14:textId="77777777" w:rsidR="00D80A09" w:rsidRPr="00337970" w:rsidRDefault="00D80A09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lang w:eastAsia="es-ES"/>
        </w:rPr>
      </w:pPr>
    </w:p>
    <w:p w14:paraId="046A8807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60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55. Arsenic effects on some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photophysical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parameters of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Cichorium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intybus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under different radiation and water irrigation regimes. </w:t>
      </w:r>
      <w:r w:rsidRPr="00C46F4E">
        <w:rPr>
          <w:rFonts w:ascii="Calibri" w:eastAsia="Times New Roman" w:hAnsi="Calibri" w:cs="Times New Roman"/>
          <w:lang w:val="it-IT" w:eastAsia="es-ES"/>
        </w:rPr>
        <w:t xml:space="preserve">G. Cordon, A. Iriel, A. Fernández Cirelli, M.G. Lagorio, Chemosphere </w:t>
      </w:r>
      <w:r w:rsidRPr="00C46F4E">
        <w:rPr>
          <w:rFonts w:ascii="Calibri" w:eastAsia="Times New Roman" w:hAnsi="Calibri" w:cs="Times New Roman"/>
          <w:b/>
          <w:lang w:val="it-IT" w:eastAsia="es-ES"/>
        </w:rPr>
        <w:t>2018</w:t>
      </w:r>
      <w:r w:rsidRPr="00C46F4E">
        <w:rPr>
          <w:rFonts w:ascii="Calibri" w:eastAsia="Times New Roman" w:hAnsi="Calibri" w:cs="Times New Roman"/>
          <w:lang w:val="it-IT" w:eastAsia="es-ES"/>
        </w:rPr>
        <w:t xml:space="preserve">, 204, 398-404. </w:t>
      </w:r>
      <w:r w:rsidR="009544A6">
        <w:fldChar w:fldCharType="begin"/>
      </w:r>
      <w:r w:rsidR="009544A6">
        <w:instrText xml:space="preserve"> HYPERLINK "https://doi.org/10.1016</w:instrText>
      </w:r>
      <w:r w:rsidR="009544A6">
        <w:instrText xml:space="preserve">/j.chemosphere.2018.04.048" \t "_blank" \o "Persistent link using digital object identifier" </w:instrText>
      </w:r>
      <w:r w:rsidR="009544A6">
        <w:fldChar w:fldCharType="separate"/>
      </w:r>
      <w:r w:rsidRPr="00C46F4E">
        <w:rPr>
          <w:rFonts w:ascii="Calibri" w:eastAsia="Times New Roman" w:hAnsi="Calibri" w:cs="Times New Roman"/>
          <w:color w:val="0000FF"/>
          <w:u w:val="single"/>
          <w:lang w:eastAsia="es-ES"/>
        </w:rPr>
        <w:t>https://doi.org/10.1016/j.chemosphere.2018.04.048</w:t>
      </w:r>
      <w:r w:rsidR="009544A6">
        <w:rPr>
          <w:rFonts w:ascii="Calibri" w:eastAsia="Times New Roman" w:hAnsi="Calibri" w:cs="Times New Roman"/>
          <w:color w:val="0000FF"/>
          <w:u w:val="single"/>
          <w:lang w:eastAsia="es-ES"/>
        </w:rPr>
        <w:fldChar w:fldCharType="end"/>
      </w:r>
    </w:p>
    <w:p w14:paraId="05F11AD6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60"/>
        <w:jc w:val="both"/>
        <w:rPr>
          <w:rFonts w:ascii="Calibri" w:eastAsia="Times New Roman" w:hAnsi="Calibri" w:cs="Times New Roman"/>
          <w:lang w:eastAsia="es-ES"/>
        </w:rPr>
      </w:pPr>
    </w:p>
    <w:p w14:paraId="0D9F3041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Cs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54. 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Effects of gold nanoparticles on the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photophysical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and photosynthetic parameters of leaves and chloroplasts. </w:t>
      </w:r>
      <w:bookmarkStart w:id="13" w:name="_Hlk112016953"/>
      <w:r w:rsidRPr="00C46F4E">
        <w:rPr>
          <w:rFonts w:ascii="Calibri" w:eastAsia="Times New Roman" w:hAnsi="Calibri" w:cs="Times New Roman"/>
          <w:bCs/>
          <w:lang w:eastAsia="es-ES"/>
        </w:rPr>
        <w:t xml:space="preserve">R. Torres, V.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Diz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M. G.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bCs/>
          <w:i/>
          <w:lang w:eastAsia="es-ES"/>
        </w:rPr>
        <w:t>Photochem</w:t>
      </w:r>
      <w:proofErr w:type="spellEnd"/>
      <w:r w:rsidRPr="00C46F4E">
        <w:rPr>
          <w:rFonts w:ascii="Calibri" w:eastAsia="Times New Roman" w:hAnsi="Calibri" w:cs="Times New Roman"/>
          <w:bCs/>
          <w:i/>
          <w:lang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bCs/>
          <w:i/>
          <w:lang w:eastAsia="es-ES"/>
        </w:rPr>
        <w:t>Photobiol</w:t>
      </w:r>
      <w:proofErr w:type="spellEnd"/>
      <w:r w:rsidRPr="00C46F4E">
        <w:rPr>
          <w:rFonts w:ascii="Calibri" w:eastAsia="Times New Roman" w:hAnsi="Calibri" w:cs="Times New Roman"/>
          <w:bCs/>
          <w:i/>
          <w:lang w:eastAsia="es-ES"/>
        </w:rPr>
        <w:t>. Sci</w:t>
      </w:r>
      <w:r w:rsidRPr="00C46F4E">
        <w:rPr>
          <w:rFonts w:ascii="Calibri" w:eastAsia="Times New Roman" w:hAnsi="Calibri" w:cs="Times New Roman"/>
          <w:b/>
          <w:bCs/>
          <w:lang w:eastAsia="es-ES"/>
        </w:rPr>
        <w:t>., 2018</w:t>
      </w:r>
      <w:r w:rsidRPr="00C46F4E">
        <w:rPr>
          <w:rFonts w:ascii="Calibri" w:eastAsia="Times New Roman" w:hAnsi="Calibri" w:cs="Times New Roman"/>
          <w:bCs/>
          <w:lang w:eastAsia="es-ES"/>
        </w:rPr>
        <w:t>, 17, 505-516</w:t>
      </w:r>
      <w:bookmarkEnd w:id="13"/>
      <w:r w:rsidRPr="00C46F4E">
        <w:rPr>
          <w:rFonts w:ascii="Calibri" w:eastAsia="Times New Roman" w:hAnsi="Calibri" w:cs="Times New Roman"/>
          <w:bCs/>
          <w:lang w:eastAsia="es-ES"/>
        </w:rPr>
        <w:t xml:space="preserve">. </w:t>
      </w:r>
      <w:hyperlink r:id="rId57" w:history="1">
        <w:r w:rsidRPr="00C46F4E">
          <w:rPr>
            <w:rFonts w:ascii="Calibri" w:eastAsia="Times New Roman" w:hAnsi="Calibri" w:cs="Times New Roman"/>
            <w:bCs/>
            <w:color w:val="0000FF"/>
            <w:u w:val="single"/>
            <w:lang w:eastAsia="es-ES"/>
          </w:rPr>
          <w:t>https://doi.org/10.1039/c8pp00067k</w:t>
        </w:r>
      </w:hyperlink>
    </w:p>
    <w:p w14:paraId="2F0ADD0B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jc w:val="both"/>
        <w:rPr>
          <w:rFonts w:ascii="Calibri" w:eastAsia="Times New Roman" w:hAnsi="Calibri" w:cs="Times New Roman"/>
          <w:lang w:eastAsia="es-ES"/>
        </w:rPr>
      </w:pPr>
    </w:p>
    <w:p w14:paraId="4ECEC803" w14:textId="13772E6C" w:rsidR="00C46F4E" w:rsidRPr="00C46F4E" w:rsidRDefault="00C46F4E" w:rsidP="00C46F4E">
      <w:pPr>
        <w:tabs>
          <w:tab w:val="left" w:pos="567"/>
        </w:tabs>
        <w:spacing w:after="0" w:line="284" w:lineRule="atLeast"/>
        <w:ind w:left="360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53. Modeling re-absorption of fluorescence from the leaf to the canopy level. J. M: Romero, G. B. Cordon and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eastAsia="es-ES"/>
        </w:rPr>
        <w:t>Rem Sens Environ</w:t>
      </w:r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2018</w:t>
      </w:r>
      <w:r w:rsidRPr="00C46F4E">
        <w:rPr>
          <w:rFonts w:ascii="Calibri" w:eastAsia="Times New Roman" w:hAnsi="Calibri" w:cs="Times New Roman"/>
          <w:lang w:eastAsia="es-ES"/>
        </w:rPr>
        <w:t>, 204, 138-146.</w:t>
      </w:r>
      <w:r w:rsidRPr="00C46F4E">
        <w:rPr>
          <w:rFonts w:ascii="CharisSIL" w:eastAsia="Times New Roman" w:hAnsi="CharisSIL" w:cs="CharisSIL"/>
          <w:sz w:val="16"/>
          <w:szCs w:val="16"/>
          <w:lang w:eastAsia="es-AR"/>
        </w:rPr>
        <w:t xml:space="preserve"> </w:t>
      </w:r>
      <w:hyperlink r:id="rId58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http://dx.doi.org/10.1016/j.rse.2017.10.035</w:t>
        </w:r>
      </w:hyperlink>
    </w:p>
    <w:p w14:paraId="6DDBECD6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60"/>
        <w:jc w:val="both"/>
        <w:rPr>
          <w:rFonts w:ascii="Calibri" w:eastAsia="Times New Roman" w:hAnsi="Calibri" w:cs="Times New Roman"/>
          <w:lang w:eastAsia="es-ES"/>
        </w:rPr>
      </w:pPr>
    </w:p>
    <w:p w14:paraId="2919AE1A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60"/>
        <w:jc w:val="both"/>
        <w:rPr>
          <w:rFonts w:ascii="Calibri" w:eastAsia="Times New Roman" w:hAnsi="Calibri" w:cs="Calibri"/>
          <w:bCs/>
          <w:noProof/>
          <w:lang w:eastAsia="es-ES"/>
        </w:rPr>
      </w:pPr>
      <w:r w:rsidRPr="00C46F4E">
        <w:rPr>
          <w:rFonts w:ascii="Calibri" w:eastAsia="Times New Roman" w:hAnsi="Calibri" w:cs="Calibri"/>
          <w:bCs/>
          <w:noProof/>
          <w:lang w:eastAsia="es-ES"/>
        </w:rPr>
        <w:t xml:space="preserve">52.     </w:t>
      </w:r>
    </w:p>
    <w:p w14:paraId="5938E5B3" w14:textId="77777777" w:rsidR="00C46F4E" w:rsidRPr="00337970" w:rsidRDefault="00C46F4E" w:rsidP="00C46F4E">
      <w:pPr>
        <w:tabs>
          <w:tab w:val="left" w:pos="567"/>
        </w:tabs>
        <w:spacing w:after="0" w:line="284" w:lineRule="atLeast"/>
        <w:ind w:left="717"/>
        <w:jc w:val="both"/>
        <w:rPr>
          <w:rFonts w:ascii="Calibri" w:eastAsia="Times New Roman" w:hAnsi="Calibri" w:cs="Calibri"/>
          <w:bCs/>
          <w:noProof/>
          <w:lang w:eastAsia="es-ES"/>
        </w:rPr>
      </w:pPr>
      <w:r w:rsidRPr="00C46F4E"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75A9D0AB" wp14:editId="0EB72098">
            <wp:simplePos x="0" y="0"/>
            <wp:positionH relativeFrom="column">
              <wp:posOffset>288290</wp:posOffset>
            </wp:positionH>
            <wp:positionV relativeFrom="paragraph">
              <wp:posOffset>17780</wp:posOffset>
            </wp:positionV>
            <wp:extent cx="620395" cy="821055"/>
            <wp:effectExtent l="0" t="0" r="8255" b="0"/>
            <wp:wrapTight wrapText="bothSides">
              <wp:wrapPolygon edited="0">
                <wp:start x="0" y="0"/>
                <wp:lineTo x="0" y="21049"/>
                <wp:lineTo x="21224" y="21049"/>
                <wp:lineTo x="21224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6F4E">
        <w:rPr>
          <w:rFonts w:ascii="Calibri" w:eastAsia="Times New Roman" w:hAnsi="Calibri" w:cs="Calibri"/>
          <w:bCs/>
          <w:noProof/>
          <w:lang w:eastAsia="es-ES"/>
        </w:rPr>
        <w:t xml:space="preserve">Fluorescent Frogs: A Herpetological Perspective. C. Taboada, A. E. Brunetti, C.Alexandre, M. G. Lagorio, J. Faivovich, </w:t>
      </w:r>
      <w:r w:rsidRPr="00C46F4E">
        <w:rPr>
          <w:rFonts w:ascii="Calibri" w:eastAsia="Times New Roman" w:hAnsi="Calibri" w:cs="Calibri"/>
          <w:bCs/>
          <w:i/>
          <w:iCs/>
          <w:noProof/>
          <w:lang w:eastAsia="es-ES"/>
        </w:rPr>
        <w:t xml:space="preserve">South American Journal of Herpetology, </w:t>
      </w:r>
      <w:r w:rsidRPr="00C46F4E">
        <w:rPr>
          <w:rFonts w:ascii="Calibri" w:eastAsia="Times New Roman" w:hAnsi="Calibri" w:cs="Calibri"/>
          <w:bCs/>
          <w:noProof/>
          <w:lang w:eastAsia="es-ES"/>
        </w:rPr>
        <w:t xml:space="preserve">12, </w:t>
      </w:r>
      <w:r w:rsidRPr="00C46F4E">
        <w:rPr>
          <w:rFonts w:ascii="Calibri" w:eastAsia="Times New Roman" w:hAnsi="Calibri" w:cs="Calibri"/>
          <w:b/>
          <w:bCs/>
          <w:noProof/>
          <w:lang w:eastAsia="es-ES"/>
        </w:rPr>
        <w:t>2017</w:t>
      </w:r>
      <w:r w:rsidRPr="00C46F4E">
        <w:rPr>
          <w:rFonts w:ascii="Calibri" w:eastAsia="Times New Roman" w:hAnsi="Calibri" w:cs="Calibri"/>
          <w:bCs/>
          <w:noProof/>
          <w:lang w:eastAsia="es-ES"/>
        </w:rPr>
        <w:t>, 1</w:t>
      </w:r>
      <w:r w:rsidRPr="00C46F4E">
        <w:rPr>
          <w:rFonts w:ascii="Calibri" w:eastAsia="Times New Roman" w:hAnsi="Calibri" w:cs="Calibri" w:hint="eastAsia"/>
          <w:bCs/>
          <w:noProof/>
          <w:lang w:eastAsia="es-ES"/>
        </w:rPr>
        <w:t>–</w:t>
      </w:r>
      <w:r w:rsidRPr="00C46F4E">
        <w:rPr>
          <w:rFonts w:ascii="Calibri" w:eastAsia="Times New Roman" w:hAnsi="Calibri" w:cs="Calibri"/>
          <w:bCs/>
          <w:noProof/>
          <w:lang w:eastAsia="es-ES"/>
        </w:rPr>
        <w:t xml:space="preserve">15. </w:t>
      </w:r>
      <w:hyperlink r:id="rId60" w:history="1">
        <w:r w:rsidRPr="00337970">
          <w:rPr>
            <w:rFonts w:ascii="Calibri" w:eastAsia="Times New Roman" w:hAnsi="Calibri" w:cs="Calibri"/>
            <w:bCs/>
            <w:noProof/>
            <w:color w:val="0000FF"/>
            <w:u w:val="single"/>
            <w:lang w:eastAsia="es-ES"/>
          </w:rPr>
          <w:t>https://doi.org/10.2994/SAJH-D-17-00029.1</w:t>
        </w:r>
      </w:hyperlink>
      <w:r w:rsidRPr="00337970">
        <w:rPr>
          <w:rFonts w:ascii="Calibri" w:eastAsia="Times New Roman" w:hAnsi="Calibri" w:cs="Calibri"/>
          <w:bCs/>
          <w:noProof/>
          <w:lang w:eastAsia="es-ES"/>
        </w:rPr>
        <w:t xml:space="preserve"> </w:t>
      </w:r>
    </w:p>
    <w:p w14:paraId="76D0DE17" w14:textId="77777777" w:rsidR="00D80A09" w:rsidRPr="00337970" w:rsidRDefault="00D80A09" w:rsidP="00C46F4E">
      <w:pPr>
        <w:tabs>
          <w:tab w:val="left" w:pos="567"/>
        </w:tabs>
        <w:spacing w:after="0" w:line="284" w:lineRule="atLeast"/>
        <w:ind w:left="717"/>
        <w:jc w:val="both"/>
        <w:rPr>
          <w:rFonts w:ascii="Calibri" w:eastAsia="Times New Roman" w:hAnsi="Calibri" w:cs="Calibri"/>
          <w:bCs/>
          <w:noProof/>
          <w:lang w:eastAsia="es-ES"/>
        </w:rPr>
      </w:pPr>
    </w:p>
    <w:p w14:paraId="45E4FEEF" w14:textId="77777777" w:rsidR="00C46F4E" w:rsidRPr="00337970" w:rsidRDefault="00C46F4E" w:rsidP="00C46F4E">
      <w:pPr>
        <w:tabs>
          <w:tab w:val="left" w:pos="567"/>
        </w:tabs>
        <w:spacing w:after="0" w:line="284" w:lineRule="atLeast"/>
        <w:jc w:val="both"/>
        <w:rPr>
          <w:rFonts w:ascii="Calibri" w:eastAsia="Times New Roman" w:hAnsi="Calibri" w:cs="Calibri"/>
          <w:bCs/>
          <w:noProof/>
          <w:lang w:eastAsia="es-ES"/>
        </w:rPr>
      </w:pPr>
    </w:p>
    <w:p w14:paraId="7D14E3EC" w14:textId="77777777" w:rsidR="00C46F4E" w:rsidRPr="00337970" w:rsidRDefault="00C46F4E" w:rsidP="00C46F4E">
      <w:pPr>
        <w:tabs>
          <w:tab w:val="left" w:pos="567"/>
        </w:tabs>
        <w:spacing w:after="0" w:line="284" w:lineRule="atLeast"/>
        <w:jc w:val="both"/>
        <w:rPr>
          <w:rFonts w:ascii="Calibri" w:eastAsia="Times New Roman" w:hAnsi="Calibri" w:cs="Calibri"/>
          <w:bCs/>
          <w:noProof/>
          <w:lang w:eastAsia="es-ES"/>
        </w:rPr>
      </w:pPr>
    </w:p>
    <w:p w14:paraId="2578D16B" w14:textId="77777777" w:rsidR="00C46F4E" w:rsidRPr="00337970" w:rsidRDefault="00C46F4E" w:rsidP="00C46F4E">
      <w:pPr>
        <w:tabs>
          <w:tab w:val="left" w:pos="567"/>
        </w:tabs>
        <w:spacing w:after="0" w:line="284" w:lineRule="atLeast"/>
        <w:jc w:val="both"/>
        <w:rPr>
          <w:rFonts w:ascii="Calibri" w:eastAsia="Times New Roman" w:hAnsi="Calibri" w:cs="Calibri"/>
          <w:bCs/>
          <w:noProof/>
          <w:lang w:eastAsia="es-ES"/>
        </w:rPr>
      </w:pPr>
    </w:p>
    <w:p w14:paraId="2706B2F1" w14:textId="77777777" w:rsidR="00C46F4E" w:rsidRPr="00337970" w:rsidRDefault="00C46F4E" w:rsidP="00C46F4E">
      <w:pPr>
        <w:tabs>
          <w:tab w:val="left" w:pos="567"/>
        </w:tabs>
        <w:spacing w:after="0" w:line="284" w:lineRule="atLeast"/>
        <w:ind w:left="426"/>
        <w:jc w:val="both"/>
        <w:rPr>
          <w:rFonts w:ascii="Calibri" w:eastAsia="Times New Roman" w:hAnsi="Calibri" w:cs="Calibri"/>
          <w:bCs/>
          <w:noProof/>
          <w:lang w:eastAsia="es-ES"/>
        </w:rPr>
      </w:pPr>
      <w:r w:rsidRPr="00337970">
        <w:rPr>
          <w:rFonts w:ascii="Calibri" w:eastAsia="Times New Roman" w:hAnsi="Calibri" w:cs="Calibri"/>
          <w:bCs/>
          <w:noProof/>
          <w:lang w:eastAsia="es-ES"/>
        </w:rPr>
        <w:t xml:space="preserve">51. </w:t>
      </w:r>
    </w:p>
    <w:p w14:paraId="470B7C73" w14:textId="77777777" w:rsid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iCs/>
          <w:lang w:eastAsia="es-ES"/>
        </w:rPr>
      </w:pPr>
      <w:r w:rsidRPr="00C46F4E">
        <w:rPr>
          <w:rFonts w:ascii="Calibri" w:eastAsia="Times New Roman" w:hAnsi="Calibri" w:cs="Times New Roman"/>
          <w:b/>
          <w:noProof/>
        </w:rPr>
        <w:drawing>
          <wp:anchor distT="0" distB="0" distL="114300" distR="114300" simplePos="0" relativeHeight="251664384" behindDoc="1" locked="0" layoutInCell="1" allowOverlap="1" wp14:anchorId="226A0D0F" wp14:editId="5983C7DF">
            <wp:simplePos x="0" y="0"/>
            <wp:positionH relativeFrom="column">
              <wp:posOffset>288290</wp:posOffset>
            </wp:positionH>
            <wp:positionV relativeFrom="paragraph">
              <wp:posOffset>144780</wp:posOffset>
            </wp:positionV>
            <wp:extent cx="610870" cy="817880"/>
            <wp:effectExtent l="19050" t="19050" r="17780" b="20320"/>
            <wp:wrapTight wrapText="bothSides">
              <wp:wrapPolygon edited="0">
                <wp:start x="-674" y="-503"/>
                <wp:lineTo x="-674" y="21634"/>
                <wp:lineTo x="21555" y="21634"/>
                <wp:lineTo x="21555" y="-503"/>
                <wp:lineTo x="-674" y="-503"/>
              </wp:wrapPolygon>
            </wp:wrapTight>
            <wp:docPr id="5" name="Imagen 5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" cy="8178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7970">
        <w:rPr>
          <w:rFonts w:ascii="Calibri" w:eastAsia="Times New Roman" w:hAnsi="Calibri" w:cs="Times New Roman"/>
          <w:bCs/>
          <w:lang w:eastAsia="es-ES"/>
        </w:rPr>
        <w:t>Naturally occurring fluorescence in frogs</w:t>
      </w:r>
      <w:r w:rsidRPr="00337970">
        <w:rPr>
          <w:rFonts w:ascii="Calibri" w:eastAsia="Times New Roman" w:hAnsi="Calibri" w:cs="Times New Roman"/>
          <w:bCs/>
          <w:i/>
          <w:iCs/>
          <w:lang w:eastAsia="es-ES"/>
        </w:rPr>
        <w:t xml:space="preserve">. </w:t>
      </w:r>
      <w:proofErr w:type="spellStart"/>
      <w:r w:rsidRPr="00337970">
        <w:rPr>
          <w:rFonts w:ascii="Calibri" w:eastAsia="Times New Roman" w:hAnsi="Calibri" w:cs="Times New Roman"/>
          <w:lang w:eastAsia="es-ES"/>
        </w:rPr>
        <w:t>C.Taboada</w:t>
      </w:r>
      <w:proofErr w:type="spellEnd"/>
      <w:r w:rsidRPr="00337970">
        <w:rPr>
          <w:rFonts w:ascii="Calibri" w:eastAsia="Times New Roman" w:hAnsi="Calibri" w:cs="Times New Roman"/>
          <w:lang w:eastAsia="es-ES"/>
        </w:rPr>
        <w:t xml:space="preserve">, A. E. Brunetti, F. N. </w:t>
      </w:r>
      <w:proofErr w:type="spellStart"/>
      <w:r w:rsidRPr="00337970">
        <w:rPr>
          <w:rFonts w:ascii="Calibri" w:eastAsia="Times New Roman" w:hAnsi="Calibri" w:cs="Times New Roman"/>
          <w:lang w:eastAsia="es-ES"/>
        </w:rPr>
        <w:t>Pedron</w:t>
      </w:r>
      <w:proofErr w:type="spellEnd"/>
      <w:r w:rsidRPr="00337970">
        <w:rPr>
          <w:rFonts w:ascii="Calibri" w:eastAsia="Times New Roman" w:hAnsi="Calibri" w:cs="Times New Roman"/>
          <w:lang w:eastAsia="es-ES"/>
        </w:rPr>
        <w:t xml:space="preserve">, F. </w:t>
      </w:r>
      <w:proofErr w:type="spellStart"/>
      <w:r w:rsidRPr="00337970">
        <w:rPr>
          <w:rFonts w:ascii="Calibri" w:eastAsia="Times New Roman" w:hAnsi="Calibri" w:cs="Times New Roman"/>
          <w:lang w:eastAsia="es-ES"/>
        </w:rPr>
        <w:t>Carnevale</w:t>
      </w:r>
      <w:proofErr w:type="spellEnd"/>
      <w:r w:rsidRPr="00337970">
        <w:rPr>
          <w:rFonts w:ascii="Calibri" w:eastAsia="Times New Roman" w:hAnsi="Calibri" w:cs="Times New Roman"/>
          <w:lang w:eastAsia="es-ES"/>
        </w:rPr>
        <w:t xml:space="preserve"> </w:t>
      </w:r>
      <w:proofErr w:type="spellStart"/>
      <w:r w:rsidRPr="00337970">
        <w:rPr>
          <w:rFonts w:ascii="Calibri" w:eastAsia="Times New Roman" w:hAnsi="Calibri" w:cs="Times New Roman"/>
          <w:lang w:eastAsia="es-ES"/>
        </w:rPr>
        <w:t>Neto</w:t>
      </w:r>
      <w:proofErr w:type="spellEnd"/>
      <w:r w:rsidRPr="00337970">
        <w:rPr>
          <w:rFonts w:ascii="Calibri" w:eastAsia="Times New Roman" w:hAnsi="Calibri" w:cs="Times New Roman"/>
          <w:lang w:eastAsia="es-ES"/>
        </w:rPr>
        <w:t xml:space="preserve">, D. A. Estrin, S. E. Bari, L. B. </w:t>
      </w:r>
      <w:proofErr w:type="spellStart"/>
      <w:r w:rsidRPr="00337970">
        <w:rPr>
          <w:rFonts w:ascii="Calibri" w:eastAsia="Times New Roman" w:hAnsi="Calibri" w:cs="Times New Roman"/>
          <w:lang w:eastAsia="es-ES"/>
        </w:rPr>
        <w:t>Chemes</w:t>
      </w:r>
      <w:proofErr w:type="spellEnd"/>
      <w:r w:rsidRPr="00337970">
        <w:rPr>
          <w:rFonts w:ascii="Calibri" w:eastAsia="Times New Roman" w:hAnsi="Calibri" w:cs="Times New Roman"/>
          <w:lang w:eastAsia="es-ES"/>
        </w:rPr>
        <w:t xml:space="preserve">, N. </w:t>
      </w:r>
      <w:proofErr w:type="spellStart"/>
      <w:r w:rsidRPr="00337970">
        <w:rPr>
          <w:rFonts w:ascii="Calibri" w:eastAsia="Times New Roman" w:hAnsi="Calibri" w:cs="Times New Roman"/>
          <w:lang w:eastAsia="es-ES"/>
        </w:rPr>
        <w:t>Peporine</w:t>
      </w:r>
      <w:proofErr w:type="spellEnd"/>
      <w:r w:rsidRPr="00337970">
        <w:rPr>
          <w:rFonts w:ascii="Calibri" w:eastAsia="Times New Roman" w:hAnsi="Calibri" w:cs="Times New Roman"/>
          <w:lang w:eastAsia="es-ES"/>
        </w:rPr>
        <w:t xml:space="preserve"> Lopes, M. G. </w:t>
      </w:r>
      <w:proofErr w:type="spellStart"/>
      <w:r w:rsidRPr="00337970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337970">
        <w:rPr>
          <w:rFonts w:ascii="Calibri" w:eastAsia="Times New Roman" w:hAnsi="Calibri" w:cs="Times New Roman"/>
          <w:lang w:eastAsia="es-ES"/>
        </w:rPr>
        <w:t xml:space="preserve"> and J. </w:t>
      </w:r>
      <w:proofErr w:type="spellStart"/>
      <w:r w:rsidRPr="00337970">
        <w:rPr>
          <w:rFonts w:ascii="Calibri" w:eastAsia="Times New Roman" w:hAnsi="Calibri" w:cs="Times New Roman"/>
          <w:lang w:eastAsia="es-ES"/>
        </w:rPr>
        <w:t>Faivovich</w:t>
      </w:r>
      <w:proofErr w:type="spellEnd"/>
      <w:r w:rsidRPr="00337970">
        <w:rPr>
          <w:rFonts w:ascii="Calibri" w:eastAsia="Times New Roman" w:hAnsi="Calibri" w:cs="Times New Roman"/>
          <w:lang w:eastAsia="es-ES"/>
        </w:rPr>
        <w:t xml:space="preserve">. </w:t>
      </w:r>
      <w:r w:rsidRPr="00C46F4E">
        <w:rPr>
          <w:rFonts w:ascii="Calibri" w:eastAsia="Times New Roman" w:hAnsi="Calibri" w:cs="Times New Roman"/>
          <w:i/>
          <w:iCs/>
          <w:lang w:eastAsia="es-ES"/>
        </w:rPr>
        <w:t>PNAS</w:t>
      </w:r>
      <w:r w:rsidRPr="00C46F4E">
        <w:rPr>
          <w:rFonts w:ascii="Calibri" w:eastAsia="Times New Roman" w:hAnsi="Calibri" w:cs="Times New Roman"/>
          <w:iCs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iCs/>
          <w:lang w:eastAsia="es-ES"/>
        </w:rPr>
        <w:t>2017</w:t>
      </w:r>
      <w:r w:rsidRPr="00C46F4E">
        <w:rPr>
          <w:rFonts w:ascii="Calibri" w:eastAsia="Times New Roman" w:hAnsi="Calibri" w:cs="Times New Roman"/>
          <w:iCs/>
          <w:lang w:eastAsia="es-ES"/>
        </w:rPr>
        <w:t xml:space="preserve">, 114, 3672–3677. </w:t>
      </w:r>
      <w:hyperlink r:id="rId62" w:history="1">
        <w:r w:rsidRPr="00C46F4E">
          <w:rPr>
            <w:rFonts w:ascii="Calibri" w:eastAsia="Times New Roman" w:hAnsi="Calibri" w:cs="Times New Roman"/>
            <w:iCs/>
            <w:color w:val="0000FF"/>
            <w:u w:val="single"/>
            <w:lang w:eastAsia="es-ES"/>
          </w:rPr>
          <w:t>https://doi.org/10.1073/pnas.1701053114</w:t>
        </w:r>
      </w:hyperlink>
      <w:r w:rsidRPr="00C46F4E">
        <w:rPr>
          <w:rFonts w:ascii="Calibri" w:eastAsia="Times New Roman" w:hAnsi="Calibri" w:cs="Times New Roman"/>
          <w:iCs/>
          <w:lang w:eastAsia="es-ES"/>
        </w:rPr>
        <w:t xml:space="preserve"> </w:t>
      </w:r>
    </w:p>
    <w:p w14:paraId="1EB22AC3" w14:textId="77777777" w:rsidR="00D80A09" w:rsidRPr="00C46F4E" w:rsidRDefault="00D80A09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341F2C4B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2AF30E97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50. Variability in chlorophyll fluorescence spectra of eggplant fruit grown under different light environments: a case study, B.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Ospina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Calvo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T. L.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Parapugna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and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Photochem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Photobiol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>. Sci.</w:t>
      </w:r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2017</w:t>
      </w:r>
      <w:r w:rsidRPr="00C46F4E">
        <w:rPr>
          <w:rFonts w:ascii="Calibri" w:eastAsia="Times New Roman" w:hAnsi="Calibri" w:cs="Times New Roman"/>
          <w:lang w:eastAsia="es-ES"/>
        </w:rPr>
        <w:t xml:space="preserve">, 16, 711-710, </w:t>
      </w:r>
      <w:hyperlink r:id="rId63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https://doi.org/10.1039/C6PP00475J</w:t>
        </w:r>
      </w:hyperlink>
    </w:p>
    <w:p w14:paraId="49838C6C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lang w:eastAsia="es-ES"/>
        </w:rPr>
      </w:pPr>
    </w:p>
    <w:p w14:paraId="56AEF5B5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49. Lead effects on Brassica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napus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photosynthetic organs, G. V.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Ferreyroa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María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A.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Trinelli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Raúl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S.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Lavado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Fernando V. Molina, </w:t>
      </w:r>
      <w:r w:rsidRPr="00C46F4E">
        <w:rPr>
          <w:rFonts w:ascii="Calibri" w:eastAsia="Times New Roman" w:hAnsi="Calibri" w:cs="Times New Roman"/>
          <w:i/>
          <w:lang w:eastAsia="es-ES"/>
        </w:rPr>
        <w:t>Ecotoxicology and Environmental Safety</w:t>
      </w:r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2017</w:t>
      </w:r>
      <w:r w:rsidRPr="00C46F4E">
        <w:rPr>
          <w:rFonts w:ascii="Calibri" w:eastAsia="Times New Roman" w:hAnsi="Calibri" w:cs="Times New Roman"/>
          <w:lang w:eastAsia="es-ES"/>
        </w:rPr>
        <w:t>, 140, 123–130.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64" w:tgtFrame="_blank" w:tooltip="Persistent link using digital object identifier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https://doi.org/10.1016/j.ecoenv.2017.02.031</w:t>
        </w:r>
      </w:hyperlink>
    </w:p>
    <w:p w14:paraId="1114FEDE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6D824384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>48. Rapid spectroscopic method to assess moisture content in free and packaged oregano (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Origanum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vulgare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L.). </w:t>
      </w:r>
      <w:r w:rsidRPr="00C46F4E">
        <w:rPr>
          <w:rFonts w:ascii="Calibri" w:eastAsia="Times New Roman" w:hAnsi="Calibri" w:cs="Times New Roman"/>
          <w:lang w:val="es-AR" w:eastAsia="es-ES"/>
        </w:rPr>
        <w:t xml:space="preserve">Johanna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Mendes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 Novo,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Analia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Iriel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and María Gabriela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. </w:t>
      </w:r>
      <w:r w:rsidRPr="00C46F4E">
        <w:rPr>
          <w:rFonts w:ascii="Calibri" w:eastAsia="Times New Roman" w:hAnsi="Calibri" w:cs="Times New Roman"/>
          <w:i/>
          <w:lang w:val="es-AR" w:eastAsia="es-ES"/>
        </w:rPr>
        <w:t>JARMAP</w:t>
      </w:r>
      <w:r w:rsidRPr="00C46F4E">
        <w:rPr>
          <w:rFonts w:ascii="Calibri" w:eastAsia="Times New Roman" w:hAnsi="Calibri" w:cs="Times New Roman"/>
          <w:lang w:val="es-AR"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val="es-AR" w:eastAsia="es-ES"/>
        </w:rPr>
        <w:t>2016</w:t>
      </w:r>
      <w:r w:rsidRPr="00C46F4E">
        <w:rPr>
          <w:rFonts w:ascii="Calibri" w:eastAsia="Times New Roman" w:hAnsi="Calibri" w:cs="Times New Roman"/>
          <w:lang w:val="es-AR" w:eastAsia="es-ES"/>
        </w:rPr>
        <w:t>, 3, 211-214.</w:t>
      </w:r>
      <w:r w:rsidRPr="00C46F4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hyperlink r:id="rId65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https://doi.org/10.1016/j.jarmap.2016.08.004</w:t>
        </w:r>
      </w:hyperlink>
    </w:p>
    <w:p w14:paraId="396519FC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b/>
          <w:lang w:eastAsia="es-ES"/>
        </w:rPr>
      </w:pPr>
    </w:p>
    <w:p w14:paraId="76A2BC46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lastRenderedPageBreak/>
        <w:t xml:space="preserve">47. Suggestions and Recommendations for Future Research in Phytoremediation, Analia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Iriel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M. Gabriela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and Alicia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Fernández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Cirelli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eastAsia="es-ES"/>
        </w:rPr>
        <w:t>Journal of Botanical Sciences/BIOBIO</w:t>
      </w:r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2016</w:t>
      </w:r>
      <w:r w:rsidRPr="00C46F4E">
        <w:rPr>
          <w:rFonts w:ascii="Calibri" w:eastAsia="Times New Roman" w:hAnsi="Calibri" w:cs="Times New Roman"/>
          <w:lang w:eastAsia="es-ES"/>
        </w:rPr>
        <w:t>, S3, 29-31.</w:t>
      </w:r>
    </w:p>
    <w:p w14:paraId="5C1DC090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7C714D51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>46.</w:t>
      </w:r>
      <w:r w:rsidRPr="00C46F4E">
        <w:rPr>
          <w:rFonts w:ascii="Calibri" w:eastAsia="Times New Roman" w:hAnsi="Calibri" w:cs="Times New Roman"/>
          <w:sz w:val="20"/>
          <w:szCs w:val="20"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Biospectroscopy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biospectrometry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and imaging of </w:t>
      </w:r>
      <w:r w:rsidRPr="00C46F4E">
        <w:rPr>
          <w:rFonts w:ascii="Calibri" w:eastAsia="Times New Roman" w:hAnsi="Calibri" w:cs="Times New Roman"/>
          <w:i/>
          <w:lang w:eastAsia="es-ES"/>
        </w:rPr>
        <w:t xml:space="preserve">Ilex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paraguariensis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 Basis for non-destructive quality evaluation using artificial vision, Tamara L.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Parapugna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Gabriela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Petroselli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Rosa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Erra-Basells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and M. Gabriela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Photochem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Photobiol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Sci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2016</w:t>
      </w:r>
      <w:r w:rsidRPr="00C46F4E">
        <w:rPr>
          <w:rFonts w:ascii="Calibri" w:eastAsia="Times New Roman" w:hAnsi="Calibri" w:cs="Times New Roman"/>
          <w:lang w:eastAsia="es-ES"/>
        </w:rPr>
        <w:t>, 15, 879-888.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66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https://doi.org/10.1039/C6PP00054A</w:t>
        </w:r>
      </w:hyperlink>
    </w:p>
    <w:p w14:paraId="21B02A0B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7E49A728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45. Chlorophyll fluorescence, photochemical reflective index and normalized difference vegetative index during plant senescence, Gabriela B. Cordon, M. Gabriela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y José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Paruelo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; </w:t>
      </w:r>
      <w:r w:rsidRPr="00C46F4E">
        <w:rPr>
          <w:rFonts w:ascii="Calibri" w:eastAsia="Times New Roman" w:hAnsi="Calibri" w:cs="Times New Roman"/>
          <w:i/>
          <w:lang w:eastAsia="es-ES"/>
        </w:rPr>
        <w:t>J. Plant Physiol</w:t>
      </w:r>
      <w:r w:rsidRPr="00C46F4E">
        <w:rPr>
          <w:rFonts w:ascii="Calibri" w:eastAsia="Times New Roman" w:hAnsi="Calibri" w:cs="Times New Roman"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lang w:eastAsia="es-ES"/>
        </w:rPr>
        <w:t>2016</w:t>
      </w:r>
      <w:r w:rsidRPr="00C46F4E">
        <w:rPr>
          <w:rFonts w:ascii="Calibri" w:eastAsia="Times New Roman" w:hAnsi="Calibri" w:cs="Times New Roman"/>
          <w:lang w:eastAsia="es-ES"/>
        </w:rPr>
        <w:t>, 199, 100-110.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67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https://doi.org/10.1016/j.jplph.2016.05.010</w:t>
        </w:r>
      </w:hyperlink>
    </w:p>
    <w:p w14:paraId="6A9EAE74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64977AF8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44.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Biosorption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of arsenic from groundwater using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Vallisneria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gigantea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plants. Kinetics, equilibrium and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photophysical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considerations, Analia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Iriel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Maria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Alicia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Fernández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Cirelli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>,</w:t>
      </w:r>
      <w:r w:rsidRPr="00C46F4E">
        <w:rPr>
          <w:rFonts w:ascii="Calibri" w:eastAsia="Times New Roman" w:hAnsi="Calibri" w:cs="Times New Roman"/>
          <w:i/>
          <w:lang w:eastAsia="es-ES"/>
        </w:rPr>
        <w:t xml:space="preserve"> Chemosphere</w:t>
      </w:r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2015</w:t>
      </w:r>
      <w:r w:rsidRPr="00C46F4E">
        <w:rPr>
          <w:rFonts w:ascii="Calibri" w:eastAsia="Times New Roman" w:hAnsi="Calibri" w:cs="Times New Roman"/>
          <w:lang w:eastAsia="es-ES"/>
        </w:rPr>
        <w:t>, 138, 383-389.</w:t>
      </w:r>
      <w:r w:rsidRPr="00C46F4E">
        <w:rPr>
          <w:rFonts w:ascii="Arial" w:eastAsia="Times New Roman" w:hAnsi="Arial" w:cs="Arial"/>
          <w:color w:val="1F1F1F"/>
          <w:sz w:val="24"/>
          <w:szCs w:val="24"/>
          <w:lang w:eastAsia="es-AR"/>
        </w:rPr>
        <w:t xml:space="preserve"> </w:t>
      </w:r>
      <w:hyperlink r:id="rId68" w:tgtFrame="_blank" w:tooltip="Persistent link using digital object identifier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https://doi.org/10.1016/j.chemosphere.2015.06.053</w:t>
        </w:r>
      </w:hyperlink>
      <w:r w:rsidRPr="00C46F4E">
        <w:rPr>
          <w:rFonts w:ascii="Calibri" w:eastAsia="Times New Roman" w:hAnsi="Calibri" w:cs="Times New Roman"/>
          <w:lang w:eastAsia="es-ES"/>
        </w:rPr>
        <w:t xml:space="preserve"> </w:t>
      </w:r>
    </w:p>
    <w:p w14:paraId="22556C57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4229FCD4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43. Reviewing the relevance of fluorescence in biological Systems,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María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Gabriela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*, Gabriela Beatriz Cordon and Analia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Iriel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Photochem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Photobiol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>. Sci.,</w:t>
      </w:r>
      <w:r w:rsidRPr="00C46F4E">
        <w:rPr>
          <w:rFonts w:ascii="Calibri" w:eastAsia="Times New Roman" w:hAnsi="Calibri" w:cs="Times New Roman"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b/>
          <w:lang w:eastAsia="es-ES"/>
        </w:rPr>
        <w:t>2015</w:t>
      </w:r>
      <w:r w:rsidRPr="00C46F4E">
        <w:rPr>
          <w:rFonts w:ascii="Calibri" w:eastAsia="Times New Roman" w:hAnsi="Calibri" w:cs="Times New Roman"/>
          <w:lang w:eastAsia="es-ES"/>
        </w:rPr>
        <w:t>, 14, 1538-1559.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69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https://doi.org/10.1039/C5PP00122F</w:t>
        </w:r>
      </w:hyperlink>
    </w:p>
    <w:p w14:paraId="5FD525D5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0F194DE6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val="es-MX"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42. Effect of arsenic on reflectance spectra and chlorophyll fluorescence of aquatic plants, Analia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Iriel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Gavin Dundas, Alicia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Fernández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Cirelli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Maria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eastAsia="es-ES"/>
        </w:rPr>
        <w:t>Chemosphere</w:t>
      </w:r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2015</w:t>
      </w:r>
      <w:r w:rsidRPr="00C46F4E">
        <w:rPr>
          <w:rFonts w:ascii="Calibri" w:eastAsia="Times New Roman" w:hAnsi="Calibri" w:cs="Times New Roman"/>
          <w:lang w:eastAsia="es-ES"/>
        </w:rPr>
        <w:t>, 119 697-703.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70" w:tgtFrame="_blank" w:tooltip="Persistent link using digital object identifier" w:history="1">
        <w:r w:rsidRPr="00C46F4E">
          <w:rPr>
            <w:rFonts w:ascii="Calibri" w:eastAsia="Times New Roman" w:hAnsi="Calibri" w:cs="Times New Roman"/>
            <w:color w:val="0000FF"/>
            <w:u w:val="single"/>
            <w:lang w:val="es-ES" w:eastAsia="es-ES"/>
          </w:rPr>
          <w:t>https://doi.org/10.1016/j.chemosphere.2014.07.066</w:t>
        </w:r>
      </w:hyperlink>
    </w:p>
    <w:p w14:paraId="58CE2B26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jc w:val="both"/>
        <w:rPr>
          <w:rFonts w:ascii="Calibri" w:eastAsia="Times New Roman" w:hAnsi="Calibri" w:cs="Times New Roman"/>
          <w:lang w:val="es-MX" w:eastAsia="es-ES"/>
        </w:rPr>
      </w:pPr>
    </w:p>
    <w:p w14:paraId="785A2C4A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val="es-ES" w:eastAsia="es-ES"/>
        </w:rPr>
      </w:pPr>
      <w:r w:rsidRPr="00C46F4E">
        <w:rPr>
          <w:rFonts w:ascii="Calibri" w:eastAsia="Times New Roman" w:hAnsi="Calibri" w:cs="Times New Roman"/>
          <w:lang w:val="es-ES_tradnl" w:eastAsia="es-ES"/>
        </w:rPr>
        <w:t xml:space="preserve">41. Remoción de arsénico en localidades de la provincia de Santiago del Estero, Argentina. </w:t>
      </w:r>
      <w:r w:rsidRPr="00C46F4E">
        <w:rPr>
          <w:rFonts w:ascii="Calibri" w:eastAsia="Times New Roman" w:hAnsi="Calibri" w:cs="Times New Roman"/>
          <w:lang w:val="es-AR" w:eastAsia="es-ES"/>
        </w:rPr>
        <w:t xml:space="preserve">Evaluación del acceso, uso y calidad </w:t>
      </w:r>
      <w:r w:rsidRPr="00C46F4E">
        <w:rPr>
          <w:rFonts w:ascii="Calibri" w:eastAsia="Times New Roman" w:hAnsi="Calibri" w:cs="Times New Roman"/>
          <w:lang w:val="es-ES" w:eastAsia="es-ES"/>
        </w:rPr>
        <w:t xml:space="preserve">de agua en poblaciones rurales con problemas de arsénico. Marta I. </w:t>
      </w:r>
      <w:proofErr w:type="spellStart"/>
      <w:r w:rsidRPr="00C46F4E">
        <w:rPr>
          <w:rFonts w:ascii="Calibri" w:eastAsia="Times New Roman" w:hAnsi="Calibri" w:cs="Times New Roman"/>
          <w:lang w:val="es-ES" w:eastAsia="es-ES"/>
        </w:rPr>
        <w:t>Litter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, Sebastián Pereyra, Clara </w:t>
      </w:r>
    </w:p>
    <w:p w14:paraId="36620AC5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val="es-ES" w:eastAsia="es-ES"/>
        </w:rPr>
        <w:t xml:space="preserve">E. López </w:t>
      </w:r>
      <w:proofErr w:type="spellStart"/>
      <w:r w:rsidRPr="00C46F4E">
        <w:rPr>
          <w:rFonts w:ascii="Calibri" w:eastAsia="Times New Roman" w:hAnsi="Calibri" w:cs="Times New Roman"/>
          <w:lang w:val="es-ES" w:eastAsia="es-ES"/>
        </w:rPr>
        <w:t>Pasquali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, Analía </w:t>
      </w:r>
      <w:proofErr w:type="spellStart"/>
      <w:r w:rsidRPr="00C46F4E">
        <w:rPr>
          <w:rFonts w:ascii="Calibri" w:eastAsia="Times New Roman" w:hAnsi="Calibri" w:cs="Times New Roman"/>
          <w:lang w:val="es-ES" w:eastAsia="es-ES"/>
        </w:rPr>
        <w:t>Iriel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, Alejandro M. </w:t>
      </w:r>
      <w:proofErr w:type="spellStart"/>
      <w:r w:rsidRPr="00C46F4E">
        <w:rPr>
          <w:rFonts w:ascii="Calibri" w:eastAsia="Times New Roman" w:hAnsi="Calibri" w:cs="Times New Roman"/>
          <w:lang w:val="es-ES" w:eastAsia="es-ES"/>
        </w:rPr>
        <w:t>Senn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, Fabiana E. García, María Florencia Blanco </w:t>
      </w:r>
      <w:proofErr w:type="spellStart"/>
      <w:r w:rsidRPr="00C46F4E">
        <w:rPr>
          <w:rFonts w:ascii="Calibri" w:eastAsia="Times New Roman" w:hAnsi="Calibri" w:cs="Times New Roman"/>
          <w:lang w:val="es-ES" w:eastAsia="es-ES"/>
        </w:rPr>
        <w:t>Esmoris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, Karina </w:t>
      </w:r>
      <w:proofErr w:type="spellStart"/>
      <w:r w:rsidRPr="00C46F4E">
        <w:rPr>
          <w:rFonts w:ascii="Calibri" w:eastAsia="Times New Roman" w:hAnsi="Calibri" w:cs="Times New Roman"/>
          <w:lang w:val="es-ES" w:eastAsia="es-ES"/>
        </w:rPr>
        <w:t>Rondano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, D. Carolina Pabón, </w:t>
      </w:r>
      <w:proofErr w:type="spellStart"/>
      <w:r w:rsidRPr="00C46F4E">
        <w:rPr>
          <w:rFonts w:ascii="Calibri" w:eastAsia="Times New Roman" w:hAnsi="Calibri" w:cs="Times New Roman"/>
          <w:lang w:val="es-ES" w:eastAsia="es-ES"/>
        </w:rPr>
        <w:t>Lelia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 E. </w:t>
      </w:r>
      <w:proofErr w:type="spellStart"/>
      <w:r w:rsidRPr="00C46F4E">
        <w:rPr>
          <w:rFonts w:ascii="Calibri" w:eastAsia="Times New Roman" w:hAnsi="Calibri" w:cs="Times New Roman"/>
          <w:lang w:val="es-ES" w:eastAsia="es-ES"/>
        </w:rPr>
        <w:t>Dicelio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, María G. </w:t>
      </w:r>
      <w:proofErr w:type="spellStart"/>
      <w:r w:rsidRPr="00C46F4E">
        <w:rPr>
          <w:rFonts w:ascii="Calibri" w:eastAsia="Times New Roman" w:hAnsi="Calibri" w:cs="Times New Roman"/>
          <w:lang w:val="es-ES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, Gabriel D. Noel. </w:t>
      </w:r>
      <w:r w:rsidRPr="00C46F4E">
        <w:rPr>
          <w:rFonts w:ascii="Calibri" w:eastAsia="Times New Roman" w:hAnsi="Calibri" w:cs="Times New Roman"/>
          <w:lang w:eastAsia="es-ES"/>
        </w:rPr>
        <w:t xml:space="preserve">AIDIS </w:t>
      </w:r>
      <w:r w:rsidRPr="00C46F4E">
        <w:rPr>
          <w:rFonts w:ascii="Calibri" w:eastAsia="Times New Roman" w:hAnsi="Calibri" w:cs="Times New Roman"/>
          <w:b/>
          <w:lang w:eastAsia="es-ES"/>
        </w:rPr>
        <w:t xml:space="preserve">2015, </w:t>
      </w:r>
      <w:r w:rsidRPr="00C46F4E">
        <w:rPr>
          <w:rFonts w:ascii="Calibri" w:eastAsia="Times New Roman" w:hAnsi="Calibri" w:cs="Times New Roman"/>
          <w:lang w:eastAsia="es-ES"/>
        </w:rPr>
        <w:t>125, 13-25.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71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https://www.researchgate.net/publication/329949548_Remocion_de_arsenico_en_localidades_de_la_provincia_de_Santiago_del_Estero_Argentina_Evaluacion_del_acceso_uso_y_calidad_de_agua_en_poblaciones_rurales_con_problemas_de_arsenico</w:t>
        </w:r>
      </w:hyperlink>
    </w:p>
    <w:p w14:paraId="6A43F304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jc w:val="both"/>
        <w:rPr>
          <w:rFonts w:ascii="Calibri" w:eastAsia="Times New Roman" w:hAnsi="Calibri" w:cs="Times New Roman"/>
          <w:lang w:eastAsia="es-ES"/>
        </w:rPr>
      </w:pPr>
    </w:p>
    <w:p w14:paraId="4BCEDD49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40. Atrazine and Methyl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viologen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effects on Chlorophyll-a fluorescence revisited. Implications in Photosystems Emission and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Ecotoxicity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Assessment.</w:t>
      </w:r>
      <w:r w:rsidRPr="00C46F4E">
        <w:rPr>
          <w:rFonts w:ascii="Calibri" w:eastAsia="Times New Roman" w:hAnsi="Calibri" w:cs="Times New Roman"/>
          <w:b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lang w:eastAsia="es-ES"/>
        </w:rPr>
        <w:t xml:space="preserve">Analia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Iriel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Johanna Mendes Novo, Gabriela Cordon and M. Gabriela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Photochem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Photobiol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lang w:eastAsia="es-ES"/>
        </w:rPr>
        <w:t xml:space="preserve">2014, </w:t>
      </w:r>
      <w:r w:rsidRPr="00C46F4E">
        <w:rPr>
          <w:rFonts w:ascii="Calibri" w:eastAsia="Times New Roman" w:hAnsi="Calibri" w:cs="Times New Roman"/>
          <w:lang w:eastAsia="es-ES"/>
        </w:rPr>
        <w:t>90, 107-112.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72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https://doi.org/10.1111/php.12142</w:t>
        </w:r>
      </w:hyperlink>
    </w:p>
    <w:p w14:paraId="5A0C0486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1A165BB4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39. Reflectance Spectroscopy </w:t>
      </w:r>
      <w:r w:rsidRPr="00C46F4E">
        <w:rPr>
          <w:rFonts w:ascii="Calibri" w:eastAsia="Times New Roman" w:hAnsi="Calibri" w:cs="Times New Roman"/>
          <w:noProof/>
          <w:lang w:eastAsia="es-ES"/>
        </w:rPr>
        <w:t>(invited review) in Optical Spectroscopy: Technology, Properties and Performance,</w:t>
      </w:r>
      <w:r w:rsidRPr="00C46F4E">
        <w:rPr>
          <w:rFonts w:ascii="Calibri" w:eastAsia="Times New Roman" w:hAnsi="Calibri" w:cs="Times New Roman"/>
          <w:lang w:eastAsia="es-ES"/>
        </w:rPr>
        <w:t xml:space="preserve">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 Editor: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Nicolae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Tomozeiu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Nova Science Publishers,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Eds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>, N.Y., USA.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 xml:space="preserve">2014, </w:t>
      </w:r>
      <w:r w:rsidRPr="00C46F4E">
        <w:rPr>
          <w:rFonts w:ascii="Calibri" w:eastAsia="Times New Roman" w:hAnsi="Calibri" w:cs="Times New Roman"/>
          <w:lang w:eastAsia="es-ES"/>
        </w:rPr>
        <w:t>Chapter 2,</w:t>
      </w:r>
      <w:r w:rsidRPr="00C46F4E">
        <w:rPr>
          <w:rFonts w:ascii="Calibri" w:eastAsia="Times New Roman" w:hAnsi="Calibri" w:cs="Times New Roman"/>
          <w:sz w:val="20"/>
          <w:szCs w:val="20"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lang w:eastAsia="es-ES"/>
        </w:rPr>
        <w:t>35-61</w:t>
      </w:r>
      <w:r w:rsidRPr="00C46F4E">
        <w:rPr>
          <w:rFonts w:ascii="Calibri" w:eastAsia="Times New Roman" w:hAnsi="Calibri" w:cs="Times New Roman"/>
          <w:sz w:val="20"/>
          <w:szCs w:val="20"/>
          <w:lang w:eastAsia="es-ES"/>
        </w:rPr>
        <w:t xml:space="preserve">. </w:t>
      </w:r>
      <w:r w:rsidRPr="00C46F4E">
        <w:rPr>
          <w:rFonts w:ascii="Calibri" w:eastAsia="Times New Roman" w:hAnsi="Calibri" w:cs="Times New Roman"/>
          <w:lang w:eastAsia="es-ES"/>
        </w:rPr>
        <w:t>ISBN: 978-1-63321-277-0.</w:t>
      </w:r>
    </w:p>
    <w:p w14:paraId="66C8C5C1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jc w:val="both"/>
        <w:rPr>
          <w:rFonts w:ascii="Calibri" w:eastAsia="Times New Roman" w:hAnsi="Calibri" w:cs="Times New Roman"/>
          <w:lang w:eastAsia="es-ES"/>
        </w:rPr>
      </w:pPr>
    </w:p>
    <w:p w14:paraId="3F577440" w14:textId="77777777" w:rsidR="00C46F4E" w:rsidRPr="00C46F4E" w:rsidRDefault="00C46F4E" w:rsidP="00C46F4E">
      <w:pPr>
        <w:spacing w:after="0" w:line="240" w:lineRule="auto"/>
        <w:ind w:left="357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lastRenderedPageBreak/>
        <w:t xml:space="preserve">38. Spectroscopy, Microscopy and Fluorescence Imaging of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Origanum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vulgare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lang w:eastAsia="es-ES"/>
        </w:rPr>
        <w:t xml:space="preserve">L. Basis for Non-destructive Quality Assessment. </w:t>
      </w:r>
      <w:r w:rsidRPr="00C46F4E">
        <w:rPr>
          <w:rFonts w:ascii="Calibri" w:eastAsia="Times New Roman" w:hAnsi="Calibri" w:cs="Times New Roman"/>
          <w:lang w:val="it-IT" w:eastAsia="es-ES"/>
        </w:rPr>
        <w:t xml:space="preserve">Johanna Mendes Novo, Analia Iriel, M. Claudia Marchi and M. Gabriela Lagorio.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Photochem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Photobiol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>.</w:t>
      </w:r>
      <w:r w:rsidRPr="00C46F4E">
        <w:rPr>
          <w:rFonts w:ascii="Calibri" w:eastAsia="Times New Roman" w:hAnsi="Calibri" w:cs="Times New Roman"/>
          <w:b/>
          <w:lang w:eastAsia="es-ES"/>
        </w:rPr>
        <w:t xml:space="preserve"> 2013</w:t>
      </w:r>
      <w:r w:rsidRPr="00C46F4E">
        <w:rPr>
          <w:rFonts w:ascii="Calibri" w:eastAsia="Times New Roman" w:hAnsi="Calibri" w:cs="Times New Roman"/>
          <w:lang w:eastAsia="es-ES"/>
        </w:rPr>
        <w:t>, 89, 1383-1390</w:t>
      </w:r>
      <w:r w:rsidRPr="00C46F4E">
        <w:rPr>
          <w:rFonts w:ascii="Calibri" w:eastAsia="Times New Roman" w:hAnsi="Calibri" w:cs="Times New Roman"/>
          <w:b/>
          <w:lang w:eastAsia="es-ES"/>
        </w:rPr>
        <w:t xml:space="preserve">. </w:t>
      </w:r>
      <w:hyperlink r:id="rId73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https://doi.org/10.1111/php.12131</w:t>
        </w:r>
      </w:hyperlink>
    </w:p>
    <w:p w14:paraId="19138DC0" w14:textId="77777777" w:rsidR="00C46F4E" w:rsidRPr="00C46F4E" w:rsidRDefault="00C46F4E" w:rsidP="00C46F4E">
      <w:pPr>
        <w:spacing w:after="0" w:line="240" w:lineRule="auto"/>
        <w:ind w:left="357"/>
        <w:jc w:val="both"/>
        <w:rPr>
          <w:rFonts w:ascii="Calibri" w:eastAsia="Times New Roman" w:hAnsi="Calibri" w:cs="Times New Roman"/>
          <w:lang w:eastAsia="es-ES"/>
        </w:rPr>
      </w:pPr>
    </w:p>
    <w:p w14:paraId="1E31B1B4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426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37. Understanding the Role of Pigments in Flowers (invited review) in Flowers: Morphology, Evolutionary Diversification and Implications for the Environment,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 Nova Science Publishers,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Teodor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Berntsen and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Kaj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Alsvik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Eds., New York, USA., </w:t>
      </w:r>
      <w:r w:rsidRPr="00C46F4E">
        <w:rPr>
          <w:rFonts w:ascii="Calibri" w:eastAsia="Times New Roman" w:hAnsi="Calibri" w:cs="Times New Roman"/>
          <w:b/>
          <w:lang w:eastAsia="es-ES"/>
        </w:rPr>
        <w:t>2013</w:t>
      </w:r>
      <w:r w:rsidRPr="00C46F4E">
        <w:rPr>
          <w:rFonts w:ascii="Calibri" w:eastAsia="Times New Roman" w:hAnsi="Calibri" w:cs="Times New Roman"/>
          <w:lang w:eastAsia="es-ES"/>
        </w:rPr>
        <w:t>, Ch.3, pp.55-74, Book ID: 3430, Chapter ID: 18100.</w:t>
      </w:r>
      <w:r w:rsidRPr="00C46F4E">
        <w:rPr>
          <w:rFonts w:ascii="Calibri" w:eastAsia="Times New Roman" w:hAnsi="Calibri" w:cs="Times New Roman"/>
          <w:b/>
          <w:bCs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ISBN: </w:t>
      </w:r>
      <w:r w:rsidRPr="00C46F4E">
        <w:rPr>
          <w:rFonts w:ascii="Calibri" w:eastAsia="Times New Roman" w:hAnsi="Calibri" w:cs="Times New Roman"/>
          <w:lang w:eastAsia="es-ES"/>
        </w:rPr>
        <w:t>978-1-62808-798-7.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</w:p>
    <w:p w14:paraId="737B0DA5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lang w:eastAsia="es-ES"/>
        </w:rPr>
      </w:pPr>
    </w:p>
    <w:p w14:paraId="52C7692D" w14:textId="77777777" w:rsidR="00C46F4E" w:rsidRPr="00C46F4E" w:rsidRDefault="00C46F4E" w:rsidP="00C46F4E">
      <w:pPr>
        <w:spacing w:after="0" w:line="240" w:lineRule="auto"/>
        <w:ind w:left="426"/>
        <w:rPr>
          <w:rFonts w:ascii="Calibri" w:eastAsia="Times New Roman" w:hAnsi="Calibri" w:cs="Times New Roman"/>
          <w:bCs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36. Assessment of the role of fluorescent root and seed exudates in crop plants, Pablo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Yaryura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Gabriela Cordon, Mariana León, Norma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Kerber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Norma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Pucheu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M. Gabriela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Gerardo Rubio, Jorge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Vivanco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and Augusto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García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 </w:t>
      </w:r>
      <w:r w:rsidRPr="00C46F4E">
        <w:rPr>
          <w:rFonts w:ascii="Calibri" w:eastAsia="Times New Roman" w:hAnsi="Calibri" w:cs="Times New Roman"/>
          <w:i/>
          <w:lang w:eastAsia="es-ES"/>
        </w:rPr>
        <w:t>Journal of Plant Nutrition,</w:t>
      </w:r>
      <w:r w:rsidRPr="00C46F4E">
        <w:rPr>
          <w:rFonts w:ascii="Calibri" w:eastAsia="Times New Roman" w:hAnsi="Calibri" w:cs="Times New Roman"/>
          <w:lang w:eastAsia="es-ES"/>
        </w:rPr>
        <w:t xml:space="preserve"> ISNN 0190-4167,</w:t>
      </w:r>
      <w:r w:rsidRPr="00C46F4E">
        <w:rPr>
          <w:rFonts w:ascii="Calibri" w:eastAsia="Times New Roman" w:hAnsi="Calibri" w:cs="Times New Roman"/>
          <w:i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b/>
          <w:lang w:eastAsia="es-ES"/>
        </w:rPr>
        <w:t>2013</w:t>
      </w:r>
      <w:r w:rsidRPr="00C46F4E">
        <w:rPr>
          <w:rFonts w:ascii="Calibri" w:eastAsia="Times New Roman" w:hAnsi="Calibri" w:cs="Times New Roman"/>
          <w:lang w:eastAsia="es-ES"/>
        </w:rPr>
        <w:t>, 36, 811-824</w:t>
      </w:r>
      <w:r w:rsidRPr="00C46F4E">
        <w:rPr>
          <w:rFonts w:ascii="Calibri" w:eastAsia="Times New Roman" w:hAnsi="Calibri" w:cs="Times New Roman"/>
          <w:b/>
          <w:lang w:eastAsia="es-ES"/>
        </w:rPr>
        <w:t>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74" w:history="1">
        <w:r w:rsidRPr="00C46F4E">
          <w:rPr>
            <w:rFonts w:ascii="Calibri" w:eastAsia="Times New Roman" w:hAnsi="Calibri" w:cs="Times New Roman"/>
            <w:bCs/>
            <w:color w:val="0000FF"/>
            <w:u w:val="single"/>
            <w:lang w:eastAsia="es-ES"/>
          </w:rPr>
          <w:t>https://doi.org/10.1080/01904167.2012.757320</w:t>
        </w:r>
      </w:hyperlink>
    </w:p>
    <w:p w14:paraId="471AD577" w14:textId="77777777" w:rsidR="00C46F4E" w:rsidRPr="00C46F4E" w:rsidRDefault="00C46F4E" w:rsidP="00C46F4E">
      <w:pPr>
        <w:spacing w:after="0" w:line="240" w:lineRule="auto"/>
        <w:rPr>
          <w:rFonts w:ascii="Calibri" w:eastAsia="Times New Roman" w:hAnsi="Calibri" w:cs="Times New Roman"/>
          <w:b/>
          <w:lang w:eastAsia="es-ES"/>
        </w:rPr>
      </w:pPr>
    </w:p>
    <w:p w14:paraId="6B7C0235" w14:textId="77777777" w:rsidR="00C46F4E" w:rsidRPr="00C46F4E" w:rsidRDefault="00C46F4E" w:rsidP="00C46F4E">
      <w:pPr>
        <w:tabs>
          <w:tab w:val="left" w:pos="567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noProof/>
          <w:lang w:eastAsia="es-ES"/>
        </w:rPr>
        <w:t xml:space="preserve">35. Understanding the Role of Pigments in Flowers, </w:t>
      </w:r>
      <w:r w:rsidRPr="00C46F4E">
        <w:rPr>
          <w:rFonts w:ascii="Calibri" w:eastAsia="Times New Roman" w:hAnsi="Calibri" w:cs="Times New Roman"/>
          <w:lang w:eastAsia="es-ES"/>
        </w:rPr>
        <w:t xml:space="preserve">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 </w:t>
      </w:r>
      <w:r w:rsidRPr="00C46F4E">
        <w:rPr>
          <w:rFonts w:ascii="Calibri" w:eastAsia="Times New Roman" w:hAnsi="Calibri" w:cs="Times New Roman"/>
          <w:i/>
          <w:lang w:eastAsia="es-ES"/>
        </w:rPr>
        <w:t>Environmental Research Journal</w:t>
      </w:r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2013</w:t>
      </w:r>
      <w:r w:rsidRPr="00C46F4E">
        <w:rPr>
          <w:rFonts w:ascii="Calibri" w:eastAsia="Times New Roman" w:hAnsi="Calibri" w:cs="Times New Roman"/>
          <w:lang w:eastAsia="es-ES"/>
        </w:rPr>
        <w:t>, 7, 3, 248-265.</w:t>
      </w:r>
    </w:p>
    <w:p w14:paraId="0F6D8C24" w14:textId="77777777" w:rsidR="00C46F4E" w:rsidRPr="00C46F4E" w:rsidRDefault="00C46F4E" w:rsidP="00C46F4E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Times New Roman" w:eastAsia="Times New Roman" w:hAnsi="Times New Roman" w:cs="Times New Roman"/>
          <w:lang w:eastAsia="es-ES"/>
        </w:rPr>
      </w:pPr>
    </w:p>
    <w:p w14:paraId="78A5EF4E" w14:textId="77777777" w:rsidR="00C46F4E" w:rsidRPr="00C46F4E" w:rsidRDefault="00C46F4E" w:rsidP="00C46F4E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34. </w:t>
      </w:r>
    </w:p>
    <w:p w14:paraId="10DA8650" w14:textId="77777777" w:rsidR="00C46F4E" w:rsidRPr="00337970" w:rsidRDefault="00C46F4E" w:rsidP="00C46F4E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Calibri" w:eastAsia="Times New Roman" w:hAnsi="Calibri" w:cs="Times New Roman"/>
          <w:lang w:eastAsia="es-ES_tradnl"/>
        </w:rPr>
      </w:pPr>
      <w:r w:rsidRPr="00C46F4E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F97A488" wp14:editId="678FCC2C">
            <wp:simplePos x="0" y="0"/>
            <wp:positionH relativeFrom="column">
              <wp:posOffset>288290</wp:posOffset>
            </wp:positionH>
            <wp:positionV relativeFrom="paragraph">
              <wp:posOffset>71755</wp:posOffset>
            </wp:positionV>
            <wp:extent cx="705485" cy="914400"/>
            <wp:effectExtent l="0" t="0" r="0" b="0"/>
            <wp:wrapTight wrapText="bothSides">
              <wp:wrapPolygon edited="0">
                <wp:start x="0" y="0"/>
                <wp:lineTo x="0" y="21150"/>
                <wp:lineTo x="20997" y="21150"/>
                <wp:lineTo x="20997" y="0"/>
                <wp:lineTo x="0" y="0"/>
              </wp:wrapPolygon>
            </wp:wrapTight>
            <wp:docPr id="6" name="Imagen 6" descr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ver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6F4E">
        <w:rPr>
          <w:rFonts w:ascii="Calibri" w:eastAsia="Times New Roman" w:hAnsi="Calibri" w:cs="Times New Roman"/>
          <w:lang w:eastAsia="es-ES"/>
        </w:rPr>
        <w:t xml:space="preserve">Fluorescent and </w:t>
      </w:r>
      <w:r w:rsidRPr="00C46F4E">
        <w:rPr>
          <w:rFonts w:ascii="Calibri" w:eastAsia="Times New Roman" w:hAnsi="Calibri" w:cs="Times New Roman"/>
          <w:color w:val="000000"/>
          <w:lang w:eastAsia="es-ES"/>
        </w:rPr>
        <w:t xml:space="preserve">ultraviolet sexual </w:t>
      </w:r>
      <w:proofErr w:type="spellStart"/>
      <w:r w:rsidRPr="00C46F4E">
        <w:rPr>
          <w:rFonts w:ascii="Calibri" w:eastAsia="Times New Roman" w:hAnsi="Calibri" w:cs="Times New Roman"/>
          <w:color w:val="000000"/>
          <w:lang w:eastAsia="es-ES"/>
        </w:rPr>
        <w:t>dichromatism</w:t>
      </w:r>
      <w:proofErr w:type="spellEnd"/>
      <w:r w:rsidRPr="00C46F4E">
        <w:rPr>
          <w:rFonts w:ascii="Calibri" w:eastAsia="Times New Roman" w:hAnsi="Calibri" w:cs="Times New Roman"/>
          <w:color w:val="000000"/>
          <w:lang w:eastAsia="es-ES"/>
        </w:rPr>
        <w:t xml:space="preserve"> in the blue-winged </w:t>
      </w:r>
      <w:proofErr w:type="spellStart"/>
      <w:r w:rsidRPr="00C46F4E">
        <w:rPr>
          <w:rFonts w:ascii="Calibri" w:eastAsia="Times New Roman" w:hAnsi="Calibri" w:cs="Times New Roman"/>
          <w:color w:val="000000"/>
          <w:lang w:eastAsia="es-ES"/>
        </w:rPr>
        <w:t>parrotlet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A. S.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Barreira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D. A.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Lijtmaer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C.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Lougheed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and P. L.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Tubaro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 </w:t>
      </w:r>
      <w:r w:rsidRPr="00337970">
        <w:rPr>
          <w:rFonts w:ascii="Calibri" w:eastAsia="Times New Roman" w:hAnsi="Calibri" w:cs="Times New Roman"/>
          <w:i/>
          <w:lang w:eastAsia="es-ES"/>
        </w:rPr>
        <w:t>J. Zoology</w:t>
      </w:r>
      <w:r w:rsidRPr="00337970">
        <w:rPr>
          <w:rFonts w:ascii="Calibri" w:eastAsia="Times New Roman" w:hAnsi="Calibri" w:cs="Times New Roman"/>
          <w:lang w:eastAsia="es-ES"/>
        </w:rPr>
        <w:t xml:space="preserve">, </w:t>
      </w:r>
      <w:r w:rsidRPr="00337970">
        <w:rPr>
          <w:rFonts w:ascii="Calibri" w:eastAsia="Times New Roman" w:hAnsi="Calibri" w:cs="Times New Roman"/>
          <w:b/>
          <w:lang w:eastAsia="es-ES"/>
        </w:rPr>
        <w:t xml:space="preserve">2012, </w:t>
      </w:r>
      <w:r w:rsidRPr="00337970">
        <w:rPr>
          <w:rFonts w:ascii="Calibri" w:eastAsia="Times New Roman" w:hAnsi="Calibri" w:cs="Times New Roman"/>
          <w:lang w:eastAsia="es-ES_tradnl"/>
        </w:rPr>
        <w:t xml:space="preserve">288, 135–142. </w:t>
      </w:r>
      <w:hyperlink r:id="rId76" w:history="1">
        <w:r w:rsidRPr="00337970">
          <w:rPr>
            <w:rFonts w:ascii="Calibri" w:eastAsia="Times New Roman" w:hAnsi="Calibri" w:cs="Times New Roman"/>
            <w:color w:val="0000FF"/>
            <w:u w:val="single"/>
            <w:lang w:eastAsia="es-ES_tradnl"/>
          </w:rPr>
          <w:t>https://doi.org/10.1111/j.1469-7998.2012.00931.x</w:t>
        </w:r>
      </w:hyperlink>
    </w:p>
    <w:p w14:paraId="2A5F7205" w14:textId="77777777" w:rsidR="00C46F4E" w:rsidRPr="00337970" w:rsidRDefault="00C46F4E" w:rsidP="00C46F4E">
      <w:pPr>
        <w:tabs>
          <w:tab w:val="left" w:pos="2552"/>
          <w:tab w:val="left" w:pos="4536"/>
          <w:tab w:val="left" w:pos="7088"/>
          <w:tab w:val="left" w:pos="9498"/>
          <w:tab w:val="left" w:pos="10915"/>
        </w:tabs>
        <w:spacing w:after="0" w:line="284" w:lineRule="atLeast"/>
        <w:ind w:left="426" w:right="-29"/>
        <w:rPr>
          <w:rFonts w:ascii="Calibri" w:eastAsia="Times New Roman" w:hAnsi="Calibri" w:cs="Times New Roman"/>
          <w:lang w:eastAsia="es-ES"/>
        </w:rPr>
      </w:pPr>
    </w:p>
    <w:p w14:paraId="2AA6042E" w14:textId="77777777" w:rsidR="00C46F4E" w:rsidRPr="00337970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lang w:eastAsia="es-ES"/>
        </w:rPr>
      </w:pPr>
    </w:p>
    <w:p w14:paraId="3DFB34CC" w14:textId="77777777" w:rsidR="00C46F4E" w:rsidRPr="00337970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lang w:eastAsia="es-ES"/>
        </w:rPr>
      </w:pPr>
    </w:p>
    <w:p w14:paraId="69255903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>33.</w:t>
      </w:r>
    </w:p>
    <w:p w14:paraId="58D4BF4D" w14:textId="5E3C9FD4" w:rsidR="00C46F4E" w:rsidRPr="00337970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12989ADD" wp14:editId="0379D2D3">
            <wp:simplePos x="0" y="0"/>
            <wp:positionH relativeFrom="column">
              <wp:posOffset>288290</wp:posOffset>
            </wp:positionH>
            <wp:positionV relativeFrom="paragraph">
              <wp:posOffset>31750</wp:posOffset>
            </wp:positionV>
            <wp:extent cx="699770" cy="914400"/>
            <wp:effectExtent l="0" t="0" r="5080" b="0"/>
            <wp:wrapTight wrapText="bothSides">
              <wp:wrapPolygon edited="0">
                <wp:start x="0" y="0"/>
                <wp:lineTo x="0" y="21150"/>
                <wp:lineTo x="21169" y="21150"/>
                <wp:lineTo x="21169" y="0"/>
                <wp:lineTo x="0" y="0"/>
              </wp:wrapPolygon>
            </wp:wrapTight>
            <wp:docPr id="7" name="Imagen 7" descr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VER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6F4E">
        <w:rPr>
          <w:rFonts w:ascii="Calibri" w:eastAsia="Times New Roman" w:hAnsi="Calibri" w:cs="Times New Roman"/>
          <w:lang w:eastAsia="es-ES"/>
        </w:rPr>
        <w:t xml:space="preserve"> Modelling chlorophyll fluorescence of kiwi fruit (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Actinidia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deliciosa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), J. M. Novo, A.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Iriel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and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 </w:t>
      </w:r>
      <w:proofErr w:type="spellStart"/>
      <w:r w:rsidRPr="00337970">
        <w:rPr>
          <w:rFonts w:ascii="Calibri" w:eastAsia="Times New Roman" w:hAnsi="Calibri" w:cs="Times New Roman"/>
          <w:i/>
          <w:lang w:eastAsia="es-ES"/>
        </w:rPr>
        <w:t>Photochem</w:t>
      </w:r>
      <w:proofErr w:type="spellEnd"/>
      <w:r w:rsidRPr="00337970">
        <w:rPr>
          <w:rFonts w:ascii="Calibri" w:eastAsia="Times New Roman" w:hAnsi="Calibri" w:cs="Times New Roman"/>
          <w:i/>
          <w:lang w:eastAsia="es-ES"/>
        </w:rPr>
        <w:t xml:space="preserve">. </w:t>
      </w:r>
      <w:proofErr w:type="spellStart"/>
      <w:r w:rsidRPr="00337970">
        <w:rPr>
          <w:rFonts w:ascii="Calibri" w:eastAsia="Times New Roman" w:hAnsi="Calibri" w:cs="Times New Roman"/>
          <w:i/>
          <w:lang w:eastAsia="es-ES"/>
        </w:rPr>
        <w:t>Photobiol</w:t>
      </w:r>
      <w:proofErr w:type="spellEnd"/>
      <w:r w:rsidRPr="00337970">
        <w:rPr>
          <w:rFonts w:ascii="Calibri" w:eastAsia="Times New Roman" w:hAnsi="Calibri" w:cs="Times New Roman"/>
          <w:i/>
          <w:lang w:eastAsia="es-ES"/>
        </w:rPr>
        <w:t>. Sci</w:t>
      </w:r>
      <w:r w:rsidRPr="00337970">
        <w:rPr>
          <w:rFonts w:ascii="Calibri" w:eastAsia="Times New Roman" w:hAnsi="Calibri" w:cs="Times New Roman"/>
          <w:lang w:eastAsia="es-ES"/>
        </w:rPr>
        <w:t xml:space="preserve">., </w:t>
      </w:r>
      <w:r w:rsidRPr="00337970">
        <w:rPr>
          <w:rFonts w:ascii="Calibri" w:eastAsia="Times New Roman" w:hAnsi="Calibri" w:cs="Times New Roman"/>
          <w:b/>
          <w:lang w:eastAsia="es-ES"/>
        </w:rPr>
        <w:t>2012</w:t>
      </w:r>
      <w:r w:rsidRPr="00337970">
        <w:rPr>
          <w:rFonts w:ascii="Calibri" w:eastAsia="Times New Roman" w:hAnsi="Calibri" w:cs="Times New Roman"/>
          <w:lang w:eastAsia="es-ES"/>
        </w:rPr>
        <w:t xml:space="preserve">, 11, 724-730. </w:t>
      </w:r>
      <w:hyperlink r:id="rId78" w:history="1">
        <w:r w:rsidRPr="00337970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https://doi.org/10.1039/c2pp05299g</w:t>
        </w:r>
      </w:hyperlink>
    </w:p>
    <w:p w14:paraId="74BBC66F" w14:textId="77777777" w:rsidR="00C46F4E" w:rsidRPr="00337970" w:rsidRDefault="00C46F4E" w:rsidP="00C46F4E">
      <w:pPr>
        <w:spacing w:after="0" w:line="284" w:lineRule="atLeast"/>
        <w:ind w:left="426"/>
        <w:rPr>
          <w:rFonts w:ascii="Times New Roman" w:eastAsia="Times New Roman" w:hAnsi="Times New Roman" w:cs="Times New Roman"/>
          <w:lang w:eastAsia="es-ES"/>
        </w:rPr>
      </w:pPr>
    </w:p>
    <w:p w14:paraId="62B88BE1" w14:textId="77777777" w:rsidR="00D80A09" w:rsidRPr="00337970" w:rsidRDefault="00D80A09" w:rsidP="00C46F4E">
      <w:pPr>
        <w:spacing w:after="0" w:line="284" w:lineRule="atLeast"/>
        <w:ind w:left="426"/>
        <w:rPr>
          <w:rFonts w:ascii="Times New Roman" w:eastAsia="Times New Roman" w:hAnsi="Times New Roman" w:cs="Times New Roman"/>
          <w:lang w:eastAsia="es-ES"/>
        </w:rPr>
      </w:pPr>
    </w:p>
    <w:p w14:paraId="5CDB24CE" w14:textId="77777777" w:rsidR="00C46F4E" w:rsidRPr="00337970" w:rsidRDefault="00C46F4E" w:rsidP="00C46F4E">
      <w:pPr>
        <w:autoSpaceDE w:val="0"/>
        <w:autoSpaceDN w:val="0"/>
        <w:adjustRightInd w:val="0"/>
        <w:spacing w:after="0" w:line="284" w:lineRule="atLeast"/>
        <w:jc w:val="both"/>
        <w:rPr>
          <w:rFonts w:ascii="Calibri" w:eastAsia="Times New Roman" w:hAnsi="Calibri" w:cs="Times New Roman"/>
          <w:bCs/>
          <w:color w:val="000000"/>
          <w:lang w:eastAsia="es-ES_tradnl"/>
        </w:rPr>
      </w:pPr>
    </w:p>
    <w:p w14:paraId="5E1FEC85" w14:textId="77777777" w:rsidR="00C46F4E" w:rsidRPr="00C46F4E" w:rsidRDefault="00C46F4E" w:rsidP="00C46F4E">
      <w:pPr>
        <w:autoSpaceDE w:val="0"/>
        <w:autoSpaceDN w:val="0"/>
        <w:adjustRightInd w:val="0"/>
        <w:spacing w:after="0" w:line="284" w:lineRule="atLeast"/>
        <w:ind w:left="426"/>
        <w:jc w:val="both"/>
        <w:rPr>
          <w:rFonts w:ascii="Calibri" w:eastAsia="Times New Roman" w:hAnsi="Calibri" w:cs="Times New Roman"/>
          <w:color w:val="000000"/>
          <w:lang w:eastAsia="es-ES_tradnl"/>
        </w:rPr>
      </w:pPr>
      <w:r w:rsidRPr="00C46F4E">
        <w:rPr>
          <w:rFonts w:ascii="Calibri" w:eastAsia="Times New Roman" w:hAnsi="Calibri" w:cs="Times New Roman"/>
          <w:bCs/>
          <w:color w:val="000000"/>
          <w:lang w:eastAsia="es-ES_tradnl"/>
        </w:rPr>
        <w:t xml:space="preserve">32. Chlorophyll Fluorescence as a rapid assay method for </w:t>
      </w:r>
      <w:proofErr w:type="spellStart"/>
      <w:r w:rsidRPr="00C46F4E">
        <w:rPr>
          <w:rFonts w:ascii="Calibri" w:eastAsia="Times New Roman" w:hAnsi="Calibri" w:cs="Times New Roman"/>
          <w:bCs/>
          <w:color w:val="000000"/>
          <w:lang w:eastAsia="es-ES_tradnl"/>
        </w:rPr>
        <w:t>ecotoxicity</w:t>
      </w:r>
      <w:proofErr w:type="spellEnd"/>
      <w:r w:rsidRPr="00C46F4E">
        <w:rPr>
          <w:rFonts w:ascii="Calibri" w:eastAsia="Times New Roman" w:hAnsi="Calibri" w:cs="Times New Roman"/>
          <w:bCs/>
          <w:color w:val="000000"/>
          <w:lang w:eastAsia="es-ES_tradnl"/>
        </w:rPr>
        <w:t xml:space="preserve"> assessment. </w:t>
      </w:r>
      <w:r w:rsidRPr="00C46F4E">
        <w:rPr>
          <w:rFonts w:ascii="Calibri" w:eastAsia="Times New Roman" w:hAnsi="Calibri" w:cs="Times New Roman"/>
          <w:bCs/>
          <w:color w:val="000000"/>
          <w:lang w:val="pt-BR" w:eastAsia="es-ES_tradnl"/>
        </w:rPr>
        <w:t>J. Mendes Novo</w:t>
      </w:r>
      <w:r w:rsidRPr="00C46F4E">
        <w:rPr>
          <w:rFonts w:ascii="Calibri" w:eastAsia="Times New Roman" w:hAnsi="Calibri" w:cs="Times New Roman"/>
          <w:color w:val="000000"/>
          <w:lang w:val="pt-BR" w:eastAsia="es-ES_tradnl"/>
        </w:rPr>
        <w:t xml:space="preserve">, A. </w:t>
      </w:r>
      <w:proofErr w:type="spellStart"/>
      <w:r w:rsidRPr="00C46F4E">
        <w:rPr>
          <w:rFonts w:ascii="Calibri" w:eastAsia="Times New Roman" w:hAnsi="Calibri" w:cs="Times New Roman"/>
          <w:color w:val="000000"/>
          <w:lang w:val="pt-BR" w:eastAsia="es-ES_tradnl"/>
        </w:rPr>
        <w:t>Iriel</w:t>
      </w:r>
      <w:proofErr w:type="spellEnd"/>
      <w:r w:rsidRPr="00C46F4E">
        <w:rPr>
          <w:rFonts w:ascii="Calibri" w:eastAsia="Times New Roman" w:hAnsi="Calibri" w:cs="Times New Roman"/>
          <w:color w:val="000000"/>
          <w:lang w:val="pt-BR" w:eastAsia="es-ES_tradnl"/>
        </w:rPr>
        <w:t xml:space="preserve">, G. B. </w:t>
      </w:r>
      <w:proofErr w:type="spellStart"/>
      <w:r w:rsidRPr="00C46F4E">
        <w:rPr>
          <w:rFonts w:ascii="Calibri" w:eastAsia="Times New Roman" w:hAnsi="Calibri" w:cs="Times New Roman"/>
          <w:color w:val="000000"/>
          <w:lang w:val="pt-BR" w:eastAsia="es-ES_tradnl"/>
        </w:rPr>
        <w:t>Cordon</w:t>
      </w:r>
      <w:proofErr w:type="spellEnd"/>
      <w:r w:rsidRPr="00C46F4E">
        <w:rPr>
          <w:rFonts w:ascii="Calibri" w:eastAsia="Times New Roman" w:hAnsi="Calibri" w:cs="Times New Roman"/>
          <w:color w:val="000000"/>
          <w:lang w:val="pt-BR" w:eastAsia="es-ES_tradnl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color w:val="000000"/>
          <w:lang w:val="pt-BR" w:eastAsia="es-ES_tradnl"/>
        </w:rPr>
        <w:t>and</w:t>
      </w:r>
      <w:proofErr w:type="spellEnd"/>
      <w:r w:rsidRPr="00C46F4E">
        <w:rPr>
          <w:rFonts w:ascii="Calibri" w:eastAsia="Times New Roman" w:hAnsi="Calibri" w:cs="Times New Roman"/>
          <w:color w:val="000000"/>
          <w:lang w:val="pt-BR" w:eastAsia="es-ES_tradnl"/>
        </w:rPr>
        <w:t xml:space="preserve"> M. G. </w:t>
      </w:r>
      <w:proofErr w:type="spellStart"/>
      <w:r w:rsidRPr="00C46F4E">
        <w:rPr>
          <w:rFonts w:ascii="Calibri" w:eastAsia="Times New Roman" w:hAnsi="Calibri" w:cs="Times New Roman"/>
          <w:color w:val="000000"/>
          <w:lang w:val="pt-BR" w:eastAsia="es-ES_tradnl"/>
        </w:rPr>
        <w:t>Lagorio</w:t>
      </w:r>
      <w:proofErr w:type="spellEnd"/>
      <w:r w:rsidRPr="00C46F4E">
        <w:rPr>
          <w:rFonts w:ascii="Calibri" w:eastAsia="Times New Roman" w:hAnsi="Calibri" w:cs="Times New Roman"/>
          <w:color w:val="000000"/>
          <w:lang w:val="pt-BR" w:eastAsia="es-ES_tradnl"/>
        </w:rPr>
        <w:t xml:space="preserve">. </w:t>
      </w:r>
      <w:r w:rsidRPr="00C46F4E">
        <w:rPr>
          <w:rFonts w:ascii="Calibri" w:eastAsia="Times New Roman" w:hAnsi="Calibri" w:cs="Times New Roman"/>
          <w:color w:val="000000"/>
          <w:lang w:eastAsia="es-ES_tradnl"/>
        </w:rPr>
        <w:t xml:space="preserve">Proceedings of the </w:t>
      </w:r>
      <w:r w:rsidRPr="00C46F4E">
        <w:rPr>
          <w:rFonts w:ascii="Calibri" w:eastAsia="Times New Roman" w:hAnsi="Calibri" w:cs="Times New Roman"/>
          <w:iCs/>
          <w:lang w:eastAsia="es-ES_tradnl"/>
        </w:rPr>
        <w:t>International Congress of Environmental Science and Technology</w:t>
      </w:r>
      <w:r w:rsidRPr="00C46F4E">
        <w:rPr>
          <w:rFonts w:ascii="Calibri" w:eastAsia="Times New Roman" w:hAnsi="Calibri" w:cs="Times New Roman"/>
          <w:color w:val="000000"/>
          <w:lang w:eastAsia="es-ES_tradnl"/>
        </w:rPr>
        <w:t xml:space="preserve"> ISBN 978-987-28123-1-7. </w:t>
      </w:r>
      <w:r w:rsidRPr="00C46F4E">
        <w:rPr>
          <w:rFonts w:ascii="Calibri" w:eastAsia="Times New Roman" w:hAnsi="Calibri" w:cs="Times New Roman"/>
          <w:bCs/>
          <w:color w:val="000000"/>
          <w:lang w:val="es-ES_tradnl" w:eastAsia="es-ES_tradnl"/>
        </w:rPr>
        <w:t xml:space="preserve">Asociación Argentina para el Progreso de las Ciencias </w:t>
      </w:r>
      <w:r w:rsidRPr="00C46F4E">
        <w:rPr>
          <w:rFonts w:ascii="Calibri" w:eastAsia="Times New Roman" w:hAnsi="Calibri" w:cs="Times New Roman"/>
          <w:color w:val="000000"/>
          <w:lang w:val="es-ES_tradnl" w:eastAsia="es-ES_tradnl"/>
        </w:rPr>
        <w:t xml:space="preserve">EDITORIAL, Buenos Aires – Argentina, </w:t>
      </w:r>
      <w:r w:rsidRPr="00C46F4E">
        <w:rPr>
          <w:rFonts w:ascii="Calibri" w:eastAsia="Times New Roman" w:hAnsi="Calibri" w:cs="Times New Roman"/>
          <w:b/>
          <w:color w:val="000000"/>
          <w:lang w:val="es-ES_tradnl" w:eastAsia="es-ES_tradnl"/>
        </w:rPr>
        <w:t>2012</w:t>
      </w:r>
      <w:r w:rsidRPr="00C46F4E">
        <w:rPr>
          <w:rFonts w:ascii="Calibri" w:eastAsia="Times New Roman" w:hAnsi="Calibri" w:cs="Times New Roman"/>
          <w:color w:val="000000"/>
          <w:lang w:val="es-ES_tradnl" w:eastAsia="es-ES_tradnl"/>
        </w:rPr>
        <w:t>, 769-774.</w:t>
      </w:r>
      <w:r w:rsidRPr="00C46F4E">
        <w:rPr>
          <w:rFonts w:ascii="Merriweather Sans" w:eastAsia="Times New Roman" w:hAnsi="Merriweather Sans" w:cs="Times New Roman"/>
          <w:color w:val="222222"/>
          <w:sz w:val="20"/>
          <w:szCs w:val="20"/>
          <w:shd w:val="clear" w:color="auto" w:fill="FFFFFF"/>
          <w:lang w:val="es-ES" w:eastAsia="es-ES"/>
        </w:rPr>
        <w:t xml:space="preserve"> </w:t>
      </w:r>
      <w:hyperlink r:id="rId79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_tradnl"/>
          </w:rPr>
          <w:t>https://doi.org/10.1039/b617685b</w:t>
        </w:r>
      </w:hyperlink>
    </w:p>
    <w:p w14:paraId="09C1838F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lang w:eastAsia="es-ES"/>
        </w:rPr>
      </w:pPr>
    </w:p>
    <w:p w14:paraId="5FE0C53C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b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31. Sensing chlorophyll, carotenoids and anthocyanin concentration in leaves with spatial resolution from digital image (invited manuscript). In Color in Food: Technological and Psychophysical Aspects G. B. Cordon and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., CRC Press, New York, USA. ISBN 978-1-43987-693-0, </w:t>
      </w:r>
      <w:r w:rsidRPr="00C46F4E">
        <w:rPr>
          <w:rFonts w:ascii="Calibri" w:eastAsia="Times New Roman" w:hAnsi="Calibri" w:cs="Times New Roman"/>
          <w:b/>
          <w:lang w:eastAsia="es-ES"/>
        </w:rPr>
        <w:t xml:space="preserve">2012, </w:t>
      </w:r>
      <w:r w:rsidRPr="00C46F4E">
        <w:rPr>
          <w:rFonts w:ascii="Calibri" w:eastAsia="Times New Roman" w:hAnsi="Calibri" w:cs="Times New Roman"/>
          <w:lang w:eastAsia="es-ES"/>
        </w:rPr>
        <w:t>Ch.13, 121-132.</w:t>
      </w:r>
      <w:r w:rsidRPr="00C46F4E">
        <w:rPr>
          <w:rFonts w:ascii="Calibri" w:eastAsia="Times New Roman" w:hAnsi="Calibri" w:cs="Times New Roman"/>
          <w:b/>
          <w:lang w:eastAsia="es-ES"/>
        </w:rPr>
        <w:t xml:space="preserve"> </w:t>
      </w:r>
    </w:p>
    <w:p w14:paraId="4CFB8928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68C98EC2" w14:textId="77777777" w:rsidR="00070F61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noProof/>
          <w:lang w:eastAsia="es-ES"/>
        </w:rPr>
        <w:lastRenderedPageBreak/>
        <w:t>30. Photoreceptors and Quantum catches (invited review) in Photoreceptors: Physiology, Types and Abnormalities,</w:t>
      </w:r>
      <w:r w:rsidRPr="00C46F4E">
        <w:rPr>
          <w:rFonts w:ascii="Calibri" w:eastAsia="Times New Roman" w:hAnsi="Calibri" w:cs="Times New Roman"/>
          <w:lang w:eastAsia="es-ES"/>
        </w:rPr>
        <w:t xml:space="preserve">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 Nova Science Publishers, New York, USA. ISBN 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978-1-61942-619-1, </w:t>
      </w:r>
      <w:r w:rsidRPr="00C46F4E">
        <w:rPr>
          <w:rFonts w:ascii="Calibri" w:eastAsia="Times New Roman" w:hAnsi="Calibri" w:cs="Times New Roman"/>
          <w:b/>
          <w:lang w:eastAsia="es-ES"/>
        </w:rPr>
        <w:t>2012</w:t>
      </w:r>
      <w:r w:rsidRPr="00C46F4E">
        <w:rPr>
          <w:rFonts w:ascii="Calibri" w:eastAsia="Times New Roman" w:hAnsi="Calibri" w:cs="Times New Roman"/>
          <w:lang w:eastAsia="es-ES"/>
        </w:rPr>
        <w:t>, Ch.6, 113-132.</w:t>
      </w:r>
    </w:p>
    <w:p w14:paraId="17769068" w14:textId="77777777" w:rsidR="00C46F4E" w:rsidRPr="00C46F4E" w:rsidRDefault="00C46F4E" w:rsidP="00C46F4E">
      <w:p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eastAsia="es-ES"/>
        </w:rPr>
      </w:pPr>
    </w:p>
    <w:p w14:paraId="3A8E96C9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29. Chlorophyll fluorescence emission spectra in photosynthetic organisms (invited review) in Chlorophyll: Structure, Production and Medicinal Uses M.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., Nova Science Publishers, New York, USA. </w:t>
      </w:r>
      <w:r w:rsidRPr="00C46F4E">
        <w:rPr>
          <w:rFonts w:ascii="Calibri" w:eastAsia="Times New Roman" w:hAnsi="Calibri" w:cs="Times New Roman"/>
          <w:iCs/>
          <w:color w:val="000000"/>
          <w:lang w:eastAsia="es-ES"/>
        </w:rPr>
        <w:t>ISBN 978-1-61470-974-9,</w:t>
      </w:r>
      <w:r w:rsidRPr="00C46F4E">
        <w:rPr>
          <w:rFonts w:ascii="Calibri" w:eastAsia="Times New Roman" w:hAnsi="Calibri" w:cs="Times New Roman"/>
          <w:b/>
          <w:lang w:eastAsia="es-ES"/>
        </w:rPr>
        <w:t xml:space="preserve"> 2011</w:t>
      </w:r>
      <w:r w:rsidRPr="00C46F4E">
        <w:rPr>
          <w:rFonts w:ascii="Calibri" w:eastAsia="Times New Roman" w:hAnsi="Calibri" w:cs="Times New Roman"/>
          <w:lang w:eastAsia="es-ES"/>
        </w:rPr>
        <w:t>, 115-150.</w:t>
      </w:r>
    </w:p>
    <w:p w14:paraId="0B3B6EEB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360"/>
        <w:jc w:val="both"/>
        <w:rPr>
          <w:rFonts w:ascii="Calibri" w:eastAsia="Times New Roman" w:hAnsi="Calibri" w:cs="Times New Roman"/>
          <w:b/>
          <w:lang w:eastAsia="es-ES"/>
        </w:rPr>
      </w:pPr>
    </w:p>
    <w:p w14:paraId="021AF54E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28. Is the flower fluorescence relevant in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biocommunication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?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Analía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Iriel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and M. Gabriela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Naturwissenschaften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eastAsia="es-ES"/>
        </w:rPr>
        <w:t>2010</w:t>
      </w:r>
      <w:r w:rsidRPr="00C46F4E">
        <w:rPr>
          <w:rFonts w:ascii="Calibri" w:eastAsia="Times New Roman" w:hAnsi="Calibri" w:cs="Times New Roman"/>
          <w:lang w:eastAsia="es-ES"/>
        </w:rPr>
        <w:t>, 97, 10, 915-924</w:t>
      </w:r>
      <w:r w:rsidRPr="00C46F4E">
        <w:rPr>
          <w:rFonts w:ascii="Calibri" w:eastAsia="Times New Roman" w:hAnsi="Calibri" w:cs="Times New Roman"/>
          <w:i/>
          <w:lang w:eastAsia="es-ES"/>
        </w:rPr>
        <w:t xml:space="preserve">. </w:t>
      </w:r>
      <w:hyperlink r:id="rId80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https://doi.org/10.1007/s00114-010-0709-4</w:t>
        </w:r>
      </w:hyperlink>
      <w:r w:rsidRPr="00C46F4E">
        <w:rPr>
          <w:rFonts w:ascii="Calibri" w:eastAsia="Times New Roman" w:hAnsi="Calibri" w:cs="Times New Roman"/>
          <w:lang w:eastAsia="es-ES"/>
        </w:rPr>
        <w:t>.</w:t>
      </w:r>
    </w:p>
    <w:p w14:paraId="5F417332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Times New Roman" w:eastAsia="Times New Roman" w:hAnsi="Times New Roman" w:cs="Times New Roman"/>
          <w:lang w:eastAsia="es-ES"/>
        </w:rPr>
      </w:pPr>
    </w:p>
    <w:p w14:paraId="6CED3867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27. Non-destructive Assessment of Water and Pigments in Leaves from the Remission Function using the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Kubelka-Munk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theory. Gabriela B. Cordon, Santiago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Gismondi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Analía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V.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Nievas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M. Gabriela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eastAsia="es-ES"/>
        </w:rPr>
        <w:t xml:space="preserve">Proceedings of the International Color Association, </w:t>
      </w:r>
      <w:r w:rsidRPr="00C46F4E">
        <w:rPr>
          <w:rFonts w:ascii="Calibri" w:eastAsia="Times New Roman" w:hAnsi="Calibri" w:cs="Times New Roman"/>
          <w:b/>
          <w:lang w:eastAsia="es-ES"/>
        </w:rPr>
        <w:t>2010</w:t>
      </w:r>
      <w:r w:rsidRPr="00C46F4E">
        <w:rPr>
          <w:rFonts w:ascii="Calibri" w:eastAsia="Times New Roman" w:hAnsi="Calibri" w:cs="Times New Roman"/>
          <w:lang w:eastAsia="es-ES"/>
        </w:rPr>
        <w:t>, 397-400. ISSN 0280-2198.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81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https://doi.org/10.1016/j.ecoenv.2019.109368</w:t>
        </w:r>
      </w:hyperlink>
    </w:p>
    <w:p w14:paraId="6399C632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lang w:eastAsia="es-ES"/>
        </w:rPr>
      </w:pPr>
    </w:p>
    <w:p w14:paraId="1D5552E5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26. Sensing chlorophyll and anthocyanin concentration in leaves with spatial resolution from digital image. Gabriela B. Cordon and M. Gabriela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 </w:t>
      </w:r>
      <w:r w:rsidRPr="00C46F4E">
        <w:rPr>
          <w:rFonts w:ascii="Calibri" w:eastAsia="Times New Roman" w:hAnsi="Calibri" w:cs="Times New Roman"/>
          <w:i/>
          <w:lang w:eastAsia="es-ES"/>
        </w:rPr>
        <w:t xml:space="preserve">Proceedings of the International Color Association, </w:t>
      </w:r>
      <w:r w:rsidRPr="00C46F4E">
        <w:rPr>
          <w:rFonts w:ascii="Calibri" w:eastAsia="Times New Roman" w:hAnsi="Calibri" w:cs="Times New Roman"/>
          <w:b/>
          <w:lang w:eastAsia="es-ES"/>
        </w:rPr>
        <w:t>2010</w:t>
      </w:r>
      <w:r w:rsidRPr="00C46F4E">
        <w:rPr>
          <w:rFonts w:ascii="Calibri" w:eastAsia="Times New Roman" w:hAnsi="Calibri" w:cs="Times New Roman"/>
          <w:lang w:eastAsia="es-ES"/>
        </w:rPr>
        <w:t>, 425-428 ISSN 0280-2198.</w:t>
      </w:r>
    </w:p>
    <w:p w14:paraId="6D59CFCA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26"/>
        <w:jc w:val="both"/>
        <w:rPr>
          <w:rFonts w:ascii="Calibri" w:eastAsia="Times New Roman" w:hAnsi="Calibri" w:cs="Times New Roman"/>
          <w:lang w:eastAsia="es-ES"/>
        </w:rPr>
      </w:pPr>
    </w:p>
    <w:p w14:paraId="298565DB" w14:textId="77777777" w:rsidR="00C46F4E" w:rsidRPr="00C46F4E" w:rsidRDefault="00C46F4E" w:rsidP="00C46F4E">
      <w:pPr>
        <w:autoSpaceDE w:val="0"/>
        <w:autoSpaceDN w:val="0"/>
        <w:adjustRightInd w:val="0"/>
        <w:spacing w:after="0" w:line="284" w:lineRule="atLeast"/>
        <w:ind w:left="426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bCs/>
          <w:lang w:eastAsia="es-ES"/>
        </w:rPr>
        <w:t xml:space="preserve">25. Implications of reflectance and fluorescence of </w:t>
      </w:r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 xml:space="preserve">Rhododendron </w:t>
      </w:r>
      <w:proofErr w:type="spellStart"/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>indicum</w:t>
      </w:r>
      <w:proofErr w:type="spellEnd"/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flowers in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biosignaling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Analía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Iriel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and M. Gabriela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noProof/>
          <w:lang w:eastAsia="es-ES"/>
        </w:rPr>
        <w:t>Photochem. Photobiol. Sci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noProof/>
          <w:lang w:eastAsia="es-ES"/>
        </w:rPr>
        <w:t>2010</w:t>
      </w:r>
      <w:r w:rsidRPr="00C46F4E">
        <w:rPr>
          <w:rFonts w:ascii="Calibri" w:eastAsia="Times New Roman" w:hAnsi="Calibri" w:cs="Times New Roman"/>
          <w:noProof/>
          <w:lang w:eastAsia="es-ES"/>
        </w:rPr>
        <w:t>, 9; 342-348. ISSN 1474-905x.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82" w:history="1">
        <w:r w:rsidRPr="00C46F4E">
          <w:rPr>
            <w:rFonts w:ascii="Calibri" w:eastAsia="Times New Roman" w:hAnsi="Calibri" w:cs="Times New Roman"/>
            <w:noProof/>
            <w:color w:val="0000FF"/>
            <w:u w:val="single"/>
            <w:lang w:eastAsia="es-ES"/>
          </w:rPr>
          <w:t>https://doi.org/10.1039/B9PP00104B</w:t>
        </w:r>
      </w:hyperlink>
    </w:p>
    <w:p w14:paraId="7DA14491" w14:textId="77777777" w:rsidR="00C46F4E" w:rsidRPr="00C46F4E" w:rsidRDefault="00C46F4E" w:rsidP="00C46F4E">
      <w:pPr>
        <w:spacing w:after="0" w:line="240" w:lineRule="auto"/>
        <w:ind w:left="426"/>
        <w:jc w:val="both"/>
        <w:rPr>
          <w:rFonts w:ascii="Calibri" w:eastAsia="Times New Roman" w:hAnsi="Calibri" w:cs="Times New Roman"/>
          <w:bCs/>
          <w:color w:val="000000"/>
          <w:lang w:eastAsia="es-ES"/>
        </w:rPr>
      </w:pPr>
    </w:p>
    <w:p w14:paraId="2ED06FDB" w14:textId="77777777" w:rsidR="00C46F4E" w:rsidRPr="00C46F4E" w:rsidRDefault="00C46F4E" w:rsidP="00C46F4E">
      <w:pPr>
        <w:spacing w:after="0" w:line="240" w:lineRule="auto"/>
        <w:ind w:left="426"/>
        <w:jc w:val="both"/>
        <w:rPr>
          <w:rFonts w:ascii="Calibri" w:eastAsia="Times New Roman" w:hAnsi="Calibri" w:cs="Times New Roman"/>
          <w:color w:val="000000"/>
          <w:lang w:eastAsia="es-ES"/>
        </w:rPr>
      </w:pPr>
      <w:r w:rsidRPr="00C46F4E">
        <w:rPr>
          <w:rFonts w:ascii="Calibri" w:eastAsia="Times New Roman" w:hAnsi="Calibri" w:cs="Times New Roman"/>
          <w:bCs/>
          <w:color w:val="000000"/>
          <w:lang w:eastAsia="es-ES"/>
        </w:rPr>
        <w:t xml:space="preserve">24. Effect of </w:t>
      </w:r>
      <w:r w:rsidRPr="00C46F4E">
        <w:rPr>
          <w:rFonts w:ascii="Calibri" w:eastAsia="Times New Roman" w:hAnsi="Calibri" w:cs="Times New Roman"/>
          <w:bCs/>
          <w:lang w:eastAsia="es-ES"/>
        </w:rPr>
        <w:t>phosphorus</w:t>
      </w:r>
      <w:r w:rsidRPr="00C46F4E">
        <w:rPr>
          <w:rFonts w:ascii="Calibri" w:eastAsia="Times New Roman" w:hAnsi="Calibri" w:cs="Times New Roman"/>
          <w:bCs/>
          <w:color w:val="000000"/>
          <w:lang w:eastAsia="es-ES"/>
        </w:rPr>
        <w:t xml:space="preserve"> deficiency on reflectance and chlorophyll fluorescence of cotyledons of oilseed rape (</w:t>
      </w:r>
      <w:r w:rsidRPr="00C46F4E">
        <w:rPr>
          <w:rFonts w:ascii="Calibri" w:eastAsia="Times New Roman" w:hAnsi="Calibri" w:cs="Times New Roman"/>
          <w:i/>
          <w:lang w:eastAsia="es-ES"/>
        </w:rPr>
        <w:t xml:space="preserve">Brassica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napus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L).</w:t>
      </w:r>
      <w:r w:rsidRPr="00C46F4E">
        <w:rPr>
          <w:rFonts w:ascii="Calibri" w:eastAsia="Times New Roman" w:hAnsi="Calibri" w:cs="Times New Roman"/>
          <w:color w:val="000000"/>
          <w:lang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color w:val="000000"/>
          <w:lang w:eastAsia="es-ES"/>
        </w:rPr>
        <w:t>Yaryura</w:t>
      </w:r>
      <w:proofErr w:type="spellEnd"/>
      <w:r w:rsidRPr="00C46F4E">
        <w:rPr>
          <w:rFonts w:ascii="Calibri" w:eastAsia="Times New Roman" w:hAnsi="Calibri" w:cs="Times New Roman"/>
          <w:color w:val="000000"/>
          <w:lang w:eastAsia="es-ES"/>
        </w:rPr>
        <w:t xml:space="preserve">, P., Cordon, G., Leon, M., </w:t>
      </w:r>
      <w:proofErr w:type="spellStart"/>
      <w:r w:rsidRPr="00C46F4E">
        <w:rPr>
          <w:rFonts w:ascii="Calibri" w:eastAsia="Times New Roman" w:hAnsi="Calibri" w:cs="Times New Roman"/>
          <w:color w:val="000000"/>
          <w:lang w:eastAsia="es-ES"/>
        </w:rPr>
        <w:t>Kerber</w:t>
      </w:r>
      <w:proofErr w:type="spellEnd"/>
      <w:r w:rsidRPr="00C46F4E">
        <w:rPr>
          <w:rFonts w:ascii="Calibri" w:eastAsia="Times New Roman" w:hAnsi="Calibri" w:cs="Times New Roman"/>
          <w:color w:val="000000"/>
          <w:lang w:eastAsia="es-ES"/>
        </w:rPr>
        <w:t xml:space="preserve">, N., </w:t>
      </w:r>
      <w:proofErr w:type="spellStart"/>
      <w:r w:rsidRPr="00C46F4E">
        <w:rPr>
          <w:rFonts w:ascii="Calibri" w:eastAsia="Times New Roman" w:hAnsi="Calibri" w:cs="Times New Roman"/>
          <w:color w:val="000000"/>
          <w:lang w:eastAsia="es-ES"/>
        </w:rPr>
        <w:t>Pucheu</w:t>
      </w:r>
      <w:proofErr w:type="spellEnd"/>
      <w:r w:rsidRPr="00C46F4E">
        <w:rPr>
          <w:rFonts w:ascii="Calibri" w:eastAsia="Times New Roman" w:hAnsi="Calibri" w:cs="Times New Roman"/>
          <w:color w:val="000000"/>
          <w:lang w:eastAsia="es-ES"/>
        </w:rPr>
        <w:t xml:space="preserve">, N., Rubio, G., </w:t>
      </w:r>
      <w:proofErr w:type="spellStart"/>
      <w:r w:rsidRPr="00C46F4E">
        <w:rPr>
          <w:rFonts w:ascii="Calibri" w:eastAsia="Times New Roman" w:hAnsi="Calibri" w:cs="Times New Roman"/>
          <w:color w:val="000000"/>
          <w:lang w:eastAsia="es-ES"/>
        </w:rPr>
        <w:t>García</w:t>
      </w:r>
      <w:proofErr w:type="spellEnd"/>
      <w:r w:rsidRPr="00C46F4E">
        <w:rPr>
          <w:rFonts w:ascii="Calibri" w:eastAsia="Times New Roman" w:hAnsi="Calibri" w:cs="Times New Roman"/>
          <w:color w:val="000000"/>
          <w:lang w:eastAsia="es-ES"/>
        </w:rPr>
        <w:t xml:space="preserve">, A., </w:t>
      </w:r>
      <w:proofErr w:type="spellStart"/>
      <w:r w:rsidRPr="00C46F4E">
        <w:rPr>
          <w:rFonts w:ascii="Calibri" w:eastAsia="Times New Roman" w:hAnsi="Calibri" w:cs="Times New Roman"/>
          <w:color w:val="000000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color w:val="000000"/>
          <w:lang w:eastAsia="es-ES"/>
        </w:rPr>
        <w:t xml:space="preserve">, M. G., </w:t>
      </w:r>
      <w:r w:rsidRPr="00C46F4E">
        <w:rPr>
          <w:rFonts w:ascii="Calibri" w:eastAsia="Times New Roman" w:hAnsi="Calibri" w:cs="Times New Roman"/>
          <w:i/>
          <w:color w:val="000000"/>
          <w:lang w:eastAsia="es-ES"/>
        </w:rPr>
        <w:t>Journal of Agronomy and Crop Science</w:t>
      </w:r>
      <w:r w:rsidRPr="00C46F4E">
        <w:rPr>
          <w:rFonts w:ascii="Calibri" w:eastAsia="Times New Roman" w:hAnsi="Calibri" w:cs="Times New Roman"/>
          <w:color w:val="000000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color w:val="000000"/>
          <w:lang w:eastAsia="es-ES"/>
        </w:rPr>
        <w:t>2009</w:t>
      </w:r>
      <w:r w:rsidRPr="00C46F4E">
        <w:rPr>
          <w:rFonts w:ascii="Calibri" w:eastAsia="Times New Roman" w:hAnsi="Calibri" w:cs="Times New Roman"/>
          <w:color w:val="000000"/>
          <w:lang w:eastAsia="es-ES"/>
        </w:rPr>
        <w:t xml:space="preserve">, 195, 186-196. ISSN 0931-2250. </w:t>
      </w:r>
      <w:hyperlink r:id="rId83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https://doi.org/10.1111/j.1439-037X.2008.00359.x</w:t>
        </w:r>
      </w:hyperlink>
    </w:p>
    <w:p w14:paraId="0D5FDDBB" w14:textId="77777777" w:rsidR="00C46F4E" w:rsidRPr="00C46F4E" w:rsidRDefault="00C46F4E" w:rsidP="00C46F4E">
      <w:pPr>
        <w:tabs>
          <w:tab w:val="left" w:pos="637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31CA191D" w14:textId="77777777" w:rsidR="00C46F4E" w:rsidRPr="00C46F4E" w:rsidRDefault="00C46F4E" w:rsidP="00C46F4E">
      <w:pPr>
        <w:tabs>
          <w:tab w:val="left" w:pos="637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noProof/>
          <w:lang w:eastAsia="es-ES"/>
        </w:rPr>
        <w:t>23.</w:t>
      </w:r>
    </w:p>
    <w:p w14:paraId="313240A2" w14:textId="77777777" w:rsidR="00C46F4E" w:rsidRPr="00337970" w:rsidRDefault="00C46F4E" w:rsidP="00C46F4E">
      <w:pPr>
        <w:tabs>
          <w:tab w:val="left" w:pos="637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62336" behindDoc="1" locked="0" layoutInCell="1" allowOverlap="1" wp14:anchorId="7399A784" wp14:editId="68BC5C00">
            <wp:simplePos x="0" y="0"/>
            <wp:positionH relativeFrom="column">
              <wp:posOffset>300355</wp:posOffset>
            </wp:positionH>
            <wp:positionV relativeFrom="paragraph">
              <wp:posOffset>19050</wp:posOffset>
            </wp:positionV>
            <wp:extent cx="781050" cy="1021080"/>
            <wp:effectExtent l="19050" t="19050" r="19050" b="26670"/>
            <wp:wrapTight wrapText="bothSides">
              <wp:wrapPolygon edited="0">
                <wp:start x="-527" y="-403"/>
                <wp:lineTo x="-527" y="21761"/>
                <wp:lineTo x="21600" y="21761"/>
                <wp:lineTo x="21600" y="-403"/>
                <wp:lineTo x="-527" y="-403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0210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6F4E">
        <w:rPr>
          <w:rFonts w:ascii="Calibri" w:eastAsia="Times New Roman" w:hAnsi="Calibri" w:cs="Times New Roman"/>
          <w:noProof/>
          <w:lang w:eastAsia="es-ES"/>
        </w:rPr>
        <w:t>Bio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spectroscopy of </w:t>
      </w:r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 xml:space="preserve">Rhododendron </w:t>
      </w:r>
      <w:proofErr w:type="spellStart"/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>indicum</w:t>
      </w:r>
      <w:proofErr w:type="spellEnd"/>
      <w:r w:rsidRPr="00C46F4E">
        <w:rPr>
          <w:rFonts w:ascii="Calibri" w:eastAsia="Times New Roman" w:hAnsi="Calibri" w:cs="Times New Roman"/>
          <w:bCs/>
          <w:i/>
          <w:iCs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bCs/>
          <w:lang w:eastAsia="es-ES"/>
        </w:rPr>
        <w:t xml:space="preserve">flowers. Non-destructive assessment of </w:t>
      </w:r>
      <w:proofErr w:type="spellStart"/>
      <w:r w:rsidRPr="00C46F4E">
        <w:rPr>
          <w:rFonts w:ascii="Calibri" w:eastAsia="Times New Roman" w:hAnsi="Calibri" w:cs="Times New Roman"/>
          <w:bCs/>
          <w:lang w:eastAsia="es-ES"/>
        </w:rPr>
        <w:t>Anthocyanins</w:t>
      </w:r>
      <w:proofErr w:type="spellEnd"/>
      <w:r w:rsidRPr="00C46F4E">
        <w:rPr>
          <w:rFonts w:ascii="Calibri" w:eastAsia="Times New Roman" w:hAnsi="Calibri" w:cs="Times New Roman"/>
          <w:bCs/>
          <w:lang w:eastAsia="es-ES"/>
        </w:rPr>
        <w:t xml:space="preserve"> in petals using a reflectance-based method. </w:t>
      </w:r>
      <w:r w:rsidRPr="00337970">
        <w:rPr>
          <w:rFonts w:ascii="Calibri" w:eastAsia="Times New Roman" w:hAnsi="Calibri" w:cs="Times New Roman"/>
          <w:lang w:eastAsia="es-ES"/>
        </w:rPr>
        <w:t xml:space="preserve">Analia </w:t>
      </w:r>
      <w:proofErr w:type="spellStart"/>
      <w:r w:rsidRPr="00337970">
        <w:rPr>
          <w:rFonts w:ascii="Calibri" w:eastAsia="Times New Roman" w:hAnsi="Calibri" w:cs="Times New Roman"/>
          <w:lang w:eastAsia="es-ES"/>
        </w:rPr>
        <w:t>Iriel</w:t>
      </w:r>
      <w:proofErr w:type="spellEnd"/>
      <w:r w:rsidRPr="00337970">
        <w:rPr>
          <w:rFonts w:ascii="Calibri" w:eastAsia="Times New Roman" w:hAnsi="Calibri" w:cs="Times New Roman"/>
          <w:lang w:eastAsia="es-ES"/>
        </w:rPr>
        <w:t xml:space="preserve"> and </w:t>
      </w:r>
      <w:proofErr w:type="spellStart"/>
      <w:r w:rsidRPr="00337970">
        <w:rPr>
          <w:rFonts w:ascii="Calibri" w:eastAsia="Times New Roman" w:hAnsi="Calibri" w:cs="Times New Roman"/>
          <w:lang w:eastAsia="es-ES"/>
        </w:rPr>
        <w:t>María</w:t>
      </w:r>
      <w:proofErr w:type="spellEnd"/>
      <w:r w:rsidRPr="00337970">
        <w:rPr>
          <w:rFonts w:ascii="Calibri" w:eastAsia="Times New Roman" w:hAnsi="Calibri" w:cs="Times New Roman"/>
          <w:lang w:eastAsia="es-ES"/>
        </w:rPr>
        <w:t xml:space="preserve"> Gabriela </w:t>
      </w:r>
      <w:proofErr w:type="spellStart"/>
      <w:proofErr w:type="gramStart"/>
      <w:r w:rsidRPr="00337970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337970">
        <w:rPr>
          <w:rFonts w:ascii="Calibri" w:eastAsia="Times New Roman" w:hAnsi="Calibri" w:cs="Times New Roman"/>
          <w:noProof/>
          <w:lang w:eastAsia="es-ES"/>
        </w:rPr>
        <w:t xml:space="preserve">,  </w:t>
      </w:r>
      <w:r w:rsidRPr="00337970">
        <w:rPr>
          <w:rFonts w:ascii="Calibri" w:eastAsia="Times New Roman" w:hAnsi="Calibri" w:cs="Times New Roman"/>
          <w:i/>
          <w:noProof/>
          <w:lang w:eastAsia="es-ES"/>
        </w:rPr>
        <w:t>Photochem</w:t>
      </w:r>
      <w:proofErr w:type="gramEnd"/>
      <w:r w:rsidRPr="00337970">
        <w:rPr>
          <w:rFonts w:ascii="Calibri" w:eastAsia="Times New Roman" w:hAnsi="Calibri" w:cs="Times New Roman"/>
          <w:i/>
          <w:noProof/>
          <w:lang w:eastAsia="es-ES"/>
        </w:rPr>
        <w:t>. Photobiol. Sci</w:t>
      </w:r>
      <w:r w:rsidRPr="00337970">
        <w:rPr>
          <w:rFonts w:ascii="Calibri" w:eastAsia="Times New Roman" w:hAnsi="Calibri" w:cs="Times New Roman"/>
          <w:noProof/>
          <w:lang w:eastAsia="es-ES"/>
        </w:rPr>
        <w:t xml:space="preserve">., </w:t>
      </w:r>
      <w:r w:rsidRPr="00337970">
        <w:rPr>
          <w:rFonts w:ascii="Calibri" w:eastAsia="Times New Roman" w:hAnsi="Calibri" w:cs="Times New Roman"/>
          <w:b/>
          <w:noProof/>
          <w:lang w:eastAsia="es-ES"/>
        </w:rPr>
        <w:t>2009</w:t>
      </w:r>
      <w:r w:rsidRPr="00337970">
        <w:rPr>
          <w:rFonts w:ascii="Calibri" w:eastAsia="Times New Roman" w:hAnsi="Calibri" w:cs="Times New Roman"/>
          <w:noProof/>
          <w:lang w:eastAsia="es-ES"/>
        </w:rPr>
        <w:t>, 8, 337-344.</w:t>
      </w:r>
      <w:r w:rsidRPr="00337970">
        <w:rPr>
          <w:rFonts w:ascii="Merriweather Sans" w:eastAsia="Times New Roman" w:hAnsi="Merriweather Sans" w:cs="Times New Roman"/>
          <w:color w:val="222222"/>
          <w:sz w:val="20"/>
          <w:szCs w:val="20"/>
          <w:shd w:val="clear" w:color="auto" w:fill="FFFFFF"/>
          <w:lang w:eastAsia="es-ES"/>
        </w:rPr>
        <w:t xml:space="preserve"> </w:t>
      </w:r>
      <w:r w:rsidRPr="00337970">
        <w:rPr>
          <w:rFonts w:ascii="Calibri" w:eastAsia="Times New Roman" w:hAnsi="Calibri" w:cs="Times New Roman"/>
          <w:noProof/>
          <w:lang w:eastAsia="es-ES"/>
        </w:rPr>
        <w:t> </w:t>
      </w:r>
      <w:hyperlink r:id="rId85" w:history="1">
        <w:r w:rsidRPr="00337970">
          <w:rPr>
            <w:rFonts w:ascii="Calibri" w:eastAsia="Times New Roman" w:hAnsi="Calibri" w:cs="Times New Roman"/>
            <w:noProof/>
            <w:color w:val="0000FF"/>
            <w:u w:val="single"/>
            <w:lang w:eastAsia="es-ES"/>
          </w:rPr>
          <w:t>https://doi.org/10.1039/b814461c</w:t>
        </w:r>
      </w:hyperlink>
    </w:p>
    <w:p w14:paraId="6FE64B2F" w14:textId="77777777" w:rsidR="00C46F4E" w:rsidRPr="00337970" w:rsidRDefault="00C46F4E" w:rsidP="00C46F4E">
      <w:pPr>
        <w:tabs>
          <w:tab w:val="left" w:pos="6379"/>
          <w:tab w:val="left" w:pos="9990"/>
        </w:tabs>
        <w:spacing w:after="0" w:line="284" w:lineRule="atLeast"/>
        <w:ind w:left="450" w:firstLine="360"/>
        <w:jc w:val="both"/>
        <w:rPr>
          <w:rFonts w:ascii="Calibri" w:eastAsia="Times New Roman" w:hAnsi="Calibri" w:cs="Times New Roman"/>
          <w:b/>
          <w:noProof/>
          <w:lang w:eastAsia="es-ES"/>
        </w:rPr>
      </w:pPr>
    </w:p>
    <w:p w14:paraId="70DF3D16" w14:textId="77777777" w:rsidR="00C46F4E" w:rsidRPr="00337970" w:rsidRDefault="00C46F4E" w:rsidP="00C46F4E">
      <w:pPr>
        <w:tabs>
          <w:tab w:val="left" w:pos="6379"/>
          <w:tab w:val="left" w:pos="9990"/>
        </w:tabs>
        <w:spacing w:after="0" w:line="284" w:lineRule="atLeast"/>
        <w:ind w:left="450" w:firstLine="360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3F376E4D" w14:textId="77777777" w:rsidR="00C46F4E" w:rsidRPr="00337970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4C8F5CCF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noProof/>
          <w:lang w:eastAsia="es-ES"/>
        </w:rPr>
        <w:t xml:space="preserve">22. Optical properties of the adaxial and abaxial faces of leaves. Chlorophyll fluorescence, absorption and scattering coefficients, Gabriela B. Cordon and M. Gabriela Lagorio, </w:t>
      </w:r>
      <w:r w:rsidRPr="00C46F4E">
        <w:rPr>
          <w:rFonts w:ascii="Calibri" w:eastAsia="Times New Roman" w:hAnsi="Calibri" w:cs="Times New Roman"/>
          <w:i/>
          <w:noProof/>
          <w:lang w:eastAsia="es-ES"/>
        </w:rPr>
        <w:t>Photochem. Photobiol. Sci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noProof/>
          <w:lang w:eastAsia="es-ES"/>
        </w:rPr>
        <w:t>2007</w:t>
      </w:r>
      <w:r w:rsidRPr="00C46F4E">
        <w:rPr>
          <w:rFonts w:ascii="Calibri" w:eastAsia="Times New Roman" w:hAnsi="Calibri" w:cs="Times New Roman"/>
          <w:noProof/>
          <w:lang w:eastAsia="es-ES"/>
        </w:rPr>
        <w:t>, 6, 873-882. ISSN 1474-905x.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86" w:history="1">
        <w:r w:rsidRPr="00C46F4E">
          <w:rPr>
            <w:rFonts w:ascii="Calibri" w:eastAsia="Times New Roman" w:hAnsi="Calibri" w:cs="Times New Roman"/>
            <w:noProof/>
            <w:color w:val="0000FF"/>
            <w:u w:val="single"/>
            <w:lang w:eastAsia="es-ES"/>
          </w:rPr>
          <w:t>https://doi.org/10.1039/B617685B</w:t>
        </w:r>
      </w:hyperlink>
    </w:p>
    <w:p w14:paraId="32E84D10" w14:textId="77777777" w:rsidR="00C46F4E" w:rsidRPr="00C46F4E" w:rsidRDefault="00C46F4E" w:rsidP="00C46F4E">
      <w:pPr>
        <w:tabs>
          <w:tab w:val="left" w:pos="70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14E12CD1" w14:textId="77777777" w:rsidR="00C46F4E" w:rsidRPr="00C46F4E" w:rsidRDefault="00C46F4E" w:rsidP="00C46F4E">
      <w:pPr>
        <w:tabs>
          <w:tab w:val="left" w:pos="70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noProof/>
          <w:lang w:eastAsia="es-ES"/>
        </w:rPr>
        <w:t xml:space="preserve">21. Absorption and scattering coefficients. A biophysical-chemistry experiment using reflectance spectroscopy, Gabriela B. Cordon and M. Gabriela Lagorio, </w:t>
      </w:r>
      <w:r w:rsidRPr="00C46F4E">
        <w:rPr>
          <w:rFonts w:ascii="Calibri" w:eastAsia="Times New Roman" w:hAnsi="Calibri" w:cs="Times New Roman"/>
          <w:i/>
          <w:noProof/>
          <w:lang w:eastAsia="es-ES"/>
        </w:rPr>
        <w:t>J. Chem. Educ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noProof/>
          <w:lang w:eastAsia="es-ES"/>
        </w:rPr>
        <w:t>2007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, 84, 1167-1170. </w:t>
      </w:r>
      <w:hyperlink r:id="rId87" w:history="1">
        <w:r w:rsidRPr="00C46F4E">
          <w:rPr>
            <w:rFonts w:ascii="Calibri" w:eastAsia="Times New Roman" w:hAnsi="Calibri" w:cs="Times New Roman"/>
            <w:noProof/>
            <w:color w:val="0000FF"/>
            <w:u w:val="single"/>
            <w:lang w:eastAsia="es-ES"/>
          </w:rPr>
          <w:t>https://doi.org/10.1021/ed084p1167</w:t>
        </w:r>
      </w:hyperlink>
    </w:p>
    <w:p w14:paraId="1D8104C7" w14:textId="77777777" w:rsidR="00C46F4E" w:rsidRPr="00C46F4E" w:rsidRDefault="00C46F4E" w:rsidP="00C46F4E">
      <w:pPr>
        <w:tabs>
          <w:tab w:val="left" w:pos="709"/>
          <w:tab w:val="left" w:pos="9990"/>
        </w:tabs>
        <w:spacing w:after="0" w:line="284" w:lineRule="atLeast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79A0F844" w14:textId="77777777" w:rsidR="00C46F4E" w:rsidRPr="00C46F4E" w:rsidRDefault="00C46F4E" w:rsidP="00C46F4E">
      <w:pPr>
        <w:tabs>
          <w:tab w:val="left" w:pos="637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63360" behindDoc="1" locked="0" layoutInCell="1" allowOverlap="1" wp14:anchorId="1D225F51" wp14:editId="4AAF6ECE">
            <wp:simplePos x="0" y="0"/>
            <wp:positionH relativeFrom="column">
              <wp:posOffset>300355</wp:posOffset>
            </wp:positionH>
            <wp:positionV relativeFrom="paragraph">
              <wp:posOffset>210185</wp:posOffset>
            </wp:positionV>
            <wp:extent cx="741045" cy="984250"/>
            <wp:effectExtent l="19050" t="19050" r="20955" b="25400"/>
            <wp:wrapTight wrapText="bothSides">
              <wp:wrapPolygon edited="0">
                <wp:start x="-555" y="-418"/>
                <wp:lineTo x="-555" y="21739"/>
                <wp:lineTo x="21656" y="21739"/>
                <wp:lineTo x="21656" y="-418"/>
                <wp:lineTo x="-555" y="-418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9842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6F4E">
        <w:rPr>
          <w:rFonts w:ascii="Calibri" w:eastAsia="Times New Roman" w:hAnsi="Calibri" w:cs="Times New Roman"/>
          <w:noProof/>
          <w:lang w:eastAsia="es-ES"/>
        </w:rPr>
        <w:t>20.</w:t>
      </w:r>
    </w:p>
    <w:p w14:paraId="2F614ED3" w14:textId="0172DA61" w:rsidR="00C46F4E" w:rsidRPr="00C46F4E" w:rsidRDefault="00C46F4E" w:rsidP="00C46F4E">
      <w:pPr>
        <w:tabs>
          <w:tab w:val="left" w:pos="637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b/>
          <w:noProof/>
          <w:lang w:eastAsia="es-ES"/>
        </w:rPr>
      </w:pPr>
      <w:r w:rsidRPr="00C46F4E">
        <w:rPr>
          <w:rFonts w:ascii="Calibri" w:eastAsia="Times New Roman" w:hAnsi="Calibri" w:cs="Times New Roman"/>
          <w:noProof/>
          <w:lang w:eastAsia="es-ES"/>
        </w:rPr>
        <w:t xml:space="preserve"> Re-absorption of chlorophyll fluorescence in leaves revisited. A comparison of correction models, Gabriela B. Cordon and M. Gabriela Lagorio, </w:t>
      </w:r>
      <w:r w:rsidRPr="00C46F4E">
        <w:rPr>
          <w:rFonts w:ascii="Calibri" w:eastAsia="Times New Roman" w:hAnsi="Calibri" w:cs="Times New Roman"/>
          <w:i/>
          <w:noProof/>
          <w:lang w:eastAsia="es-ES"/>
        </w:rPr>
        <w:t>Photochem.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i/>
          <w:noProof/>
          <w:lang w:eastAsia="es-ES"/>
        </w:rPr>
        <w:t>Photobiol. Sci.,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 2006, 5, 735-740. </w:t>
      </w:r>
      <w:hyperlink r:id="rId89" w:history="1">
        <w:r w:rsidRPr="00C46F4E">
          <w:rPr>
            <w:rFonts w:ascii="Calibri" w:eastAsia="Times New Roman" w:hAnsi="Calibri" w:cs="Times New Roman"/>
            <w:noProof/>
            <w:color w:val="0000FF"/>
            <w:u w:val="single"/>
            <w:lang w:eastAsia="es-ES"/>
          </w:rPr>
          <w:t>https://doi.org/10.1039/B517610G</w:t>
        </w:r>
      </w:hyperlink>
    </w:p>
    <w:p w14:paraId="4319D3E3" w14:textId="77777777" w:rsidR="00C46F4E" w:rsidRPr="00C46F4E" w:rsidRDefault="00C46F4E" w:rsidP="00C46F4E">
      <w:pPr>
        <w:tabs>
          <w:tab w:val="left" w:pos="637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50E28022" w14:textId="77777777" w:rsidR="00C46F4E" w:rsidRPr="00C46F4E" w:rsidRDefault="00C46F4E" w:rsidP="00C46F4E">
      <w:pPr>
        <w:spacing w:after="0" w:line="240" w:lineRule="auto"/>
        <w:ind w:left="450"/>
        <w:jc w:val="both"/>
        <w:rPr>
          <w:rFonts w:ascii="Calibri" w:eastAsia="Times New Roman" w:hAnsi="Calibri" w:cs="Times New Roman"/>
          <w:sz w:val="20"/>
          <w:szCs w:val="20"/>
          <w:lang w:eastAsia="es-ES"/>
        </w:rPr>
      </w:pPr>
    </w:p>
    <w:p w14:paraId="1C5A7BEF" w14:textId="77777777" w:rsidR="00C46F4E" w:rsidRPr="00C46F4E" w:rsidRDefault="00C46F4E" w:rsidP="00C46F4E">
      <w:pPr>
        <w:tabs>
          <w:tab w:val="left" w:pos="70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565142A9" w14:textId="77777777" w:rsidR="00C46F4E" w:rsidRPr="00C46F4E" w:rsidRDefault="00C46F4E" w:rsidP="00C46F4E">
      <w:pPr>
        <w:tabs>
          <w:tab w:val="left" w:pos="70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noProof/>
          <w:lang w:eastAsia="es-ES"/>
        </w:rPr>
        <w:t xml:space="preserve">19. A model considering light reabsorption processes to correct in vivo chlorophyll fluorescence spectra in apples, M. Eva Ramos and M. Gabriela Lagorio, </w:t>
      </w:r>
      <w:r w:rsidRPr="00C46F4E">
        <w:rPr>
          <w:rFonts w:ascii="Calibri" w:eastAsia="Times New Roman" w:hAnsi="Calibri" w:cs="Times New Roman"/>
          <w:i/>
          <w:noProof/>
          <w:lang w:eastAsia="es-ES"/>
        </w:rPr>
        <w:t>Photochem. Photobiol. Sci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noProof/>
          <w:lang w:eastAsia="es-ES"/>
        </w:rPr>
        <w:t>2006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, 5, 508-512. </w:t>
      </w:r>
      <w:hyperlink r:id="rId90" w:history="1">
        <w:r w:rsidRPr="00C46F4E">
          <w:rPr>
            <w:rFonts w:ascii="Calibri" w:eastAsia="Times New Roman" w:hAnsi="Calibri" w:cs="Times New Roman"/>
            <w:noProof/>
            <w:color w:val="0000FF"/>
            <w:u w:val="single"/>
            <w:lang w:eastAsia="es-ES"/>
          </w:rPr>
          <w:t>https://doi.org/10.1039/b514248b</w:t>
        </w:r>
      </w:hyperlink>
    </w:p>
    <w:p w14:paraId="06772823" w14:textId="77777777" w:rsidR="00C46F4E" w:rsidRPr="00C46F4E" w:rsidRDefault="00C46F4E" w:rsidP="00C46F4E">
      <w:pPr>
        <w:tabs>
          <w:tab w:val="left" w:pos="637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244B78EB" w14:textId="77777777" w:rsidR="00C46F4E" w:rsidRPr="00C46F4E" w:rsidRDefault="00C46F4E" w:rsidP="00C46F4E">
      <w:pPr>
        <w:tabs>
          <w:tab w:val="left" w:pos="70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noProof/>
          <w:lang w:eastAsia="es-ES"/>
        </w:rPr>
        <w:t xml:space="preserve">18. True fluorescence spectra of leaves, M. Eva Ramos and M. Gabriela Lagorio, </w:t>
      </w:r>
      <w:r w:rsidRPr="00C46F4E">
        <w:rPr>
          <w:rFonts w:ascii="Calibri" w:eastAsia="Times New Roman" w:hAnsi="Calibri" w:cs="Times New Roman"/>
          <w:i/>
          <w:noProof/>
          <w:lang w:eastAsia="es-ES"/>
        </w:rPr>
        <w:t>Photochem. Photobiol. Sci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noProof/>
          <w:lang w:eastAsia="es-ES"/>
        </w:rPr>
        <w:t>2004</w:t>
      </w:r>
      <w:r w:rsidRPr="00C46F4E">
        <w:rPr>
          <w:rFonts w:ascii="Calibri" w:eastAsia="Times New Roman" w:hAnsi="Calibri" w:cs="Times New Roman"/>
          <w:noProof/>
          <w:lang w:eastAsia="es-ES"/>
        </w:rPr>
        <w:t>, 3, 1063-1066.</w:t>
      </w:r>
      <w:r w:rsidRPr="00C46F4E">
        <w:rPr>
          <w:rFonts w:ascii="Merriweather Sans" w:eastAsia="Times New Roman" w:hAnsi="Merriweather Sans" w:cs="Times New Roman"/>
          <w:color w:val="222222"/>
          <w:sz w:val="20"/>
          <w:szCs w:val="20"/>
          <w:shd w:val="clear" w:color="auto" w:fill="FFFFFF"/>
          <w:lang w:eastAsia="es-ES"/>
        </w:rPr>
        <w:t xml:space="preserve"> </w:t>
      </w:r>
      <w:hyperlink r:id="rId91" w:history="1">
        <w:r w:rsidRPr="00C46F4E">
          <w:rPr>
            <w:rFonts w:ascii="Calibri" w:eastAsia="Times New Roman" w:hAnsi="Calibri" w:cs="Times New Roman"/>
            <w:noProof/>
            <w:color w:val="0000FF"/>
            <w:u w:val="single"/>
            <w:lang w:eastAsia="es-ES"/>
          </w:rPr>
          <w:t>https://doi.org/10.1039/b406525e</w:t>
        </w:r>
      </w:hyperlink>
    </w:p>
    <w:p w14:paraId="7E6A9DAB" w14:textId="77777777" w:rsidR="00C46F4E" w:rsidRPr="00C46F4E" w:rsidRDefault="00C46F4E" w:rsidP="00C46F4E">
      <w:pPr>
        <w:tabs>
          <w:tab w:val="left" w:pos="70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ab/>
      </w:r>
      <w:r w:rsidRPr="00C46F4E">
        <w:rPr>
          <w:rFonts w:ascii="Calibri" w:eastAsia="Times New Roman" w:hAnsi="Calibri" w:cs="Times New Roman"/>
          <w:lang w:eastAsia="es-ES"/>
        </w:rPr>
        <w:tab/>
      </w:r>
    </w:p>
    <w:p w14:paraId="5B2FA234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noProof/>
          <w:lang w:eastAsia="es-ES"/>
        </w:rPr>
        <w:t xml:space="preserve">17. </w:t>
      </w:r>
    </w:p>
    <w:p w14:paraId="260E7A6E" w14:textId="050B2B67" w:rsidR="00C46F4E" w:rsidRPr="00337970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67456" behindDoc="1" locked="0" layoutInCell="1" allowOverlap="1" wp14:anchorId="473AC082" wp14:editId="33F815BE">
            <wp:simplePos x="0" y="0"/>
            <wp:positionH relativeFrom="column">
              <wp:posOffset>264795</wp:posOffset>
            </wp:positionH>
            <wp:positionV relativeFrom="paragraph">
              <wp:posOffset>47625</wp:posOffset>
            </wp:positionV>
            <wp:extent cx="705485" cy="940435"/>
            <wp:effectExtent l="19050" t="19050" r="18415" b="12065"/>
            <wp:wrapTight wrapText="bothSides">
              <wp:wrapPolygon edited="0">
                <wp:start x="-583" y="-438"/>
                <wp:lineTo x="-583" y="21440"/>
                <wp:lineTo x="21581" y="21440"/>
                <wp:lineTo x="21581" y="-438"/>
                <wp:lineTo x="-583" y="-438"/>
              </wp:wrapPolygon>
            </wp:wrapTight>
            <wp:docPr id="10" name="Imagen 10" descr="cover">
              <a:hlinkClick xmlns:a="http://schemas.openxmlformats.org/drawingml/2006/main" r:id="rId9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over">
                      <a:hlinkClick r:id="rId9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 r:link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" cy="9404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Why do Marbles become paler on grinding? Reflectance Spectroscopy, Color and particle size, M. Gabriela Lagorio. </w:t>
      </w:r>
      <w:r w:rsidRPr="00C46F4E">
        <w:rPr>
          <w:rFonts w:ascii="Calibri" w:eastAsia="Times New Roman" w:hAnsi="Calibri" w:cs="Times New Roman"/>
          <w:i/>
          <w:noProof/>
          <w:lang w:eastAsia="es-ES"/>
        </w:rPr>
        <w:t xml:space="preserve">J. Chem. </w:t>
      </w:r>
      <w:r w:rsidRPr="00337970">
        <w:rPr>
          <w:rFonts w:ascii="Calibri" w:eastAsia="Times New Roman" w:hAnsi="Calibri" w:cs="Times New Roman"/>
          <w:i/>
          <w:noProof/>
          <w:lang w:eastAsia="es-ES"/>
        </w:rPr>
        <w:t>Educ</w:t>
      </w:r>
      <w:r w:rsidRPr="00337970">
        <w:rPr>
          <w:rFonts w:ascii="Calibri" w:eastAsia="Times New Roman" w:hAnsi="Calibri" w:cs="Times New Roman"/>
          <w:noProof/>
          <w:lang w:eastAsia="es-ES"/>
        </w:rPr>
        <w:t xml:space="preserve">., </w:t>
      </w:r>
      <w:r w:rsidRPr="00337970">
        <w:rPr>
          <w:rFonts w:ascii="Calibri" w:eastAsia="Times New Roman" w:hAnsi="Calibri" w:cs="Times New Roman"/>
          <w:b/>
          <w:noProof/>
          <w:lang w:eastAsia="es-ES"/>
        </w:rPr>
        <w:t>2004</w:t>
      </w:r>
      <w:r w:rsidRPr="00337970">
        <w:rPr>
          <w:rFonts w:ascii="Calibri" w:eastAsia="Times New Roman" w:hAnsi="Calibri" w:cs="Times New Roman"/>
          <w:noProof/>
          <w:lang w:eastAsia="es-ES"/>
        </w:rPr>
        <w:t xml:space="preserve">, 81, 1607-1611. </w:t>
      </w:r>
      <w:hyperlink r:id="rId95" w:history="1">
        <w:r w:rsidRPr="00337970">
          <w:rPr>
            <w:rFonts w:ascii="Calibri" w:eastAsia="Times New Roman" w:hAnsi="Calibri" w:cs="Times New Roman"/>
            <w:noProof/>
            <w:color w:val="0000FF"/>
            <w:u w:val="single"/>
            <w:lang w:eastAsia="es-ES"/>
          </w:rPr>
          <w:t>https://doi.org/10.1021/ed081p1607</w:t>
        </w:r>
      </w:hyperlink>
      <w:r w:rsidRPr="00337970">
        <w:rPr>
          <w:rFonts w:ascii="Calibri" w:eastAsia="Times New Roman" w:hAnsi="Calibri" w:cs="Times New Roman"/>
          <w:noProof/>
          <w:lang w:eastAsia="es-ES"/>
        </w:rPr>
        <w:t xml:space="preserve"> </w:t>
      </w:r>
    </w:p>
    <w:p w14:paraId="147B9EF6" w14:textId="77777777" w:rsidR="00C46F4E" w:rsidRPr="00337970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658E0467" w14:textId="77777777" w:rsidR="00C46F4E" w:rsidRPr="00337970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144BD6BC" w14:textId="77777777" w:rsidR="00C46F4E" w:rsidRPr="00337970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3C79B2AE" w14:textId="2AA9B979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val="es-ES" w:eastAsia="es-ES"/>
        </w:rPr>
      </w:pPr>
      <w:r w:rsidRPr="00C46F4E">
        <w:rPr>
          <w:rFonts w:ascii="Calibri" w:eastAsia="Times New Roman" w:hAnsi="Calibri" w:cs="Times New Roman"/>
          <w:noProof/>
          <w:lang w:eastAsia="es-ES"/>
        </w:rPr>
        <w:t xml:space="preserve">16. Rose Bengal adsorbed on microgranular cellulose. </w:t>
      </w:r>
      <w:r w:rsidRPr="00C46F4E">
        <w:rPr>
          <w:rFonts w:ascii="Calibri" w:eastAsia="Times New Roman" w:hAnsi="Calibri" w:cs="Times New Roman"/>
          <w:noProof/>
          <w:lang w:val="es-ES" w:eastAsia="es-ES"/>
        </w:rPr>
        <w:t xml:space="preserve">Evidence of fluorescent dimers, Hernán B. Rodriguez, M. Gabriela Lagorio and Enrique San Román, </w:t>
      </w:r>
      <w:r w:rsidRPr="00C46F4E">
        <w:rPr>
          <w:rFonts w:ascii="Calibri" w:eastAsia="Times New Roman" w:hAnsi="Calibri" w:cs="Times New Roman"/>
          <w:i/>
          <w:noProof/>
          <w:lang w:val="es-ES" w:eastAsia="es-ES"/>
        </w:rPr>
        <w:t>Photochem. Photobiol. Sci</w:t>
      </w:r>
      <w:r w:rsidRPr="00C46F4E">
        <w:rPr>
          <w:rFonts w:ascii="Calibri" w:eastAsia="Times New Roman" w:hAnsi="Calibri" w:cs="Times New Roman"/>
          <w:noProof/>
          <w:lang w:val="es-ES"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noProof/>
          <w:lang w:val="es-ES" w:eastAsia="es-ES"/>
        </w:rPr>
        <w:t>2004,</w:t>
      </w:r>
      <w:r w:rsidRPr="00C46F4E">
        <w:rPr>
          <w:rFonts w:ascii="Calibri" w:eastAsia="Times New Roman" w:hAnsi="Calibri" w:cs="Times New Roman"/>
          <w:noProof/>
          <w:lang w:val="es-ES" w:eastAsia="es-ES"/>
        </w:rPr>
        <w:t xml:space="preserve"> 3, 674-680. </w:t>
      </w:r>
      <w:hyperlink r:id="rId96" w:history="1">
        <w:r w:rsidR="00185BB8" w:rsidRPr="00B3005A">
          <w:rPr>
            <w:rStyle w:val="Hipervnculo"/>
            <w:rFonts w:ascii="Calibri" w:eastAsia="Times New Roman" w:hAnsi="Calibri" w:cs="Times New Roman"/>
            <w:noProof/>
            <w:lang w:val="es-ES" w:eastAsia="es-ES"/>
          </w:rPr>
          <w:t>https://doi.org/10.1039/b402484b</w:t>
        </w:r>
      </w:hyperlink>
    </w:p>
    <w:p w14:paraId="23C88286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val="es-ES" w:eastAsia="es-ES"/>
        </w:rPr>
      </w:pPr>
    </w:p>
    <w:p w14:paraId="5E4402D4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val="es-ES" w:eastAsia="es-ES"/>
        </w:rPr>
      </w:pPr>
      <w:r w:rsidRPr="00C46F4E">
        <w:rPr>
          <w:rFonts w:ascii="Calibri" w:eastAsia="Times New Roman" w:hAnsi="Calibri" w:cs="Times New Roman"/>
          <w:noProof/>
          <w:lang w:val="es-ES" w:eastAsia="es-ES"/>
        </w:rPr>
        <w:t xml:space="preserve">15. Photophysics on surfaces: Determination of Absolute Fluorescence Quantum Yields from Reflectance Spectra, Martín Mirenda, M. Gabriela Lagorio and Enrique San Román, </w:t>
      </w:r>
      <w:r w:rsidRPr="00C46F4E">
        <w:rPr>
          <w:rFonts w:ascii="Calibri" w:eastAsia="Times New Roman" w:hAnsi="Calibri" w:cs="Times New Roman"/>
          <w:i/>
          <w:noProof/>
          <w:lang w:val="es-ES" w:eastAsia="es-ES"/>
        </w:rPr>
        <w:t>Langmuir</w:t>
      </w:r>
      <w:r w:rsidRPr="00C46F4E">
        <w:rPr>
          <w:rFonts w:ascii="Calibri" w:eastAsia="Times New Roman" w:hAnsi="Calibri" w:cs="Times New Roman"/>
          <w:noProof/>
          <w:lang w:val="es-ES"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noProof/>
          <w:lang w:val="es-ES" w:eastAsia="es-ES"/>
        </w:rPr>
        <w:t>2004</w:t>
      </w:r>
      <w:r w:rsidRPr="00C46F4E">
        <w:rPr>
          <w:rFonts w:ascii="Calibri" w:eastAsia="Times New Roman" w:hAnsi="Calibri" w:cs="Times New Roman"/>
          <w:noProof/>
          <w:lang w:val="es-ES" w:eastAsia="es-ES"/>
        </w:rPr>
        <w:t xml:space="preserve">, 20, 3690-3697. </w:t>
      </w:r>
      <w:hyperlink r:id="rId97" w:history="1">
        <w:r w:rsidRPr="00C46F4E">
          <w:rPr>
            <w:rFonts w:ascii="Calibri" w:eastAsia="Times New Roman" w:hAnsi="Calibri" w:cs="Times New Roman"/>
            <w:noProof/>
            <w:color w:val="0000FF"/>
            <w:u w:val="single"/>
            <w:lang w:val="es-ES" w:eastAsia="es-ES"/>
          </w:rPr>
          <w:t>https://doi.org/10.1021/la035923x</w:t>
        </w:r>
      </w:hyperlink>
    </w:p>
    <w:p w14:paraId="722D6909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360"/>
        <w:jc w:val="both"/>
        <w:rPr>
          <w:rFonts w:ascii="Calibri" w:eastAsia="Times New Roman" w:hAnsi="Calibri" w:cs="Times New Roman"/>
          <w:lang w:val="es-ES_tradnl" w:eastAsia="es-ES"/>
        </w:rPr>
      </w:pPr>
    </w:p>
    <w:p w14:paraId="53237F4C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val="es-ES_tradnl" w:eastAsia="es-ES"/>
        </w:rPr>
        <w:t xml:space="preserve">14. M. A. </w:t>
      </w:r>
      <w:proofErr w:type="spellStart"/>
      <w:r w:rsidRPr="00C46F4E">
        <w:rPr>
          <w:rFonts w:ascii="Calibri" w:eastAsia="Times New Roman" w:hAnsi="Calibri" w:cs="Times New Roman"/>
          <w:lang w:val="es-ES_tradnl" w:eastAsia="es-ES"/>
        </w:rPr>
        <w:t>Grela</w:t>
      </w:r>
      <w:proofErr w:type="spellEnd"/>
      <w:r w:rsidRPr="00C46F4E">
        <w:rPr>
          <w:rFonts w:ascii="Calibri" w:eastAsia="Times New Roman" w:hAnsi="Calibri" w:cs="Times New Roman"/>
          <w:lang w:val="es-ES_tradnl" w:eastAsia="es-ES"/>
        </w:rPr>
        <w:t xml:space="preserve">, B. </w:t>
      </w:r>
      <w:proofErr w:type="spellStart"/>
      <w:r w:rsidRPr="00C46F4E">
        <w:rPr>
          <w:rFonts w:ascii="Calibri" w:eastAsia="Times New Roman" w:hAnsi="Calibri" w:cs="Times New Roman"/>
          <w:lang w:val="es-ES_tradnl" w:eastAsia="es-ES"/>
        </w:rPr>
        <w:t>Loeb</w:t>
      </w:r>
      <w:proofErr w:type="spellEnd"/>
      <w:r w:rsidRPr="00C46F4E">
        <w:rPr>
          <w:rFonts w:ascii="Calibri" w:eastAsia="Times New Roman" w:hAnsi="Calibri" w:cs="Times New Roman"/>
          <w:lang w:val="es-ES_tradnl" w:eastAsia="es-ES"/>
        </w:rPr>
        <w:t xml:space="preserve">, G. Restrepo, M. G. </w:t>
      </w:r>
      <w:proofErr w:type="spellStart"/>
      <w:r w:rsidRPr="00C46F4E">
        <w:rPr>
          <w:rFonts w:ascii="Calibri" w:eastAsia="Times New Roman" w:hAnsi="Calibri" w:cs="Times New Roman"/>
          <w:lang w:val="es-ES_tradnl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s-ES_tradnl" w:eastAsia="es-ES"/>
        </w:rPr>
        <w:t xml:space="preserve"> y E. San Román, Cap. 5 “Los mecanismos de destrucción de contaminantes orgánicos. Eliminación de Contaminantes por Fotólisis Heterogénea. </w:t>
      </w:r>
      <w:r w:rsidRPr="00C46F4E">
        <w:rPr>
          <w:rFonts w:ascii="Calibri" w:eastAsia="Times New Roman" w:hAnsi="Calibri" w:cs="Times New Roman"/>
          <w:lang w:val="es-ES" w:eastAsia="es-ES"/>
        </w:rPr>
        <w:t xml:space="preserve">Nueva edición editada por Miguel A. </w:t>
      </w:r>
      <w:proofErr w:type="spellStart"/>
      <w:r w:rsidRPr="00C46F4E">
        <w:rPr>
          <w:rFonts w:ascii="Calibri" w:eastAsia="Times New Roman" w:hAnsi="Calibri" w:cs="Times New Roman"/>
          <w:lang w:val="es-ES" w:eastAsia="es-ES"/>
        </w:rPr>
        <w:t>Blesa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 y Benigno </w:t>
      </w:r>
      <w:proofErr w:type="spellStart"/>
      <w:r w:rsidRPr="00C46F4E">
        <w:rPr>
          <w:rFonts w:ascii="Calibri" w:eastAsia="Times New Roman" w:hAnsi="Calibri" w:cs="Times New Roman"/>
          <w:lang w:val="es-ES" w:eastAsia="es-ES"/>
        </w:rPr>
        <w:t>Sanchez</w:t>
      </w:r>
      <w:proofErr w:type="spellEnd"/>
      <w:r w:rsidRPr="00C46F4E">
        <w:rPr>
          <w:rFonts w:ascii="Calibri" w:eastAsia="Times New Roman" w:hAnsi="Calibri" w:cs="Times New Roman"/>
          <w:lang w:val="es-ES" w:eastAsia="es-ES"/>
        </w:rPr>
        <w:t xml:space="preserve">. </w:t>
      </w:r>
      <w:r w:rsidRPr="00C46F4E">
        <w:rPr>
          <w:rFonts w:ascii="Calibri" w:eastAsia="Times New Roman" w:hAnsi="Calibri" w:cs="Times New Roman"/>
          <w:lang w:eastAsia="es-ES"/>
        </w:rPr>
        <w:t xml:space="preserve">Editorial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Ciemat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 Madrid, </w:t>
      </w:r>
      <w:r w:rsidRPr="00C46F4E">
        <w:rPr>
          <w:rFonts w:ascii="Calibri" w:eastAsia="Times New Roman" w:hAnsi="Calibri" w:cs="Times New Roman"/>
          <w:b/>
          <w:lang w:eastAsia="es-ES"/>
        </w:rPr>
        <w:t>2004</w:t>
      </w:r>
      <w:r w:rsidRPr="00C46F4E">
        <w:rPr>
          <w:rFonts w:ascii="Calibri" w:eastAsia="Times New Roman" w:hAnsi="Calibri" w:cs="Times New Roman"/>
          <w:lang w:eastAsia="es-ES"/>
        </w:rPr>
        <w:t>.</w:t>
      </w:r>
    </w:p>
    <w:p w14:paraId="13D7585C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47657B6B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noProof/>
          <w:lang w:eastAsia="es-ES"/>
        </w:rPr>
        <w:t xml:space="preserve">13. The Kinetics of Dissolution Revisited by Paula S. Antonel, Pablo A. Hoijemberg, Leandro M. Maiante and M. Gabriela Lagorio, </w:t>
      </w:r>
      <w:r w:rsidRPr="00C46F4E">
        <w:rPr>
          <w:rFonts w:ascii="Calibri" w:eastAsia="Times New Roman" w:hAnsi="Calibri" w:cs="Times New Roman"/>
          <w:i/>
          <w:noProof/>
          <w:lang w:eastAsia="es-ES"/>
        </w:rPr>
        <w:t>J. Chem. Educ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noProof/>
          <w:lang w:eastAsia="es-ES"/>
        </w:rPr>
        <w:t>2003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, 80, 1042-1044. </w:t>
      </w:r>
      <w:hyperlink r:id="rId98" w:history="1">
        <w:r w:rsidRPr="00C46F4E">
          <w:rPr>
            <w:rFonts w:ascii="Calibri" w:eastAsia="Times New Roman" w:hAnsi="Calibri" w:cs="Times New Roman"/>
            <w:noProof/>
            <w:color w:val="0000FF"/>
            <w:u w:val="single"/>
            <w:lang w:eastAsia="es-ES"/>
          </w:rPr>
          <w:t>https://doi.org/10.1021/ed080p1042</w:t>
        </w:r>
      </w:hyperlink>
    </w:p>
    <w:p w14:paraId="1B3C81FA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7B531FF2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noProof/>
          <w:lang w:eastAsia="es-ES"/>
        </w:rPr>
        <w:t xml:space="preserve">12. How Does Light Scattering Affect Luminescence? </w:t>
      </w:r>
      <w:r w:rsidRPr="00C46F4E">
        <w:rPr>
          <w:rFonts w:ascii="Calibri" w:eastAsia="Times New Roman" w:hAnsi="Calibri" w:cs="Times New Roman"/>
          <w:noProof/>
          <w:lang w:val="es-MX" w:eastAsia="es-ES"/>
        </w:rPr>
        <w:t xml:space="preserve">M. Gabriela Lagorio and Enrique San Román, </w:t>
      </w:r>
      <w:r w:rsidRPr="00C46F4E">
        <w:rPr>
          <w:rFonts w:ascii="Calibri" w:eastAsia="Times New Roman" w:hAnsi="Calibri" w:cs="Times New Roman"/>
          <w:i/>
          <w:noProof/>
          <w:lang w:val="es-MX" w:eastAsia="es-ES"/>
        </w:rPr>
        <w:t>J. Chem.Educ</w:t>
      </w:r>
      <w:r w:rsidRPr="00C46F4E">
        <w:rPr>
          <w:rFonts w:ascii="Calibri" w:eastAsia="Times New Roman" w:hAnsi="Calibri" w:cs="Times New Roman"/>
          <w:noProof/>
          <w:lang w:val="es-MX" w:eastAsia="es-ES"/>
        </w:rPr>
        <w:t xml:space="preserve">.,  </w:t>
      </w:r>
      <w:r w:rsidRPr="00C46F4E">
        <w:rPr>
          <w:rFonts w:ascii="Calibri" w:eastAsia="Times New Roman" w:hAnsi="Calibri" w:cs="Times New Roman"/>
          <w:b/>
          <w:noProof/>
          <w:lang w:val="es-MX" w:eastAsia="es-ES"/>
        </w:rPr>
        <w:t>2002</w:t>
      </w:r>
      <w:r w:rsidRPr="00C46F4E">
        <w:rPr>
          <w:rFonts w:ascii="Calibri" w:eastAsia="Times New Roman" w:hAnsi="Calibri" w:cs="Times New Roman"/>
          <w:noProof/>
          <w:lang w:val="es-MX" w:eastAsia="es-ES"/>
        </w:rPr>
        <w:t>, 79, 1362-1367.</w:t>
      </w:r>
      <w:r w:rsidRPr="00C46F4E">
        <w:rPr>
          <w:rFonts w:ascii="Calibri" w:eastAsia="Times New Roman" w:hAnsi="Calibri" w:cs="Times New Roman"/>
          <w:b/>
          <w:noProof/>
          <w:lang w:val="es-MX" w:eastAsia="es-ES"/>
        </w:rPr>
        <w:t xml:space="preserve"> </w:t>
      </w:r>
      <w:hyperlink r:id="rId99" w:history="1">
        <w:r w:rsidRPr="00C46F4E">
          <w:rPr>
            <w:rFonts w:ascii="Calibri" w:eastAsia="Times New Roman" w:hAnsi="Calibri" w:cs="Times New Roman"/>
            <w:noProof/>
            <w:color w:val="0000FF"/>
            <w:u w:val="single"/>
            <w:lang w:eastAsia="es-ES"/>
          </w:rPr>
          <w:t>https://doi.org/10.1021/ed079p1362</w:t>
        </w:r>
      </w:hyperlink>
    </w:p>
    <w:p w14:paraId="3EFD75BC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1C9A79A7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noProof/>
          <w:lang w:eastAsia="es-ES"/>
        </w:rPr>
        <w:lastRenderedPageBreak/>
        <w:t xml:space="preserve">11. Microcrystalline Cellulose as a Carrier for Hydrophobic Photosensitizers in Water, André Zeug, Joerg Zimmermann, Beate Roeder, M. Gabriela Lagorio and Enrique San Román, </w:t>
      </w:r>
      <w:r w:rsidRPr="00C46F4E">
        <w:rPr>
          <w:rFonts w:ascii="Calibri" w:eastAsia="Times New Roman" w:hAnsi="Calibri" w:cs="Times New Roman"/>
          <w:i/>
          <w:noProof/>
          <w:lang w:eastAsia="es-ES"/>
        </w:rPr>
        <w:t>Photochem. Photobiol. Sci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noProof/>
          <w:lang w:eastAsia="es-ES"/>
        </w:rPr>
        <w:t>2002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, 1, 198-203. </w:t>
      </w:r>
      <w:hyperlink r:id="rId100" w:history="1">
        <w:r w:rsidRPr="00C46F4E">
          <w:rPr>
            <w:rFonts w:ascii="Calibri" w:eastAsia="Times New Roman" w:hAnsi="Calibri" w:cs="Times New Roman"/>
            <w:noProof/>
            <w:color w:val="0000FF"/>
            <w:u w:val="single"/>
            <w:lang w:eastAsia="es-ES"/>
          </w:rPr>
          <w:t>https://doi.org/10.1039/B109592G</w:t>
        </w:r>
      </w:hyperlink>
    </w:p>
    <w:p w14:paraId="6D39B2AA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</w:p>
    <w:p w14:paraId="59880A09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color w:val="000000"/>
          <w:lang w:val="es-ES" w:eastAsia="es-ES"/>
        </w:rPr>
      </w:pPr>
      <w:r w:rsidRPr="00C46F4E">
        <w:rPr>
          <w:rFonts w:ascii="Calibri" w:eastAsia="Times New Roman" w:hAnsi="Calibri" w:cs="Times New Roman"/>
          <w:noProof/>
          <w:lang w:eastAsia="es-ES"/>
        </w:rPr>
        <w:t xml:space="preserve">10. Photophysics of Supported Dyes: Phthalocyanine on Silanized Silica Analía Iriel, M. Gabriela Lagorio, Lelia E. Dicelio and Enrique San Román, </w:t>
      </w:r>
      <w:r w:rsidRPr="00C46F4E">
        <w:rPr>
          <w:rFonts w:ascii="Calibri" w:eastAsia="Times New Roman" w:hAnsi="Calibri" w:cs="Times New Roman"/>
          <w:i/>
          <w:noProof/>
          <w:lang w:eastAsia="es-ES"/>
        </w:rPr>
        <w:t>Phys.</w:t>
      </w:r>
      <w:r w:rsidRPr="00C46F4E">
        <w:rPr>
          <w:rFonts w:ascii="Calibri" w:eastAsia="Times New Roman" w:hAnsi="Calibri" w:cs="Times New Roman"/>
          <w:noProof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i/>
          <w:noProof/>
          <w:lang w:val="es-ES" w:eastAsia="es-ES"/>
        </w:rPr>
        <w:t>Chem. Chem. Phys</w:t>
      </w:r>
      <w:r w:rsidRPr="00C46F4E">
        <w:rPr>
          <w:rFonts w:ascii="Calibri" w:eastAsia="Times New Roman" w:hAnsi="Calibri" w:cs="Times New Roman"/>
          <w:noProof/>
          <w:lang w:val="es-ES" w:eastAsia="es-ES"/>
        </w:rPr>
        <w:t xml:space="preserve">., </w:t>
      </w:r>
      <w:r w:rsidRPr="00C46F4E">
        <w:rPr>
          <w:rFonts w:ascii="Calibri" w:eastAsia="Times New Roman" w:hAnsi="Calibri" w:cs="Times New Roman"/>
          <w:b/>
          <w:noProof/>
          <w:lang w:val="es-ES" w:eastAsia="es-ES"/>
        </w:rPr>
        <w:t>2002</w:t>
      </w:r>
      <w:r w:rsidRPr="00C46F4E">
        <w:rPr>
          <w:rFonts w:ascii="Calibri" w:eastAsia="Times New Roman" w:hAnsi="Calibri" w:cs="Times New Roman"/>
          <w:noProof/>
          <w:lang w:val="es-ES" w:eastAsia="es-ES"/>
        </w:rPr>
        <w:t>, 4, 224-231.</w:t>
      </w:r>
      <w:r w:rsidRPr="00C46F4E">
        <w:rPr>
          <w:rFonts w:ascii="Calibri" w:eastAsia="Times New Roman" w:hAnsi="Calibri" w:cs="Times New Roman"/>
          <w:color w:val="000000"/>
          <w:lang w:val="es-ES" w:eastAsia="es-ES"/>
        </w:rPr>
        <w:t xml:space="preserve"> </w:t>
      </w:r>
      <w:hyperlink r:id="rId101" w:history="1">
        <w:r w:rsidRPr="00C46F4E">
          <w:rPr>
            <w:rFonts w:ascii="Calibri" w:eastAsia="Times New Roman" w:hAnsi="Calibri" w:cs="Times New Roman"/>
            <w:color w:val="0000FF"/>
            <w:u w:val="single"/>
            <w:lang w:val="es-ES" w:eastAsia="es-ES"/>
          </w:rPr>
          <w:t>https://doi.org/10.1039/B108542P</w:t>
        </w:r>
      </w:hyperlink>
    </w:p>
    <w:p w14:paraId="52F5D2DC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lang w:val="es-ES_tradnl" w:eastAsia="es-ES"/>
        </w:rPr>
      </w:pPr>
    </w:p>
    <w:p w14:paraId="3BA728B9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val="es-ES_tradnl" w:eastAsia="es-ES"/>
        </w:rPr>
        <w:t xml:space="preserve">9. M. A. </w:t>
      </w:r>
      <w:proofErr w:type="spellStart"/>
      <w:r w:rsidRPr="00C46F4E">
        <w:rPr>
          <w:rFonts w:ascii="Calibri" w:eastAsia="Times New Roman" w:hAnsi="Calibri" w:cs="Times New Roman"/>
          <w:lang w:val="es-ES_tradnl" w:eastAsia="es-ES"/>
        </w:rPr>
        <w:t>Grela</w:t>
      </w:r>
      <w:proofErr w:type="spellEnd"/>
      <w:r w:rsidRPr="00C46F4E">
        <w:rPr>
          <w:rFonts w:ascii="Calibri" w:eastAsia="Times New Roman" w:hAnsi="Calibri" w:cs="Times New Roman"/>
          <w:lang w:val="es-ES_tradnl" w:eastAsia="es-ES"/>
        </w:rPr>
        <w:t xml:space="preserve">, B. </w:t>
      </w:r>
      <w:proofErr w:type="spellStart"/>
      <w:r w:rsidRPr="00C46F4E">
        <w:rPr>
          <w:rFonts w:ascii="Calibri" w:eastAsia="Times New Roman" w:hAnsi="Calibri" w:cs="Times New Roman"/>
          <w:lang w:val="es-ES_tradnl" w:eastAsia="es-ES"/>
        </w:rPr>
        <w:t>Loeb</w:t>
      </w:r>
      <w:proofErr w:type="spellEnd"/>
      <w:r w:rsidRPr="00C46F4E">
        <w:rPr>
          <w:rFonts w:ascii="Calibri" w:eastAsia="Times New Roman" w:hAnsi="Calibri" w:cs="Times New Roman"/>
          <w:lang w:val="es-ES_tradnl" w:eastAsia="es-ES"/>
        </w:rPr>
        <w:t xml:space="preserve">, G. Restrepo, M. G. </w:t>
      </w:r>
      <w:proofErr w:type="spellStart"/>
      <w:r w:rsidRPr="00C46F4E">
        <w:rPr>
          <w:rFonts w:ascii="Calibri" w:eastAsia="Times New Roman" w:hAnsi="Calibri" w:cs="Times New Roman"/>
          <w:lang w:val="es-ES_tradnl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s-ES_tradnl" w:eastAsia="es-ES"/>
        </w:rPr>
        <w:t xml:space="preserve"> y E. San Román, Cap. 5 “Los mecanismos de destrucción de contaminantes orgánicos”, Eliminación de Contaminantes por Fotólisis Heterogénea. </w:t>
      </w:r>
      <w:r w:rsidRPr="00C46F4E">
        <w:rPr>
          <w:rFonts w:ascii="Calibri" w:eastAsia="Times New Roman" w:hAnsi="Calibri" w:cs="Times New Roman"/>
          <w:lang w:eastAsia="es-ES"/>
        </w:rPr>
        <w:t xml:space="preserve">CYTED, ed. M. A.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Blesa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>, 2001.</w:t>
      </w:r>
    </w:p>
    <w:p w14:paraId="16D22324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lang w:eastAsia="es-ES"/>
        </w:rPr>
      </w:pPr>
    </w:p>
    <w:p w14:paraId="169ADF11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>8</w:t>
      </w:r>
      <w:r w:rsidRPr="00C46F4E">
        <w:rPr>
          <w:rFonts w:ascii="Calibri" w:eastAsia="Times New Roman" w:hAnsi="Calibri" w:cs="Times New Roman"/>
          <w:lang w:val="en-GB"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Photophysical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 Properties of Supported Dyes. Quantum Yield Calculations in Scattering Media. </w:t>
      </w:r>
      <w:r w:rsidRPr="00C46F4E">
        <w:rPr>
          <w:rFonts w:ascii="Calibri" w:eastAsia="Times New Roman" w:hAnsi="Calibri" w:cs="Times New Roman"/>
          <w:lang w:eastAsia="es-ES"/>
        </w:rPr>
        <w:t xml:space="preserve">Sandra Amore, M. Gabriela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Lelia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E.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Dicelio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and Enrique San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Román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val="en-GB" w:eastAsia="es-ES"/>
        </w:rPr>
        <w:t>Progress in Reaction Kinetics and Mechanism,</w:t>
      </w:r>
      <w:r w:rsidRPr="00C46F4E">
        <w:rPr>
          <w:rFonts w:ascii="Calibri" w:eastAsia="Times New Roman" w:hAnsi="Calibri" w:cs="Times New Roman"/>
          <w:b/>
          <w:i/>
          <w:lang w:val="en-GB" w:eastAsia="es-ES"/>
        </w:rPr>
        <w:t xml:space="preserve"> </w:t>
      </w:r>
      <w:r w:rsidRPr="00C46F4E">
        <w:rPr>
          <w:rFonts w:ascii="Calibri" w:eastAsia="Times New Roman" w:hAnsi="Calibri" w:cs="Times New Roman"/>
          <w:b/>
          <w:lang w:val="en-GB" w:eastAsia="es-ES"/>
        </w:rPr>
        <w:t>2001</w:t>
      </w:r>
      <w:r w:rsidRPr="00C46F4E">
        <w:rPr>
          <w:rFonts w:ascii="Calibri" w:eastAsia="Times New Roman" w:hAnsi="Calibri" w:cs="Times New Roman"/>
          <w:b/>
          <w:i/>
          <w:lang w:val="en-GB" w:eastAsia="es-ES"/>
        </w:rPr>
        <w:t xml:space="preserve">, </w:t>
      </w:r>
      <w:r w:rsidRPr="00C46F4E">
        <w:rPr>
          <w:rFonts w:ascii="Calibri" w:eastAsia="Times New Roman" w:hAnsi="Calibri" w:cs="Times New Roman"/>
          <w:lang w:val="en-GB" w:eastAsia="es-ES"/>
        </w:rPr>
        <w:t xml:space="preserve">26, 159-177. </w:t>
      </w:r>
      <w:hyperlink r:id="rId102" w:history="1">
        <w:r w:rsidRPr="00C46F4E">
          <w:rPr>
            <w:rFonts w:ascii="Calibri" w:eastAsia="Times New Roman" w:hAnsi="Calibri" w:cs="Times New Roman"/>
            <w:color w:val="0000FF"/>
            <w:u w:val="single"/>
            <w:lang w:val="en-GB" w:eastAsia="es-ES"/>
          </w:rPr>
          <w:t>https://doi.org/10.3184/007967401103165235</w:t>
        </w:r>
      </w:hyperlink>
    </w:p>
    <w:p w14:paraId="4E6C517D" w14:textId="77777777" w:rsidR="00C46F4E" w:rsidRPr="00C46F4E" w:rsidRDefault="00C46F4E" w:rsidP="00C46F4E">
      <w:pPr>
        <w:tabs>
          <w:tab w:val="left" w:pos="709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lang w:eastAsia="es-ES"/>
        </w:rPr>
      </w:pPr>
    </w:p>
    <w:p w14:paraId="2C7EF8BC" w14:textId="77777777" w:rsidR="00C46F4E" w:rsidRPr="00C46F4E" w:rsidRDefault="00C46F4E" w:rsidP="00C46F4E">
      <w:pPr>
        <w:tabs>
          <w:tab w:val="left" w:pos="709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b/>
          <w:i/>
          <w:lang w:val="en-GB"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7.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Photophysics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on surfaces: Absorption and luminescence properties of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Pheophorbide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>-</w:t>
      </w:r>
      <w:proofErr w:type="gramStart"/>
      <w:r w:rsidRPr="00C46F4E">
        <w:rPr>
          <w:rFonts w:ascii="Calibri" w:eastAsia="Times New Roman" w:hAnsi="Calibri" w:cs="Times New Roman"/>
          <w:lang w:eastAsia="es-ES"/>
        </w:rPr>
        <w:t>a</w:t>
      </w:r>
      <w:proofErr w:type="gramEnd"/>
      <w:r w:rsidRPr="00C46F4E">
        <w:rPr>
          <w:rFonts w:ascii="Calibri" w:eastAsia="Times New Roman" w:hAnsi="Calibri" w:cs="Times New Roman"/>
          <w:lang w:eastAsia="es-ES"/>
        </w:rPr>
        <w:t xml:space="preserve"> on cellulose. </w:t>
      </w:r>
      <w:r w:rsidRPr="00C46F4E">
        <w:rPr>
          <w:rFonts w:ascii="Calibri" w:eastAsia="Times New Roman" w:hAnsi="Calibri" w:cs="Times New Roman"/>
          <w:lang w:val="en-GB" w:eastAsia="es-ES"/>
        </w:rPr>
        <w:t xml:space="preserve">M. Gabriela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, Enrique San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Román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, André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Zeug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Joerg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 Zimmermann and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Beate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 Roeder, </w:t>
      </w:r>
      <w:r w:rsidRPr="00C46F4E">
        <w:rPr>
          <w:rFonts w:ascii="Calibri" w:eastAsia="Times New Roman" w:hAnsi="Calibri" w:cs="Times New Roman"/>
          <w:i/>
          <w:lang w:val="en-GB" w:eastAsia="es-ES"/>
        </w:rPr>
        <w:t>Phys. Chem.</w:t>
      </w:r>
      <w:r w:rsidRPr="00C46F4E">
        <w:rPr>
          <w:rFonts w:ascii="Calibri" w:eastAsia="Times New Roman" w:hAnsi="Calibri" w:cs="Times New Roman"/>
          <w:b/>
          <w:i/>
          <w:lang w:val="en-GB" w:eastAsia="es-ES"/>
        </w:rPr>
        <w:t xml:space="preserve"> </w:t>
      </w:r>
      <w:r w:rsidRPr="00C46F4E">
        <w:rPr>
          <w:rFonts w:ascii="Calibri" w:eastAsia="Times New Roman" w:hAnsi="Calibri" w:cs="Times New Roman"/>
          <w:i/>
          <w:lang w:val="en-GB" w:eastAsia="es-ES"/>
        </w:rPr>
        <w:t>Chem. Phys.,</w:t>
      </w:r>
      <w:r w:rsidRPr="00C46F4E">
        <w:rPr>
          <w:rFonts w:ascii="Calibri" w:eastAsia="Times New Roman" w:hAnsi="Calibri" w:cs="Times New Roman"/>
          <w:b/>
          <w:i/>
          <w:lang w:val="en-GB" w:eastAsia="es-ES"/>
        </w:rPr>
        <w:t xml:space="preserve"> </w:t>
      </w:r>
      <w:r w:rsidRPr="00C46F4E">
        <w:rPr>
          <w:rFonts w:ascii="Calibri" w:eastAsia="Times New Roman" w:hAnsi="Calibri" w:cs="Times New Roman"/>
          <w:b/>
          <w:lang w:val="en-GB" w:eastAsia="es-ES"/>
        </w:rPr>
        <w:t>2001,</w:t>
      </w:r>
      <w:r w:rsidRPr="00C46F4E">
        <w:rPr>
          <w:rFonts w:ascii="Calibri" w:eastAsia="Times New Roman" w:hAnsi="Calibri" w:cs="Times New Roman"/>
          <w:lang w:val="en-GB" w:eastAsia="es-ES"/>
        </w:rPr>
        <w:t xml:space="preserve"> 3, 152</w:t>
      </w:r>
      <w:r w:rsidRPr="00C46F4E">
        <w:rPr>
          <w:rFonts w:ascii="Calibri" w:eastAsia="Times New Roman" w:hAnsi="Calibri" w:cs="Times New Roman"/>
          <w:lang w:eastAsia="es-ES"/>
        </w:rPr>
        <w:t>4-1529.</w:t>
      </w:r>
      <w:r w:rsidRPr="00C46F4E">
        <w:rPr>
          <w:rFonts w:ascii="Calibri" w:eastAsia="Times New Roman" w:hAnsi="Calibri" w:cs="Times New Roman"/>
          <w:color w:val="000000"/>
          <w:lang w:val="en-GB" w:eastAsia="es-ES"/>
        </w:rPr>
        <w:t xml:space="preserve"> </w:t>
      </w:r>
      <w:hyperlink r:id="rId103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https://doi.org/10.1039/B100077M</w:t>
        </w:r>
      </w:hyperlink>
    </w:p>
    <w:p w14:paraId="1E191359" w14:textId="77777777" w:rsidR="00C46F4E" w:rsidRPr="00C46F4E" w:rsidRDefault="00C46F4E" w:rsidP="00C46F4E">
      <w:pPr>
        <w:tabs>
          <w:tab w:val="left" w:pos="637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color w:val="000000"/>
          <w:lang w:val="en-GB" w:eastAsia="es-ES"/>
        </w:rPr>
      </w:pPr>
    </w:p>
    <w:p w14:paraId="43080902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6.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Photophysical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Properties and Partition Equilibrium of cationic porphyrins in liposomes, Nora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Angeli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María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G.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Lelia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E.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Dicelio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and Enrique San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Román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eastAsia="es-ES"/>
        </w:rPr>
        <w:t>Photochemistry and Photobiology,</w:t>
      </w:r>
      <w:r w:rsidRPr="00C46F4E">
        <w:rPr>
          <w:rFonts w:ascii="Calibri" w:eastAsia="Times New Roman" w:hAnsi="Calibri" w:cs="Times New Roman"/>
          <w:b/>
          <w:i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b/>
          <w:lang w:eastAsia="es-ES"/>
        </w:rPr>
        <w:t>2000,</w:t>
      </w:r>
      <w:r w:rsidRPr="00C46F4E">
        <w:rPr>
          <w:rFonts w:ascii="Calibri" w:eastAsia="Times New Roman" w:hAnsi="Calibri" w:cs="Times New Roman"/>
          <w:b/>
          <w:i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lang w:eastAsia="es-ES"/>
        </w:rPr>
        <w:t xml:space="preserve">72, 1, 49-56. ISSN </w:t>
      </w:r>
      <w:r w:rsidRPr="00C46F4E">
        <w:rPr>
          <w:rFonts w:ascii="Calibri" w:eastAsia="Times New Roman" w:hAnsi="Calibri" w:cs="Times New Roman"/>
          <w:color w:val="000000"/>
          <w:lang w:eastAsia="es-ES"/>
        </w:rPr>
        <w:t>0031-8655.</w:t>
      </w:r>
    </w:p>
    <w:p w14:paraId="264E7D1A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lang w:eastAsia="es-ES"/>
        </w:rPr>
      </w:pPr>
    </w:p>
    <w:p w14:paraId="2C220D16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lang w:val="es-AR"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5. Electron Densities. Pictorial analogies for apparent ambiguities in probability calculations. </w:t>
      </w:r>
      <w:r w:rsidRPr="00C46F4E">
        <w:rPr>
          <w:rFonts w:ascii="Calibri" w:eastAsia="Times New Roman" w:hAnsi="Calibri" w:cs="Times New Roman"/>
          <w:lang w:val="es-AR" w:eastAsia="es-ES"/>
        </w:rPr>
        <w:t xml:space="preserve">M. Gabriela </w:t>
      </w:r>
      <w:proofErr w:type="spellStart"/>
      <w:r w:rsidRPr="00C46F4E">
        <w:rPr>
          <w:rFonts w:ascii="Calibri" w:eastAsia="Times New Roman" w:hAnsi="Calibri" w:cs="Times New Roman"/>
          <w:lang w:val="es-AR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s-AR"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val="es-AR" w:eastAsia="es-ES"/>
        </w:rPr>
        <w:t xml:space="preserve">J. </w:t>
      </w:r>
      <w:proofErr w:type="spellStart"/>
      <w:r w:rsidRPr="00C46F4E">
        <w:rPr>
          <w:rFonts w:ascii="Calibri" w:eastAsia="Times New Roman" w:hAnsi="Calibri" w:cs="Times New Roman"/>
          <w:i/>
          <w:lang w:val="es-AR" w:eastAsia="es-ES"/>
        </w:rPr>
        <w:t>Chem</w:t>
      </w:r>
      <w:proofErr w:type="spellEnd"/>
      <w:r w:rsidRPr="00C46F4E">
        <w:rPr>
          <w:rFonts w:ascii="Calibri" w:eastAsia="Times New Roman" w:hAnsi="Calibri" w:cs="Times New Roman"/>
          <w:i/>
          <w:lang w:val="es-AR"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i/>
          <w:lang w:val="es-AR" w:eastAsia="es-ES"/>
        </w:rPr>
        <w:t>Educ</w:t>
      </w:r>
      <w:proofErr w:type="spellEnd"/>
      <w:r w:rsidRPr="00C46F4E">
        <w:rPr>
          <w:rFonts w:ascii="Calibri" w:eastAsia="Times New Roman" w:hAnsi="Calibri" w:cs="Times New Roman"/>
          <w:i/>
          <w:lang w:val="es-AR" w:eastAsia="es-ES"/>
        </w:rPr>
        <w:t>.,</w:t>
      </w:r>
      <w:r w:rsidRPr="00C46F4E">
        <w:rPr>
          <w:rFonts w:ascii="Calibri" w:eastAsia="Times New Roman" w:hAnsi="Calibri" w:cs="Times New Roman"/>
          <w:lang w:val="es-AR" w:eastAsia="es-ES"/>
        </w:rPr>
        <w:t xml:space="preserve"> </w:t>
      </w:r>
      <w:r w:rsidRPr="00C46F4E">
        <w:rPr>
          <w:rFonts w:ascii="Calibri" w:eastAsia="Times New Roman" w:hAnsi="Calibri" w:cs="Times New Roman"/>
          <w:b/>
          <w:lang w:val="es-AR" w:eastAsia="es-ES"/>
        </w:rPr>
        <w:t>2000</w:t>
      </w:r>
      <w:r w:rsidRPr="00C46F4E">
        <w:rPr>
          <w:rFonts w:ascii="Calibri" w:eastAsia="Times New Roman" w:hAnsi="Calibri" w:cs="Times New Roman"/>
          <w:b/>
          <w:i/>
          <w:lang w:val="es-AR" w:eastAsia="es-ES"/>
        </w:rPr>
        <w:t xml:space="preserve">, </w:t>
      </w:r>
      <w:r w:rsidRPr="00C46F4E">
        <w:rPr>
          <w:rFonts w:ascii="Calibri" w:eastAsia="Times New Roman" w:hAnsi="Calibri" w:cs="Times New Roman"/>
          <w:lang w:val="es-AR" w:eastAsia="es-ES"/>
        </w:rPr>
        <w:t xml:space="preserve">77, 1444-1445. </w:t>
      </w:r>
      <w:hyperlink r:id="rId104" w:history="1">
        <w:r w:rsidRPr="00C46F4E">
          <w:rPr>
            <w:rFonts w:ascii="Calibri" w:eastAsia="Times New Roman" w:hAnsi="Calibri" w:cs="Times New Roman"/>
            <w:color w:val="0000FF"/>
            <w:u w:val="single"/>
            <w:lang w:val="es-AR" w:eastAsia="es-ES"/>
          </w:rPr>
          <w:t>https://doi.org/10.1021/ed077p1444</w:t>
        </w:r>
      </w:hyperlink>
    </w:p>
    <w:p w14:paraId="315CD923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b/>
          <w:lang w:val="es-ES" w:eastAsia="es-ES"/>
        </w:rPr>
      </w:pPr>
      <w:r w:rsidRPr="00C46F4E">
        <w:rPr>
          <w:rFonts w:ascii="Calibri" w:eastAsia="Times New Roman" w:hAnsi="Calibri" w:cs="Times New Roman"/>
          <w:b/>
          <w:lang w:val="es-ES" w:eastAsia="es-ES"/>
        </w:rPr>
        <w:t xml:space="preserve">Observación: Lectura recomendada por el </w:t>
      </w:r>
      <w:proofErr w:type="spellStart"/>
      <w:r w:rsidRPr="00C46F4E">
        <w:rPr>
          <w:rFonts w:ascii="Calibri" w:eastAsia="Times New Roman" w:hAnsi="Calibri" w:cs="Times New Roman"/>
          <w:b/>
          <w:lang w:val="es-ES" w:eastAsia="es-ES"/>
        </w:rPr>
        <w:t>prof.</w:t>
      </w:r>
      <w:proofErr w:type="spellEnd"/>
      <w:r w:rsidRPr="00C46F4E">
        <w:rPr>
          <w:rFonts w:ascii="Calibri" w:eastAsia="Times New Roman" w:hAnsi="Calibri" w:cs="Times New Roman"/>
          <w:b/>
          <w:lang w:val="es-ES" w:eastAsia="es-ES"/>
        </w:rPr>
        <w:t xml:space="preserve"> E. </w:t>
      </w:r>
      <w:proofErr w:type="spellStart"/>
      <w:r w:rsidRPr="00C46F4E">
        <w:rPr>
          <w:rFonts w:ascii="Calibri" w:eastAsia="Times New Roman" w:hAnsi="Calibri" w:cs="Times New Roman"/>
          <w:b/>
          <w:lang w:val="es-ES" w:eastAsia="es-ES"/>
        </w:rPr>
        <w:t>Besalú</w:t>
      </w:r>
      <w:proofErr w:type="spellEnd"/>
      <w:r w:rsidRPr="00C46F4E">
        <w:rPr>
          <w:rFonts w:ascii="Calibri" w:eastAsia="Times New Roman" w:hAnsi="Calibri" w:cs="Times New Roman"/>
          <w:b/>
          <w:lang w:val="es-ES" w:eastAsia="es-ES"/>
        </w:rPr>
        <w:t xml:space="preserve"> para Química Física (</w:t>
      </w:r>
      <w:proofErr w:type="spellStart"/>
      <w:r w:rsidRPr="00C46F4E">
        <w:rPr>
          <w:rFonts w:ascii="Calibri" w:eastAsia="Times New Roman" w:hAnsi="Calibri" w:cs="Times New Roman"/>
          <w:b/>
          <w:lang w:val="es-ES" w:eastAsia="es-ES"/>
        </w:rPr>
        <w:t>Facultat</w:t>
      </w:r>
      <w:proofErr w:type="spellEnd"/>
      <w:r w:rsidRPr="00C46F4E">
        <w:rPr>
          <w:rFonts w:ascii="Calibri" w:eastAsia="Times New Roman" w:hAnsi="Calibri" w:cs="Times New Roman"/>
          <w:b/>
          <w:lang w:val="es-ES" w:eastAsia="es-ES"/>
        </w:rPr>
        <w:t xml:space="preserve"> de </w:t>
      </w:r>
      <w:proofErr w:type="spellStart"/>
      <w:r w:rsidRPr="00C46F4E">
        <w:rPr>
          <w:rFonts w:ascii="Calibri" w:eastAsia="Times New Roman" w:hAnsi="Calibri" w:cs="Times New Roman"/>
          <w:b/>
          <w:lang w:val="es-ES" w:eastAsia="es-ES"/>
        </w:rPr>
        <w:t>Ciencies</w:t>
      </w:r>
      <w:proofErr w:type="spellEnd"/>
      <w:r w:rsidRPr="00C46F4E">
        <w:rPr>
          <w:rFonts w:ascii="Calibri" w:eastAsia="Times New Roman" w:hAnsi="Calibri" w:cs="Times New Roman"/>
          <w:b/>
          <w:lang w:val="es-ES"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b/>
          <w:lang w:val="es-ES" w:eastAsia="es-ES"/>
        </w:rPr>
        <w:t>Universitat</w:t>
      </w:r>
      <w:proofErr w:type="spellEnd"/>
      <w:r w:rsidRPr="00C46F4E">
        <w:rPr>
          <w:rFonts w:ascii="Calibri" w:eastAsia="Times New Roman" w:hAnsi="Calibri" w:cs="Times New Roman"/>
          <w:b/>
          <w:lang w:val="es-ES" w:eastAsia="es-ES"/>
        </w:rPr>
        <w:t xml:space="preserve"> de Girona) en </w:t>
      </w:r>
      <w:r w:rsidRPr="00C46F4E">
        <w:rPr>
          <w:rFonts w:ascii="Calibri" w:eastAsia="Times New Roman" w:hAnsi="Calibri" w:cs="Times New Roman"/>
          <w:lang w:val="es-ES" w:eastAsia="es-ES"/>
        </w:rPr>
        <w:t>http://iqc.udg.es/~emili/docent/qf/qf_lectures_recomanades.pdf.</w:t>
      </w:r>
      <w:r w:rsidRPr="00C46F4E">
        <w:rPr>
          <w:rFonts w:ascii="Calibri" w:eastAsia="Times New Roman" w:hAnsi="Calibri" w:cs="Times New Roman"/>
          <w:b/>
          <w:lang w:val="es-ES" w:eastAsia="es-ES"/>
        </w:rPr>
        <w:t xml:space="preserve"> </w:t>
      </w:r>
    </w:p>
    <w:p w14:paraId="5202ECE1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lang w:val="es-ES" w:eastAsia="es-ES"/>
        </w:rPr>
      </w:pPr>
    </w:p>
    <w:p w14:paraId="5546536C" w14:textId="4C3D33A5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noProof/>
          <w:lang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t xml:space="preserve">4. Reflectance Spectroscopy using Wine Bottle Glass, M. Gabriela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. </w:t>
      </w:r>
      <w:r w:rsidRPr="00C46F4E">
        <w:rPr>
          <w:rFonts w:ascii="Calibri" w:eastAsia="Times New Roman" w:hAnsi="Calibri" w:cs="Times New Roman"/>
          <w:i/>
          <w:lang w:val="en-GB" w:eastAsia="es-ES"/>
        </w:rPr>
        <w:t>J. Chem. Educ.,</w:t>
      </w:r>
      <w:r w:rsidRPr="00C46F4E">
        <w:rPr>
          <w:rFonts w:ascii="Calibri" w:eastAsia="Times New Roman" w:hAnsi="Calibri" w:cs="Times New Roman"/>
          <w:lang w:val="en-GB" w:eastAsia="es-ES"/>
        </w:rPr>
        <w:t xml:space="preserve"> </w:t>
      </w:r>
      <w:r w:rsidRPr="00C46F4E">
        <w:rPr>
          <w:rFonts w:ascii="Calibri" w:eastAsia="Times New Roman" w:hAnsi="Calibri" w:cs="Times New Roman"/>
          <w:b/>
          <w:lang w:val="en-GB" w:eastAsia="es-ES"/>
        </w:rPr>
        <w:t>1999,</w:t>
      </w:r>
      <w:r w:rsidRPr="00C46F4E">
        <w:rPr>
          <w:rFonts w:ascii="Calibri" w:eastAsia="Times New Roman" w:hAnsi="Calibri" w:cs="Times New Roman"/>
          <w:b/>
          <w:i/>
          <w:lang w:val="en-GB" w:eastAsia="es-ES"/>
        </w:rPr>
        <w:t xml:space="preserve"> </w:t>
      </w:r>
      <w:r w:rsidRPr="00C46F4E">
        <w:rPr>
          <w:rFonts w:ascii="Calibri" w:eastAsia="Times New Roman" w:hAnsi="Calibri" w:cs="Times New Roman"/>
          <w:lang w:val="en-GB" w:eastAsia="es-ES"/>
        </w:rPr>
        <w:t>76,</w:t>
      </w:r>
      <w:r w:rsidRPr="00C46F4E">
        <w:rPr>
          <w:rFonts w:ascii="Calibri" w:eastAsia="Times New Roman" w:hAnsi="Calibri" w:cs="Times New Roman"/>
          <w:b/>
          <w:i/>
          <w:lang w:val="en-GB" w:eastAsia="es-ES"/>
        </w:rPr>
        <w:t xml:space="preserve"> </w:t>
      </w:r>
      <w:r w:rsidRPr="00C46F4E">
        <w:rPr>
          <w:rFonts w:ascii="Calibri" w:eastAsia="Times New Roman" w:hAnsi="Calibri" w:cs="Times New Roman"/>
          <w:lang w:val="en-GB" w:eastAsia="es-ES"/>
        </w:rPr>
        <w:t>1551-1554.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105" w:tooltip="DOI URL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https://doi.org/10.1021/ed076p1551</w:t>
        </w:r>
      </w:hyperlink>
    </w:p>
    <w:p w14:paraId="05FB2E5B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lang w:eastAsia="es-ES"/>
        </w:rPr>
      </w:pPr>
    </w:p>
    <w:p w14:paraId="102DFD8D" w14:textId="77777777" w:rsidR="00C46F4E" w:rsidRPr="00C46F4E" w:rsidRDefault="00C46F4E" w:rsidP="00C46F4E">
      <w:pPr>
        <w:tabs>
          <w:tab w:val="left" w:pos="851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color w:val="000000"/>
          <w:lang w:eastAsia="es-ES"/>
        </w:rPr>
      </w:pPr>
      <w:r w:rsidRPr="00C46F4E">
        <w:rPr>
          <w:rFonts w:ascii="Calibri" w:eastAsia="Times New Roman" w:hAnsi="Calibri" w:cs="Times New Roman"/>
          <w:lang w:val="en-GB" w:eastAsia="es-ES"/>
        </w:rPr>
        <w:t xml:space="preserve">3.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Modeling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 of Fluorescence Quantum Yields of Supported dyes.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Aluminum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carboxyphthalocyanine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 on cellulose, M. G.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, L. E.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Dicelio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, M. I. Litter and E. San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Román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val="en-GB" w:eastAsia="es-ES"/>
        </w:rPr>
        <w:t>J. Chem. Soc., Faraday Trans.,</w:t>
      </w:r>
      <w:r w:rsidRPr="00C46F4E">
        <w:rPr>
          <w:rFonts w:ascii="Calibri" w:eastAsia="Times New Roman" w:hAnsi="Calibri" w:cs="Times New Roman"/>
          <w:b/>
          <w:i/>
          <w:lang w:val="en-GB" w:eastAsia="es-ES"/>
        </w:rPr>
        <w:t xml:space="preserve"> </w:t>
      </w:r>
      <w:r w:rsidRPr="00C46F4E">
        <w:rPr>
          <w:rFonts w:ascii="Calibri" w:eastAsia="Times New Roman" w:hAnsi="Calibri" w:cs="Times New Roman"/>
          <w:b/>
          <w:lang w:val="en-GB" w:eastAsia="es-ES"/>
        </w:rPr>
        <w:t>1998,</w:t>
      </w:r>
      <w:r w:rsidRPr="00C46F4E">
        <w:rPr>
          <w:rFonts w:ascii="Calibri" w:eastAsia="Times New Roman" w:hAnsi="Calibri" w:cs="Times New Roman"/>
          <w:b/>
          <w:i/>
          <w:lang w:val="en-GB" w:eastAsia="es-ES"/>
        </w:rPr>
        <w:t xml:space="preserve"> </w:t>
      </w:r>
      <w:r w:rsidRPr="00C46F4E">
        <w:rPr>
          <w:rFonts w:ascii="Calibri" w:eastAsia="Times New Roman" w:hAnsi="Calibri" w:cs="Times New Roman"/>
          <w:lang w:val="en-GB" w:eastAsia="es-ES"/>
        </w:rPr>
        <w:t>94, 3, 419-425.</w:t>
      </w:r>
      <w:r w:rsidRPr="00C46F4E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hyperlink r:id="rId106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https://doi.org/10.1039/A706113G</w:t>
        </w:r>
      </w:hyperlink>
    </w:p>
    <w:p w14:paraId="4F64CF4E" w14:textId="77777777" w:rsidR="00C46F4E" w:rsidRPr="00C46F4E" w:rsidRDefault="00C46F4E" w:rsidP="00C46F4E">
      <w:pPr>
        <w:tabs>
          <w:tab w:val="left" w:pos="637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lang w:eastAsia="es-ES"/>
        </w:rPr>
      </w:pPr>
    </w:p>
    <w:p w14:paraId="6971CF4E" w14:textId="77777777" w:rsidR="00C46F4E" w:rsidRPr="00C46F4E" w:rsidRDefault="00C46F4E" w:rsidP="00C46F4E">
      <w:pPr>
        <w:tabs>
          <w:tab w:val="left" w:pos="6379"/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color w:val="000000"/>
          <w:lang w:eastAsia="es-ES"/>
        </w:rPr>
      </w:pPr>
      <w:r w:rsidRPr="00C46F4E">
        <w:rPr>
          <w:rFonts w:ascii="Calibri" w:eastAsia="Times New Roman" w:hAnsi="Calibri" w:cs="Times New Roman"/>
          <w:lang w:val="en-GB" w:eastAsia="es-ES"/>
        </w:rPr>
        <w:t xml:space="preserve">2. Visible and near-IR spectroscopic and photochemical characterization of substituted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metallophthalocyanines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, M. Gabriela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Lelia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 E.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Dicelio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, and Enrique San </w:t>
      </w:r>
      <w:proofErr w:type="spellStart"/>
      <w:r w:rsidRPr="00C46F4E">
        <w:rPr>
          <w:rFonts w:ascii="Calibri" w:eastAsia="Times New Roman" w:hAnsi="Calibri" w:cs="Times New Roman"/>
          <w:lang w:val="en-GB" w:eastAsia="es-ES"/>
        </w:rPr>
        <w:t>Román</w:t>
      </w:r>
      <w:proofErr w:type="spellEnd"/>
      <w:r w:rsidRPr="00C46F4E">
        <w:rPr>
          <w:rFonts w:ascii="Calibri" w:eastAsia="Times New Roman" w:hAnsi="Calibri" w:cs="Times New Roman"/>
          <w:lang w:val="en-GB"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val="en-GB" w:eastAsia="es-ES"/>
        </w:rPr>
        <w:t xml:space="preserve">J. </w:t>
      </w:r>
      <w:proofErr w:type="spellStart"/>
      <w:r w:rsidRPr="00C46F4E">
        <w:rPr>
          <w:rFonts w:ascii="Calibri" w:eastAsia="Times New Roman" w:hAnsi="Calibri" w:cs="Times New Roman"/>
          <w:i/>
          <w:lang w:val="en-GB" w:eastAsia="es-ES"/>
        </w:rPr>
        <w:t>Photochem</w:t>
      </w:r>
      <w:proofErr w:type="spellEnd"/>
      <w:r w:rsidRPr="00C46F4E">
        <w:rPr>
          <w:rFonts w:ascii="Calibri" w:eastAsia="Times New Roman" w:hAnsi="Calibri" w:cs="Times New Roman"/>
          <w:i/>
          <w:lang w:val="en-GB"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Photobiol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. A: Chem., </w:t>
      </w:r>
      <w:r w:rsidRPr="00C46F4E">
        <w:rPr>
          <w:rFonts w:ascii="Calibri" w:eastAsia="Times New Roman" w:hAnsi="Calibri" w:cs="Times New Roman"/>
          <w:b/>
          <w:lang w:eastAsia="es-ES"/>
        </w:rPr>
        <w:t>1993,</w:t>
      </w:r>
      <w:r w:rsidRPr="00C46F4E">
        <w:rPr>
          <w:rFonts w:ascii="Calibri" w:eastAsia="Times New Roman" w:hAnsi="Calibri" w:cs="Times New Roman"/>
          <w:b/>
          <w:i/>
          <w:lang w:eastAsia="es-ES"/>
        </w:rPr>
        <w:t xml:space="preserve"> </w:t>
      </w:r>
      <w:r w:rsidRPr="00C46F4E">
        <w:rPr>
          <w:rFonts w:ascii="Calibri" w:eastAsia="Times New Roman" w:hAnsi="Calibri" w:cs="Times New Roman"/>
          <w:lang w:eastAsia="es-ES"/>
        </w:rPr>
        <w:t>72, 153-161</w:t>
      </w:r>
      <w:r w:rsidRPr="00C46F4E">
        <w:rPr>
          <w:rFonts w:ascii="Calibri" w:eastAsia="Times New Roman" w:hAnsi="Calibri" w:cs="Times New Roman"/>
          <w:b/>
          <w:lang w:eastAsia="es-ES"/>
        </w:rPr>
        <w:t xml:space="preserve">. </w:t>
      </w:r>
      <w:hyperlink r:id="rId107" w:history="1">
        <w:r w:rsidRPr="00C46F4E">
          <w:rPr>
            <w:rFonts w:ascii="Calibri" w:eastAsia="Times New Roman" w:hAnsi="Calibri" w:cs="Times New Roman"/>
            <w:color w:val="0000FF"/>
            <w:u w:val="single"/>
            <w:lang w:eastAsia="es-ES"/>
          </w:rPr>
          <w:t>https://doi.org/10.1016/1010-6030(93)85022-Z</w:t>
        </w:r>
      </w:hyperlink>
    </w:p>
    <w:p w14:paraId="4E2AD9B9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lang w:eastAsia="es-ES"/>
        </w:rPr>
      </w:pPr>
    </w:p>
    <w:p w14:paraId="5CEF67BF" w14:textId="77777777" w:rsidR="00C46F4E" w:rsidRPr="00C46F4E" w:rsidRDefault="00C46F4E" w:rsidP="00C46F4E">
      <w:pPr>
        <w:tabs>
          <w:tab w:val="left" w:pos="9990"/>
        </w:tabs>
        <w:spacing w:after="0" w:line="284" w:lineRule="atLeast"/>
        <w:ind w:left="450"/>
        <w:jc w:val="both"/>
        <w:rPr>
          <w:rFonts w:ascii="Calibri" w:eastAsia="Times New Roman" w:hAnsi="Calibri" w:cs="Times New Roman"/>
          <w:color w:val="000000"/>
          <w:lang w:val="es-AR" w:eastAsia="es-ES"/>
        </w:rPr>
      </w:pPr>
      <w:r w:rsidRPr="00C46F4E">
        <w:rPr>
          <w:rFonts w:ascii="Calibri" w:eastAsia="Times New Roman" w:hAnsi="Calibri" w:cs="Times New Roman"/>
          <w:lang w:eastAsia="es-ES"/>
        </w:rPr>
        <w:lastRenderedPageBreak/>
        <w:t>1. Quantum yield of Singlet Molecular Oxygen Sensitization by Cu(II)-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Tetracarboxyphthalocyanine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M. Gabriela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Lagorio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Lelia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 E.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Dicelio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Enrique San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Román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and Silvia E. </w:t>
      </w:r>
      <w:proofErr w:type="spellStart"/>
      <w:r w:rsidRPr="00C46F4E">
        <w:rPr>
          <w:rFonts w:ascii="Calibri" w:eastAsia="Times New Roman" w:hAnsi="Calibri" w:cs="Times New Roman"/>
          <w:lang w:eastAsia="es-ES"/>
        </w:rPr>
        <w:t>Braslavsky</w:t>
      </w:r>
      <w:proofErr w:type="spellEnd"/>
      <w:r w:rsidRPr="00C46F4E">
        <w:rPr>
          <w:rFonts w:ascii="Calibri" w:eastAsia="Times New Roman" w:hAnsi="Calibri" w:cs="Times New Roman"/>
          <w:lang w:eastAsia="es-ES"/>
        </w:rPr>
        <w:t xml:space="preserve">, </w:t>
      </w:r>
      <w:r w:rsidRPr="00C46F4E">
        <w:rPr>
          <w:rFonts w:ascii="Calibri" w:eastAsia="Times New Roman" w:hAnsi="Calibri" w:cs="Times New Roman"/>
          <w:i/>
          <w:lang w:eastAsia="es-ES"/>
        </w:rPr>
        <w:t xml:space="preserve">J. </w:t>
      </w:r>
      <w:proofErr w:type="spellStart"/>
      <w:r w:rsidRPr="00C46F4E">
        <w:rPr>
          <w:rFonts w:ascii="Calibri" w:eastAsia="Times New Roman" w:hAnsi="Calibri" w:cs="Times New Roman"/>
          <w:i/>
          <w:lang w:eastAsia="es-ES"/>
        </w:rPr>
        <w:t>Photochem</w:t>
      </w:r>
      <w:proofErr w:type="spellEnd"/>
      <w:r w:rsidRPr="00C46F4E">
        <w:rPr>
          <w:rFonts w:ascii="Calibri" w:eastAsia="Times New Roman" w:hAnsi="Calibri" w:cs="Times New Roman"/>
          <w:i/>
          <w:lang w:eastAsia="es-ES"/>
        </w:rPr>
        <w:t xml:space="preserve">. </w:t>
      </w:r>
      <w:proofErr w:type="spellStart"/>
      <w:r w:rsidRPr="00C46F4E">
        <w:rPr>
          <w:rFonts w:ascii="Calibri" w:eastAsia="Times New Roman" w:hAnsi="Calibri" w:cs="Times New Roman"/>
          <w:i/>
          <w:lang w:val="es-AR" w:eastAsia="es-ES"/>
        </w:rPr>
        <w:t>Photobiol</w:t>
      </w:r>
      <w:proofErr w:type="spellEnd"/>
      <w:r w:rsidRPr="00C46F4E">
        <w:rPr>
          <w:rFonts w:ascii="Calibri" w:eastAsia="Times New Roman" w:hAnsi="Calibri" w:cs="Times New Roman"/>
          <w:i/>
          <w:lang w:val="es-AR" w:eastAsia="es-ES"/>
        </w:rPr>
        <w:t xml:space="preserve">. B: </w:t>
      </w:r>
      <w:proofErr w:type="spellStart"/>
      <w:r w:rsidRPr="00C46F4E">
        <w:rPr>
          <w:rFonts w:ascii="Calibri" w:eastAsia="Times New Roman" w:hAnsi="Calibri" w:cs="Times New Roman"/>
          <w:i/>
          <w:lang w:val="es-AR" w:eastAsia="es-ES"/>
        </w:rPr>
        <w:t>Biology</w:t>
      </w:r>
      <w:proofErr w:type="spellEnd"/>
      <w:r w:rsidRPr="00C46F4E">
        <w:rPr>
          <w:rFonts w:ascii="Calibri" w:eastAsia="Times New Roman" w:hAnsi="Calibri" w:cs="Times New Roman"/>
          <w:b/>
          <w:i/>
          <w:lang w:val="es-AR" w:eastAsia="es-ES"/>
        </w:rPr>
        <w:t xml:space="preserve">, </w:t>
      </w:r>
      <w:r w:rsidRPr="00C46F4E">
        <w:rPr>
          <w:rFonts w:ascii="Calibri" w:eastAsia="Times New Roman" w:hAnsi="Calibri" w:cs="Times New Roman"/>
          <w:b/>
          <w:lang w:val="es-AR" w:eastAsia="es-ES"/>
        </w:rPr>
        <w:t>1989</w:t>
      </w:r>
      <w:r w:rsidRPr="00C46F4E">
        <w:rPr>
          <w:rFonts w:ascii="Calibri" w:eastAsia="Times New Roman" w:hAnsi="Calibri" w:cs="Times New Roman"/>
          <w:lang w:val="es-AR" w:eastAsia="es-ES"/>
        </w:rPr>
        <w:t>, 615-624</w:t>
      </w:r>
      <w:r w:rsidRPr="00C46F4E">
        <w:rPr>
          <w:rFonts w:ascii="Calibri" w:eastAsia="Times New Roman" w:hAnsi="Calibri" w:cs="Times New Roman"/>
          <w:b/>
          <w:lang w:val="es-AR" w:eastAsia="es-ES"/>
        </w:rPr>
        <w:t>.</w:t>
      </w:r>
      <w:r w:rsidRPr="00C46F4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hyperlink r:id="rId108" w:history="1">
        <w:r w:rsidRPr="00C46F4E">
          <w:rPr>
            <w:rFonts w:ascii="Calibri" w:eastAsia="Times New Roman" w:hAnsi="Calibri" w:cs="Times New Roman"/>
            <w:color w:val="0000FF"/>
            <w:u w:val="single"/>
            <w:lang w:val="es-AR" w:eastAsia="es-ES"/>
          </w:rPr>
          <w:t>https://doi.org/10.1016/1011-1344(89)80084-3</w:t>
        </w:r>
      </w:hyperlink>
    </w:p>
    <w:p w14:paraId="676BE68C" w14:textId="77777777" w:rsidR="00EE1917" w:rsidRDefault="00EE1917"/>
    <w:sectPr w:rsidR="00EE1917">
      <w:headerReference w:type="default" r:id="rId109"/>
      <w:footerReference w:type="default" r:id="rId1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0B4976" w14:textId="77777777" w:rsidR="009544A6" w:rsidRDefault="009544A6" w:rsidP="005B0F6E">
      <w:pPr>
        <w:spacing w:after="0" w:line="240" w:lineRule="auto"/>
      </w:pPr>
      <w:r>
        <w:separator/>
      </w:r>
    </w:p>
  </w:endnote>
  <w:endnote w:type="continuationSeparator" w:id="0">
    <w:p w14:paraId="14BBA948" w14:textId="77777777" w:rsidR="009544A6" w:rsidRDefault="009544A6" w:rsidP="005B0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harisSIL">
    <w:altName w:val="Yu Gothic UI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Merriweather Sans">
    <w:altName w:val="Times New Roman"/>
    <w:charset w:val="00"/>
    <w:family w:val="auto"/>
    <w:pitch w:val="variable"/>
    <w:sig w:usb0="00000001" w:usb1="4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5361279"/>
      <w:docPartObj>
        <w:docPartGallery w:val="Page Numbers (Bottom of Page)"/>
        <w:docPartUnique/>
      </w:docPartObj>
    </w:sdtPr>
    <w:sdtEndPr/>
    <w:sdtContent>
      <w:p w14:paraId="06C5FAEB" w14:textId="38FE3F3D" w:rsidR="006676BC" w:rsidRDefault="006676B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5A12">
          <w:rPr>
            <w:noProof/>
          </w:rPr>
          <w:t>1</w:t>
        </w:r>
        <w:r>
          <w:fldChar w:fldCharType="end"/>
        </w:r>
      </w:p>
    </w:sdtContent>
  </w:sdt>
  <w:p w14:paraId="65C0C602" w14:textId="77777777" w:rsidR="006676BC" w:rsidRDefault="006676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8E3F17" w14:textId="77777777" w:rsidR="009544A6" w:rsidRDefault="009544A6" w:rsidP="005B0F6E">
      <w:pPr>
        <w:spacing w:after="0" w:line="240" w:lineRule="auto"/>
      </w:pPr>
      <w:r>
        <w:separator/>
      </w:r>
    </w:p>
  </w:footnote>
  <w:footnote w:type="continuationSeparator" w:id="0">
    <w:p w14:paraId="6A3D8305" w14:textId="77777777" w:rsidR="009544A6" w:rsidRDefault="009544A6" w:rsidP="005B0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39838204"/>
      <w:docPartObj>
        <w:docPartGallery w:val="Page Numbers (Top of Page)"/>
        <w:docPartUnique/>
      </w:docPartObj>
    </w:sdtPr>
    <w:sdtEndPr/>
    <w:sdtContent>
      <w:p w14:paraId="5783C62C" w14:textId="45862907" w:rsidR="005B0F6E" w:rsidRDefault="005B0F6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5A12">
          <w:rPr>
            <w:noProof/>
          </w:rPr>
          <w:t>1</w:t>
        </w:r>
        <w:r>
          <w:fldChar w:fldCharType="end"/>
        </w:r>
      </w:p>
    </w:sdtContent>
  </w:sdt>
  <w:p w14:paraId="23D2389B" w14:textId="77777777" w:rsidR="005B0F6E" w:rsidRDefault="005B0F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A1B8E"/>
    <w:multiLevelType w:val="multilevel"/>
    <w:tmpl w:val="97BEFC8C"/>
    <w:lvl w:ilvl="0">
      <w:start w:val="1"/>
      <w:numFmt w:val="upp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1A34EE"/>
    <w:multiLevelType w:val="hybridMultilevel"/>
    <w:tmpl w:val="823246EA"/>
    <w:lvl w:ilvl="0" w:tplc="2C0A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B0758"/>
    <w:multiLevelType w:val="hybridMultilevel"/>
    <w:tmpl w:val="173823B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638C8"/>
    <w:multiLevelType w:val="multilevel"/>
    <w:tmpl w:val="21087ECA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FF7150"/>
    <w:multiLevelType w:val="multilevel"/>
    <w:tmpl w:val="C012E942"/>
    <w:lvl w:ilvl="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12F27D02"/>
    <w:multiLevelType w:val="multilevel"/>
    <w:tmpl w:val="5E7E60FC"/>
    <w:lvl w:ilvl="0">
      <w:start w:val="1"/>
      <w:numFmt w:val="upperLetter"/>
      <w:lvlText w:val="%1)"/>
      <w:lvlJc w:val="left"/>
      <w:pPr>
        <w:tabs>
          <w:tab w:val="num" w:pos="915"/>
        </w:tabs>
        <w:ind w:left="915" w:hanging="55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C95E0F"/>
    <w:multiLevelType w:val="hybridMultilevel"/>
    <w:tmpl w:val="2DCC5E04"/>
    <w:lvl w:ilvl="0" w:tplc="2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1F34C7"/>
    <w:multiLevelType w:val="multilevel"/>
    <w:tmpl w:val="FB98B944"/>
    <w:lvl w:ilvl="0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B36B6D"/>
    <w:multiLevelType w:val="multilevel"/>
    <w:tmpl w:val="2B4C6D9A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890"/>
        </w:tabs>
        <w:ind w:left="189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abstractNum w:abstractNumId="9" w15:restartNumberingAfterBreak="0">
    <w:nsid w:val="1F786832"/>
    <w:multiLevelType w:val="multilevel"/>
    <w:tmpl w:val="7A22D7B8"/>
    <w:lvl w:ilvl="0">
      <w:start w:val="4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127006C"/>
    <w:multiLevelType w:val="hybridMultilevel"/>
    <w:tmpl w:val="511ACD2E"/>
    <w:lvl w:ilvl="0" w:tplc="A8D6BC68">
      <w:start w:val="1"/>
      <w:numFmt w:val="decimal"/>
      <w:lvlText w:val="%1."/>
      <w:lvlJc w:val="left"/>
      <w:pPr>
        <w:ind w:left="717" w:hanging="360"/>
      </w:pPr>
      <w:rPr>
        <w:rFonts w:ascii="Calibri" w:hAnsi="Calibri" w:hint="default"/>
        <w:b w:val="0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37" w:hanging="360"/>
      </w:pPr>
    </w:lvl>
    <w:lvl w:ilvl="2" w:tplc="2C0A001B" w:tentative="1">
      <w:start w:val="1"/>
      <w:numFmt w:val="lowerRoman"/>
      <w:lvlText w:val="%3."/>
      <w:lvlJc w:val="right"/>
      <w:pPr>
        <w:ind w:left="2157" w:hanging="180"/>
      </w:pPr>
    </w:lvl>
    <w:lvl w:ilvl="3" w:tplc="2C0A000F" w:tentative="1">
      <w:start w:val="1"/>
      <w:numFmt w:val="decimal"/>
      <w:lvlText w:val="%4."/>
      <w:lvlJc w:val="left"/>
      <w:pPr>
        <w:ind w:left="2877" w:hanging="360"/>
      </w:pPr>
    </w:lvl>
    <w:lvl w:ilvl="4" w:tplc="2C0A0019" w:tentative="1">
      <w:start w:val="1"/>
      <w:numFmt w:val="lowerLetter"/>
      <w:lvlText w:val="%5."/>
      <w:lvlJc w:val="left"/>
      <w:pPr>
        <w:ind w:left="3597" w:hanging="360"/>
      </w:pPr>
    </w:lvl>
    <w:lvl w:ilvl="5" w:tplc="2C0A001B" w:tentative="1">
      <w:start w:val="1"/>
      <w:numFmt w:val="lowerRoman"/>
      <w:lvlText w:val="%6."/>
      <w:lvlJc w:val="right"/>
      <w:pPr>
        <w:ind w:left="4317" w:hanging="180"/>
      </w:pPr>
    </w:lvl>
    <w:lvl w:ilvl="6" w:tplc="2C0A000F" w:tentative="1">
      <w:start w:val="1"/>
      <w:numFmt w:val="decimal"/>
      <w:lvlText w:val="%7."/>
      <w:lvlJc w:val="left"/>
      <w:pPr>
        <w:ind w:left="5037" w:hanging="360"/>
      </w:pPr>
    </w:lvl>
    <w:lvl w:ilvl="7" w:tplc="2C0A0019" w:tentative="1">
      <w:start w:val="1"/>
      <w:numFmt w:val="lowerLetter"/>
      <w:lvlText w:val="%8."/>
      <w:lvlJc w:val="left"/>
      <w:pPr>
        <w:ind w:left="5757" w:hanging="360"/>
      </w:pPr>
    </w:lvl>
    <w:lvl w:ilvl="8" w:tplc="2C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2C3C2E17"/>
    <w:multiLevelType w:val="hybridMultilevel"/>
    <w:tmpl w:val="A810E464"/>
    <w:lvl w:ilvl="0" w:tplc="EF4AAAA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823D49"/>
    <w:multiLevelType w:val="hybridMultilevel"/>
    <w:tmpl w:val="5274A670"/>
    <w:lvl w:ilvl="0" w:tplc="0C0A0019">
      <w:start w:val="1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B7214F"/>
    <w:multiLevelType w:val="hybridMultilevel"/>
    <w:tmpl w:val="D520C7B4"/>
    <w:lvl w:ilvl="0" w:tplc="932451AE">
      <w:start w:val="2014"/>
      <w:numFmt w:val="decimal"/>
      <w:lvlText w:val="%1"/>
      <w:lvlJc w:val="left"/>
      <w:pPr>
        <w:tabs>
          <w:tab w:val="num" w:pos="3195"/>
        </w:tabs>
        <w:ind w:left="3195" w:hanging="283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E161D7F"/>
    <w:multiLevelType w:val="hybridMultilevel"/>
    <w:tmpl w:val="15F2323A"/>
    <w:lvl w:ilvl="0" w:tplc="92E86E98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2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5" w15:restartNumberingAfterBreak="0">
    <w:nsid w:val="4194016C"/>
    <w:multiLevelType w:val="hybridMultilevel"/>
    <w:tmpl w:val="DBCE004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DF0A77"/>
    <w:multiLevelType w:val="singleLevel"/>
    <w:tmpl w:val="6C927C2A"/>
    <w:lvl w:ilvl="0">
      <w:start w:val="2003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4726322F"/>
    <w:multiLevelType w:val="singleLevel"/>
    <w:tmpl w:val="D7FC8018"/>
    <w:lvl w:ilvl="0">
      <w:start w:val="2003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8" w15:restartNumberingAfterBreak="0">
    <w:nsid w:val="4A630B00"/>
    <w:multiLevelType w:val="hybridMultilevel"/>
    <w:tmpl w:val="17241F44"/>
    <w:lvl w:ilvl="0" w:tplc="F9A844B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9" w15:restartNumberingAfterBreak="0">
    <w:nsid w:val="4AB0044E"/>
    <w:multiLevelType w:val="hybridMultilevel"/>
    <w:tmpl w:val="5E6E2DA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1054FB"/>
    <w:multiLevelType w:val="multilevel"/>
    <w:tmpl w:val="ED5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915D6"/>
    <w:multiLevelType w:val="hybridMultilevel"/>
    <w:tmpl w:val="1A5A3744"/>
    <w:lvl w:ilvl="0" w:tplc="95E620D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9E49B1"/>
    <w:multiLevelType w:val="hybridMultilevel"/>
    <w:tmpl w:val="4718D704"/>
    <w:lvl w:ilvl="0" w:tplc="3B98910E">
      <w:start w:val="11"/>
      <w:numFmt w:val="upperLetter"/>
      <w:lvlText w:val="%1)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CBD0881"/>
    <w:multiLevelType w:val="multilevel"/>
    <w:tmpl w:val="173823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BD6723"/>
    <w:multiLevelType w:val="hybridMultilevel"/>
    <w:tmpl w:val="4E7E85B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69283E"/>
    <w:multiLevelType w:val="hybridMultilevel"/>
    <w:tmpl w:val="D10C31F4"/>
    <w:lvl w:ilvl="0" w:tplc="341A25C2">
      <w:numFmt w:val="bullet"/>
      <w:lvlText w:val="-"/>
      <w:lvlJc w:val="left"/>
      <w:pPr>
        <w:ind w:left="106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A0571A0"/>
    <w:multiLevelType w:val="multilevel"/>
    <w:tmpl w:val="85AC7A8E"/>
    <w:lvl w:ilvl="0">
      <w:start w:val="6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B041001"/>
    <w:multiLevelType w:val="hybridMultilevel"/>
    <w:tmpl w:val="C9EAB3F6"/>
    <w:lvl w:ilvl="0" w:tplc="2C0A0015">
      <w:start w:val="3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30" w:hanging="360"/>
      </w:pPr>
    </w:lvl>
    <w:lvl w:ilvl="2" w:tplc="2C0A001B" w:tentative="1">
      <w:start w:val="1"/>
      <w:numFmt w:val="lowerRoman"/>
      <w:lvlText w:val="%3."/>
      <w:lvlJc w:val="right"/>
      <w:pPr>
        <w:ind w:left="2250" w:hanging="180"/>
      </w:pPr>
    </w:lvl>
    <w:lvl w:ilvl="3" w:tplc="2C0A000F" w:tentative="1">
      <w:start w:val="1"/>
      <w:numFmt w:val="decimal"/>
      <w:lvlText w:val="%4."/>
      <w:lvlJc w:val="left"/>
      <w:pPr>
        <w:ind w:left="2970" w:hanging="360"/>
      </w:pPr>
    </w:lvl>
    <w:lvl w:ilvl="4" w:tplc="2C0A0019" w:tentative="1">
      <w:start w:val="1"/>
      <w:numFmt w:val="lowerLetter"/>
      <w:lvlText w:val="%5."/>
      <w:lvlJc w:val="left"/>
      <w:pPr>
        <w:ind w:left="3690" w:hanging="360"/>
      </w:pPr>
    </w:lvl>
    <w:lvl w:ilvl="5" w:tplc="2C0A001B" w:tentative="1">
      <w:start w:val="1"/>
      <w:numFmt w:val="lowerRoman"/>
      <w:lvlText w:val="%6."/>
      <w:lvlJc w:val="right"/>
      <w:pPr>
        <w:ind w:left="4410" w:hanging="180"/>
      </w:pPr>
    </w:lvl>
    <w:lvl w:ilvl="6" w:tplc="2C0A000F" w:tentative="1">
      <w:start w:val="1"/>
      <w:numFmt w:val="decimal"/>
      <w:lvlText w:val="%7."/>
      <w:lvlJc w:val="left"/>
      <w:pPr>
        <w:ind w:left="5130" w:hanging="360"/>
      </w:pPr>
    </w:lvl>
    <w:lvl w:ilvl="7" w:tplc="2C0A0019" w:tentative="1">
      <w:start w:val="1"/>
      <w:numFmt w:val="lowerLetter"/>
      <w:lvlText w:val="%8."/>
      <w:lvlJc w:val="left"/>
      <w:pPr>
        <w:ind w:left="5850" w:hanging="360"/>
      </w:pPr>
    </w:lvl>
    <w:lvl w:ilvl="8" w:tplc="2C0A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5"/>
  </w:num>
  <w:num w:numId="2">
    <w:abstractNumId w:val="4"/>
  </w:num>
  <w:num w:numId="3">
    <w:abstractNumId w:val="26"/>
  </w:num>
  <w:num w:numId="4">
    <w:abstractNumId w:val="7"/>
  </w:num>
  <w:num w:numId="5">
    <w:abstractNumId w:val="3"/>
  </w:num>
  <w:num w:numId="6">
    <w:abstractNumId w:val="0"/>
  </w:num>
  <w:num w:numId="7">
    <w:abstractNumId w:val="8"/>
  </w:num>
  <w:num w:numId="8">
    <w:abstractNumId w:val="9"/>
  </w:num>
  <w:num w:numId="9">
    <w:abstractNumId w:val="22"/>
  </w:num>
  <w:num w:numId="10">
    <w:abstractNumId w:val="12"/>
  </w:num>
  <w:num w:numId="11">
    <w:abstractNumId w:val="17"/>
  </w:num>
  <w:num w:numId="12">
    <w:abstractNumId w:val="16"/>
  </w:num>
  <w:num w:numId="13">
    <w:abstractNumId w:val="13"/>
  </w:num>
  <w:num w:numId="14">
    <w:abstractNumId w:val="15"/>
  </w:num>
  <w:num w:numId="15">
    <w:abstractNumId w:val="19"/>
  </w:num>
  <w:num w:numId="16">
    <w:abstractNumId w:val="10"/>
  </w:num>
  <w:num w:numId="17">
    <w:abstractNumId w:val="1"/>
  </w:num>
  <w:num w:numId="18">
    <w:abstractNumId w:val="27"/>
  </w:num>
  <w:num w:numId="19">
    <w:abstractNumId w:val="6"/>
  </w:num>
  <w:num w:numId="20">
    <w:abstractNumId w:val="24"/>
  </w:num>
  <w:num w:numId="21">
    <w:abstractNumId w:val="11"/>
  </w:num>
  <w:num w:numId="22">
    <w:abstractNumId w:val="2"/>
  </w:num>
  <w:num w:numId="23">
    <w:abstractNumId w:val="23"/>
  </w:num>
  <w:num w:numId="24">
    <w:abstractNumId w:val="14"/>
  </w:num>
  <w:num w:numId="25">
    <w:abstractNumId w:val="20"/>
  </w:num>
  <w:num w:numId="26">
    <w:abstractNumId w:val="25"/>
  </w:num>
  <w:num w:numId="27">
    <w:abstractNumId w:val="18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F4E"/>
    <w:rsid w:val="00070F61"/>
    <w:rsid w:val="00072449"/>
    <w:rsid w:val="00097EC6"/>
    <w:rsid w:val="00185BB8"/>
    <w:rsid w:val="00295448"/>
    <w:rsid w:val="002C032C"/>
    <w:rsid w:val="00337970"/>
    <w:rsid w:val="003557E7"/>
    <w:rsid w:val="003C187A"/>
    <w:rsid w:val="003D3420"/>
    <w:rsid w:val="00414C8D"/>
    <w:rsid w:val="00453815"/>
    <w:rsid w:val="004F5BE7"/>
    <w:rsid w:val="005B0F6E"/>
    <w:rsid w:val="0060413C"/>
    <w:rsid w:val="006676BC"/>
    <w:rsid w:val="006E551F"/>
    <w:rsid w:val="00814BBF"/>
    <w:rsid w:val="0088270A"/>
    <w:rsid w:val="008A46CD"/>
    <w:rsid w:val="009544A6"/>
    <w:rsid w:val="00955A12"/>
    <w:rsid w:val="009855FE"/>
    <w:rsid w:val="00A06C3C"/>
    <w:rsid w:val="00AD3B1A"/>
    <w:rsid w:val="00AE1039"/>
    <w:rsid w:val="00B4207D"/>
    <w:rsid w:val="00C46F4E"/>
    <w:rsid w:val="00C577FC"/>
    <w:rsid w:val="00D71D35"/>
    <w:rsid w:val="00D80A09"/>
    <w:rsid w:val="00DA6F6F"/>
    <w:rsid w:val="00DB61BA"/>
    <w:rsid w:val="00E375BD"/>
    <w:rsid w:val="00EE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35D3D"/>
  <w15:chartTrackingRefBased/>
  <w15:docId w15:val="{6D88B0D7-232D-4CCA-968C-C3BBCED1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C46F4E"/>
    <w:pPr>
      <w:keepNext/>
      <w:spacing w:after="0" w:line="240" w:lineRule="auto"/>
      <w:jc w:val="both"/>
      <w:outlineLvl w:val="0"/>
    </w:pPr>
    <w:rPr>
      <w:rFonts w:ascii="Tahoma" w:eastAsia="Times New Roman" w:hAnsi="Tahoma" w:cs="Times New Roman"/>
      <w:sz w:val="28"/>
      <w:szCs w:val="20"/>
      <w:u w:val="single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C46F4E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0"/>
      <w:szCs w:val="20"/>
      <w:u w:val="single"/>
      <w:lang w:val="es-ES" w:eastAsia="es-ES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C46F4E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C46F4E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C46F4E"/>
    <w:pPr>
      <w:keepNext/>
      <w:keepLines/>
      <w:spacing w:before="40" w:after="0"/>
      <w:outlineLvl w:val="4"/>
    </w:pPr>
    <w:rPr>
      <w:rFonts w:ascii="Cambria" w:eastAsia="Times New Roman" w:hAnsi="Cambria" w:cs="Times New Roman"/>
      <w:color w:val="365F91"/>
      <w:lang w:val="es-ES" w:eastAsia="es-ES"/>
    </w:rPr>
  </w:style>
  <w:style w:type="paragraph" w:styleId="Ttulo9">
    <w:name w:val="heading 9"/>
    <w:basedOn w:val="Normal"/>
    <w:next w:val="Normal"/>
    <w:link w:val="Ttulo9Car"/>
    <w:qFormat/>
    <w:rsid w:val="00C46F4E"/>
    <w:pPr>
      <w:spacing w:before="240" w:after="60" w:line="240" w:lineRule="auto"/>
      <w:outlineLvl w:val="8"/>
    </w:pPr>
    <w:rPr>
      <w:rFonts w:ascii="Arial" w:eastAsia="Times New Roman" w:hAnsi="Arial" w:cs="Arial"/>
      <w:lang w:val="es-ES_tradnl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46F4E"/>
    <w:rPr>
      <w:rFonts w:ascii="Tahoma" w:eastAsia="Times New Roman" w:hAnsi="Tahoma" w:cs="Times New Roman"/>
      <w:sz w:val="28"/>
      <w:szCs w:val="20"/>
      <w:u w:val="single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C46F4E"/>
    <w:rPr>
      <w:rFonts w:ascii="Times New Roman" w:eastAsia="Times New Roman" w:hAnsi="Times New Roman" w:cs="Times New Roman"/>
      <w:b/>
      <w:bCs/>
      <w:sz w:val="20"/>
      <w:szCs w:val="20"/>
      <w:u w:val="single"/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C46F4E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semiHidden/>
    <w:rsid w:val="00C46F4E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paragraph" w:customStyle="1" w:styleId="Ttulo51">
    <w:name w:val="Título 51"/>
    <w:basedOn w:val="Normal"/>
    <w:next w:val="Normal"/>
    <w:semiHidden/>
    <w:unhideWhenUsed/>
    <w:qFormat/>
    <w:rsid w:val="00C46F4E"/>
    <w:pPr>
      <w:keepNext/>
      <w:keepLines/>
      <w:spacing w:before="40" w:after="0" w:line="240" w:lineRule="auto"/>
      <w:outlineLvl w:val="4"/>
    </w:pPr>
    <w:rPr>
      <w:rFonts w:ascii="Cambria" w:eastAsia="Times New Roman" w:hAnsi="Cambria" w:cs="Times New Roman"/>
      <w:color w:val="365F91"/>
      <w:sz w:val="20"/>
      <w:szCs w:val="20"/>
      <w:lang w:val="es-ES" w:eastAsia="es-ES"/>
    </w:rPr>
  </w:style>
  <w:style w:type="character" w:customStyle="1" w:styleId="Ttulo9Car">
    <w:name w:val="Título 9 Car"/>
    <w:basedOn w:val="Fuentedeprrafopredeter"/>
    <w:link w:val="Ttulo9"/>
    <w:rsid w:val="00C46F4E"/>
    <w:rPr>
      <w:rFonts w:ascii="Arial" w:eastAsia="Times New Roman" w:hAnsi="Arial" w:cs="Arial"/>
      <w:lang w:val="es-ES_tradnl" w:eastAsia="es-ES"/>
    </w:rPr>
  </w:style>
  <w:style w:type="numbering" w:customStyle="1" w:styleId="Sinlista1">
    <w:name w:val="Sin lista1"/>
    <w:next w:val="Sinlista"/>
    <w:uiPriority w:val="99"/>
    <w:semiHidden/>
    <w:unhideWhenUsed/>
    <w:rsid w:val="00C46F4E"/>
  </w:style>
  <w:style w:type="paragraph" w:styleId="Textoindependiente">
    <w:name w:val="Body Text"/>
    <w:basedOn w:val="Normal"/>
    <w:link w:val="TextoindependienteCar"/>
    <w:rsid w:val="00C46F4E"/>
    <w:pPr>
      <w:spacing w:after="0" w:line="240" w:lineRule="auto"/>
      <w:jc w:val="both"/>
    </w:pPr>
    <w:rPr>
      <w:rFonts w:ascii="Tahoma" w:eastAsia="Times New Roman" w:hAnsi="Tahoma" w:cs="Times New Roman"/>
      <w:sz w:val="28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46F4E"/>
    <w:rPr>
      <w:rFonts w:ascii="Tahoma" w:eastAsia="Times New Roman" w:hAnsi="Tahoma" w:cs="Times New Roman"/>
      <w:sz w:val="28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rsid w:val="00C46F4E"/>
    <w:pPr>
      <w:spacing w:after="0" w:line="240" w:lineRule="auto"/>
      <w:jc w:val="both"/>
    </w:pPr>
    <w:rPr>
      <w:rFonts w:ascii="Tahoma" w:eastAsia="Times New Roman" w:hAnsi="Tahoma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C46F4E"/>
    <w:rPr>
      <w:rFonts w:ascii="Tahoma" w:eastAsia="Times New Roman" w:hAnsi="Tahoma" w:cs="Times New Roman"/>
      <w:sz w:val="20"/>
      <w:szCs w:val="20"/>
      <w:lang w:val="es-ES" w:eastAsia="es-ES"/>
    </w:rPr>
  </w:style>
  <w:style w:type="paragraph" w:styleId="Sangradetextonormal">
    <w:name w:val="Body Text Indent"/>
    <w:basedOn w:val="Normal"/>
    <w:link w:val="SangradetextonormalCar"/>
    <w:rsid w:val="00C46F4E"/>
    <w:pPr>
      <w:spacing w:after="0" w:line="240" w:lineRule="auto"/>
      <w:ind w:left="360" w:hanging="360"/>
      <w:jc w:val="both"/>
    </w:pPr>
    <w:rPr>
      <w:rFonts w:ascii="Tahoma" w:eastAsia="Times New Roman" w:hAnsi="Tahoma" w:cs="Times New Roman"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C46F4E"/>
    <w:rPr>
      <w:rFonts w:ascii="Tahoma" w:eastAsia="Times New Roman" w:hAnsi="Tahoma" w:cs="Times New Roman"/>
      <w:sz w:val="24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C46F4E"/>
    <w:pPr>
      <w:tabs>
        <w:tab w:val="num" w:pos="960"/>
      </w:tabs>
      <w:spacing w:after="0" w:line="240" w:lineRule="auto"/>
      <w:ind w:left="480"/>
      <w:jc w:val="both"/>
    </w:pPr>
    <w:rPr>
      <w:rFonts w:ascii="Tahoma" w:eastAsia="Times New Roman" w:hAnsi="Tahoma" w:cs="Times New Roman"/>
      <w:sz w:val="24"/>
      <w:szCs w:val="20"/>
      <w:lang w:val="es-ES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C46F4E"/>
    <w:rPr>
      <w:rFonts w:ascii="Tahoma" w:eastAsia="Times New Roman" w:hAnsi="Tahoma" w:cs="Times New Roman"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C46F4E"/>
    <w:pPr>
      <w:spacing w:after="0" w:line="240" w:lineRule="auto"/>
      <w:ind w:firstLine="709"/>
      <w:jc w:val="both"/>
    </w:pPr>
    <w:rPr>
      <w:rFonts w:ascii="Tahoma" w:eastAsia="Times New Roman" w:hAnsi="Tahoma" w:cs="Times New Roman"/>
      <w:sz w:val="20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C46F4E"/>
    <w:rPr>
      <w:rFonts w:ascii="Tahoma" w:eastAsia="Times New Roman" w:hAnsi="Tahoma" w:cs="Times New Roman"/>
      <w:sz w:val="20"/>
      <w:szCs w:val="20"/>
      <w:lang w:val="es-ES" w:eastAsia="es-ES"/>
    </w:rPr>
  </w:style>
  <w:style w:type="character" w:styleId="Nmerodepgina">
    <w:name w:val="page number"/>
    <w:basedOn w:val="Fuentedeprrafopredeter"/>
    <w:rsid w:val="00C46F4E"/>
  </w:style>
  <w:style w:type="paragraph" w:styleId="Piedepgina">
    <w:name w:val="footer"/>
    <w:basedOn w:val="Normal"/>
    <w:link w:val="PiedepginaCar"/>
    <w:uiPriority w:val="99"/>
    <w:rsid w:val="00C46F4E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46F4E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tulo">
    <w:name w:val="Title"/>
    <w:basedOn w:val="Normal"/>
    <w:link w:val="TtuloCar"/>
    <w:qFormat/>
    <w:rsid w:val="00C46F4E"/>
    <w:pPr>
      <w:spacing w:after="0" w:line="240" w:lineRule="auto"/>
      <w:jc w:val="center"/>
    </w:pPr>
    <w:rPr>
      <w:rFonts w:ascii="Times New Roman" w:eastAsia="Times New Roman" w:hAnsi="Times New Roman" w:cs="Times New Roman"/>
      <w:b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C46F4E"/>
    <w:rPr>
      <w:rFonts w:ascii="Times New Roman" w:eastAsia="Times New Roman" w:hAnsi="Times New Roman" w:cs="Times New Roman"/>
      <w:b/>
      <w:szCs w:val="20"/>
      <w:lang w:val="es-ES" w:eastAsia="es-ES"/>
    </w:rPr>
  </w:style>
  <w:style w:type="paragraph" w:styleId="Textonotapie">
    <w:name w:val="footnote text"/>
    <w:basedOn w:val="Normal"/>
    <w:link w:val="TextonotapieCar"/>
    <w:semiHidden/>
    <w:rsid w:val="00C46F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C46F4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semiHidden/>
    <w:rsid w:val="00C46F4E"/>
    <w:rPr>
      <w:vertAlign w:val="superscript"/>
    </w:rPr>
  </w:style>
  <w:style w:type="paragraph" w:customStyle="1" w:styleId="Default">
    <w:name w:val="Default"/>
    <w:rsid w:val="00C46F4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ES_tradnl" w:eastAsia="es-ES_tradnl"/>
    </w:rPr>
  </w:style>
  <w:style w:type="character" w:styleId="nfasis">
    <w:name w:val="Emphasis"/>
    <w:qFormat/>
    <w:rsid w:val="00C46F4E"/>
    <w:rPr>
      <w:b/>
      <w:bCs/>
      <w:i w:val="0"/>
      <w:iCs w:val="0"/>
    </w:rPr>
  </w:style>
  <w:style w:type="paragraph" w:styleId="HTMLconformatoprevio">
    <w:name w:val="HTML Preformatted"/>
    <w:aliases w:val=" Car"/>
    <w:basedOn w:val="Normal"/>
    <w:link w:val="HTMLconformatoprevioCar"/>
    <w:rsid w:val="00C46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val="es-ES" w:eastAsia="es-ES"/>
    </w:rPr>
  </w:style>
  <w:style w:type="character" w:customStyle="1" w:styleId="HTMLconformatoprevioCar">
    <w:name w:val="HTML con formato previo Car"/>
    <w:aliases w:val=" Car Car"/>
    <w:basedOn w:val="Fuentedeprrafopredeter"/>
    <w:link w:val="HTMLconformatoprevio"/>
    <w:rsid w:val="00C46F4E"/>
    <w:rPr>
      <w:rFonts w:ascii="Courier New" w:eastAsia="Times New Roman" w:hAnsi="Courier New" w:cs="Courier New"/>
      <w:color w:val="000000"/>
      <w:sz w:val="20"/>
      <w:szCs w:val="20"/>
      <w:lang w:val="es-ES" w:eastAsia="es-ES"/>
    </w:rPr>
  </w:style>
  <w:style w:type="character" w:styleId="Textoennegrita">
    <w:name w:val="Strong"/>
    <w:qFormat/>
    <w:rsid w:val="00C46F4E"/>
    <w:rPr>
      <w:b/>
      <w:bCs/>
    </w:rPr>
  </w:style>
  <w:style w:type="paragraph" w:styleId="Textoindependiente3">
    <w:name w:val="Body Text 3"/>
    <w:basedOn w:val="Normal"/>
    <w:link w:val="Textoindependiente3Car"/>
    <w:rsid w:val="00C46F4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_tradnl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C46F4E"/>
    <w:rPr>
      <w:rFonts w:ascii="Times New Roman" w:eastAsia="Times New Roman" w:hAnsi="Times New Roman" w:cs="Times New Roman"/>
      <w:sz w:val="16"/>
      <w:szCs w:val="16"/>
      <w:lang w:val="es-ES_tradnl" w:eastAsia="es-ES"/>
    </w:rPr>
  </w:style>
  <w:style w:type="character" w:styleId="Hipervnculo">
    <w:name w:val="Hyperlink"/>
    <w:rsid w:val="00C46F4E"/>
    <w:rPr>
      <w:color w:val="0000FF"/>
      <w:u w:val="single"/>
    </w:rPr>
  </w:style>
  <w:style w:type="paragraph" w:styleId="Sinespaciado">
    <w:name w:val="No Spacing"/>
    <w:qFormat/>
    <w:rsid w:val="00C46F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citationjournal">
    <w:name w:val="citation journal"/>
    <w:basedOn w:val="Fuentedeprrafopredeter"/>
    <w:rsid w:val="00C46F4E"/>
  </w:style>
  <w:style w:type="character" w:styleId="Hipervnculovisitado">
    <w:name w:val="FollowedHyperlink"/>
    <w:rsid w:val="00C46F4E"/>
    <w:rPr>
      <w:color w:val="800080"/>
      <w:u w:val="single"/>
    </w:rPr>
  </w:style>
  <w:style w:type="paragraph" w:styleId="Encabezado">
    <w:name w:val="header"/>
    <w:basedOn w:val="Normal"/>
    <w:link w:val="EncabezadoCar"/>
    <w:uiPriority w:val="99"/>
    <w:rsid w:val="00C46F4E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C46F4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46F4E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rsid w:val="00C46F4E"/>
    <w:pPr>
      <w:spacing w:after="0" w:line="240" w:lineRule="auto"/>
    </w:pPr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rsid w:val="00C46F4E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C46F4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semiHidden/>
    <w:rsid w:val="00C46F4E"/>
    <w:rPr>
      <w:rFonts w:ascii="Cambria" w:eastAsia="Times New Roman" w:hAnsi="Cambria" w:cs="Times New Roman"/>
      <w:color w:val="365F91"/>
      <w:lang w:val="es-ES" w:eastAsia="es-ES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C46F4E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C46F4E"/>
    <w:rPr>
      <w:color w:val="605E5C"/>
      <w:shd w:val="clear" w:color="auto" w:fill="E1DFDD"/>
    </w:rPr>
  </w:style>
  <w:style w:type="character" w:customStyle="1" w:styleId="Mencinsinresolver4">
    <w:name w:val="Mención sin resolver4"/>
    <w:basedOn w:val="Fuentedeprrafopredeter"/>
    <w:uiPriority w:val="99"/>
    <w:semiHidden/>
    <w:unhideWhenUsed/>
    <w:rsid w:val="00C46F4E"/>
    <w:rPr>
      <w:color w:val="605E5C"/>
      <w:shd w:val="clear" w:color="auto" w:fill="E1DFDD"/>
    </w:rPr>
  </w:style>
  <w:style w:type="paragraph" w:styleId="NormalWeb">
    <w:name w:val="Normal (Web)"/>
    <w:basedOn w:val="Normal"/>
    <w:semiHidden/>
    <w:unhideWhenUsed/>
    <w:rsid w:val="00C46F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Mencinsinresolver5">
    <w:name w:val="Mención sin resolver5"/>
    <w:basedOn w:val="Fuentedeprrafopredeter"/>
    <w:uiPriority w:val="99"/>
    <w:semiHidden/>
    <w:unhideWhenUsed/>
    <w:rsid w:val="00C46F4E"/>
    <w:rPr>
      <w:color w:val="605E5C"/>
      <w:shd w:val="clear" w:color="auto" w:fill="E1DFDD"/>
    </w:rPr>
  </w:style>
  <w:style w:type="character" w:customStyle="1" w:styleId="Ttulo5Car1">
    <w:name w:val="Título 5 Car1"/>
    <w:basedOn w:val="Fuentedeprrafopredeter"/>
    <w:uiPriority w:val="9"/>
    <w:semiHidden/>
    <w:rsid w:val="00C46F4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D3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07/s43630-022-00269-1" TargetMode="External"/><Relationship Id="rId21" Type="http://schemas.openxmlformats.org/officeDocument/2006/relationships/hyperlink" Target="https://aargentinapciencias.org/publicaciones/revista-resenas/" TargetMode="External"/><Relationship Id="rId42" Type="http://schemas.openxmlformats.org/officeDocument/2006/relationships/hyperlink" Target="https://www.sciencedirect.com/science/article/pii/S2405844020326827" TargetMode="External"/><Relationship Id="rId47" Type="http://schemas.openxmlformats.org/officeDocument/2006/relationships/hyperlink" Target="https://doi.org/10.1016/j.rse.2020.111860" TargetMode="External"/><Relationship Id="rId63" Type="http://schemas.openxmlformats.org/officeDocument/2006/relationships/hyperlink" Target="https://doi.org/10.1039/C6PP00475J" TargetMode="External"/><Relationship Id="rId68" Type="http://schemas.openxmlformats.org/officeDocument/2006/relationships/hyperlink" Target="https://doi.org/10.1016/j.chemosphere.2015.06.053" TargetMode="External"/><Relationship Id="rId84" Type="http://schemas.openxmlformats.org/officeDocument/2006/relationships/image" Target="media/image8.emf"/><Relationship Id="rId89" Type="http://schemas.openxmlformats.org/officeDocument/2006/relationships/hyperlink" Target="https://doi.org/10.1039/B517610G" TargetMode="External"/><Relationship Id="rId112" Type="http://schemas.openxmlformats.org/officeDocument/2006/relationships/theme" Target="theme/theme1.xml"/><Relationship Id="rId16" Type="http://schemas.openxmlformats.org/officeDocument/2006/relationships/hyperlink" Target="https://doi.org/10.1007/s43630-025-00729-4" TargetMode="External"/><Relationship Id="rId107" Type="http://schemas.openxmlformats.org/officeDocument/2006/relationships/hyperlink" Target="https://doi.org/10.1016/1010-6030(93)85022-Z" TargetMode="External"/><Relationship Id="rId11" Type="http://schemas.openxmlformats.org/officeDocument/2006/relationships/hyperlink" Target="https://pubs.acs.org/action/showCitFormats?doi=10.1021/acs.chemrestox.5c00490&amp;ref=pdf" TargetMode="External"/><Relationship Id="rId32" Type="http://schemas.openxmlformats.org/officeDocument/2006/relationships/hyperlink" Target="https://doi.org/10.1016/j.jphotobiol.2021.112182" TargetMode="External"/><Relationship Id="rId37" Type="http://schemas.openxmlformats.org/officeDocument/2006/relationships/hyperlink" Target="https://www.sciencedirect.com/science/article/pii/S2405844020326827" TargetMode="External"/><Relationship Id="rId53" Type="http://schemas.openxmlformats.org/officeDocument/2006/relationships/hyperlink" Target="https://doi.org/10.1002/jms.4324" TargetMode="External"/><Relationship Id="rId58" Type="http://schemas.openxmlformats.org/officeDocument/2006/relationships/hyperlink" Target="http://dx.doi.org/10.1016/j.rse.2017.10.035" TargetMode="External"/><Relationship Id="rId74" Type="http://schemas.openxmlformats.org/officeDocument/2006/relationships/hyperlink" Target="https://doi.org/10.1080/01904167.2012.757320" TargetMode="External"/><Relationship Id="rId79" Type="http://schemas.openxmlformats.org/officeDocument/2006/relationships/hyperlink" Target="https://doi.org/10.1039/b617685b" TargetMode="External"/><Relationship Id="rId102" Type="http://schemas.openxmlformats.org/officeDocument/2006/relationships/hyperlink" Target="https://doi.org/10.3184/007967401103165235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doi.org/10.1039/b514248b" TargetMode="External"/><Relationship Id="rId95" Type="http://schemas.openxmlformats.org/officeDocument/2006/relationships/hyperlink" Target="https://doi.org/10.1021/ed081p1607" TargetMode="External"/><Relationship Id="rId22" Type="http://schemas.openxmlformats.org/officeDocument/2006/relationships/hyperlink" Target="https://doi.org/10.1016/j.jpap.2024.100246" TargetMode="External"/><Relationship Id="rId27" Type="http://schemas.openxmlformats.org/officeDocument/2006/relationships/hyperlink" Target="https://doi.org/10.1016/j.jpap.2022.100121" TargetMode="External"/><Relationship Id="rId43" Type="http://schemas.openxmlformats.org/officeDocument/2006/relationships/hyperlink" Target="https://doi.org/10.1016/j.heliyon.2020.e05840" TargetMode="External"/><Relationship Id="rId48" Type="http://schemas.openxmlformats.org/officeDocument/2006/relationships/hyperlink" Target="https://doi.org/10.1111/php.13259" TargetMode="External"/><Relationship Id="rId64" Type="http://schemas.openxmlformats.org/officeDocument/2006/relationships/hyperlink" Target="https://doi.org/10.1016/j.ecoenv.2017.02.031" TargetMode="External"/><Relationship Id="rId69" Type="http://schemas.openxmlformats.org/officeDocument/2006/relationships/hyperlink" Target="https://doi.org/10.1039/C5PP00122F" TargetMode="External"/><Relationship Id="rId80" Type="http://schemas.openxmlformats.org/officeDocument/2006/relationships/hyperlink" Target="https://doi.org/10.1007/s00114-010-0709-4" TargetMode="External"/><Relationship Id="rId85" Type="http://schemas.openxmlformats.org/officeDocument/2006/relationships/hyperlink" Target="https://doi.org/10.1039/b814461c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doi.org/10.1016/j.jphotobiol.2025.113167" TargetMode="External"/><Relationship Id="rId33" Type="http://schemas.openxmlformats.org/officeDocument/2006/relationships/hyperlink" Target="https://doi.org/10.1016/j.eti.2021.101479" TargetMode="External"/><Relationship Id="rId38" Type="http://schemas.openxmlformats.org/officeDocument/2006/relationships/hyperlink" Target="https://www.sciencedirect.com/science/article/pii/S2405844020326827" TargetMode="External"/><Relationship Id="rId59" Type="http://schemas.openxmlformats.org/officeDocument/2006/relationships/image" Target="media/image4.emf"/><Relationship Id="rId103" Type="http://schemas.openxmlformats.org/officeDocument/2006/relationships/hyperlink" Target="https://doi.org/10.1039/B100077M" TargetMode="External"/><Relationship Id="rId108" Type="http://schemas.openxmlformats.org/officeDocument/2006/relationships/hyperlink" Target="https://doi.org/10.1016/1011-1344(89)80084-3" TargetMode="External"/><Relationship Id="rId54" Type="http://schemas.openxmlformats.org/officeDocument/2006/relationships/image" Target="media/image3.png"/><Relationship Id="rId70" Type="http://schemas.openxmlformats.org/officeDocument/2006/relationships/hyperlink" Target="https://doi.org/10.1016/j.chemosphere.2014.07.066" TargetMode="External"/><Relationship Id="rId75" Type="http://schemas.openxmlformats.org/officeDocument/2006/relationships/image" Target="media/image6.png"/><Relationship Id="rId91" Type="http://schemas.openxmlformats.org/officeDocument/2006/relationships/hyperlink" Target="https://doi.org/10.1039/b406525e" TargetMode="External"/><Relationship Id="rId96" Type="http://schemas.openxmlformats.org/officeDocument/2006/relationships/hyperlink" Target="https://doi.org/10.1039/b402484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i.org/10.1177/23265094251384642" TargetMode="External"/><Relationship Id="rId23" Type="http://schemas.openxmlformats.org/officeDocument/2006/relationships/hyperlink" Target="https://doi.org/10.1016/j.jphotobiol.2024.112965" TargetMode="External"/><Relationship Id="rId28" Type="http://schemas.openxmlformats.org/officeDocument/2006/relationships/hyperlink" Target="https://journals.iucr.org/a/issues/2021/a2/00/a59981/a59981.pdf" TargetMode="External"/><Relationship Id="rId36" Type="http://schemas.openxmlformats.org/officeDocument/2006/relationships/hyperlink" Target="https://doi.org/10.52712/sciencereviews.v2i1.36" TargetMode="External"/><Relationship Id="rId49" Type="http://schemas.openxmlformats.org/officeDocument/2006/relationships/hyperlink" Target="https://www.ncbi.nlm.nih.gov/pubmed/31408908" TargetMode="External"/><Relationship Id="rId57" Type="http://schemas.openxmlformats.org/officeDocument/2006/relationships/hyperlink" Target="https://doi.org/10.1039/c8pp00067k" TargetMode="External"/><Relationship Id="rId106" Type="http://schemas.openxmlformats.org/officeDocument/2006/relationships/hyperlink" Target="https://doi.org/10.1039/A706113G" TargetMode="External"/><Relationship Id="rId10" Type="http://schemas.openxmlformats.org/officeDocument/2006/relationships/hyperlink" Target="https://doi.org/10.1016/j.jpap.2026.100291" TargetMode="External"/><Relationship Id="rId31" Type="http://schemas.openxmlformats.org/officeDocument/2006/relationships/hyperlink" Target="https://doi.org/10.1016/j.rse.2021.112525" TargetMode="External"/><Relationship Id="rId44" Type="http://schemas.openxmlformats.org/officeDocument/2006/relationships/hyperlink" Target="https://dx.doi.org/10.1088/2050-6120/aba69c" TargetMode="External"/><Relationship Id="rId52" Type="http://schemas.openxmlformats.org/officeDocument/2006/relationships/hyperlink" Target="https://ri.conicet.gov.ar/handle/11336/198995" TargetMode="External"/><Relationship Id="rId60" Type="http://schemas.openxmlformats.org/officeDocument/2006/relationships/hyperlink" Target="https://doi.org/10.2994/SAJH-D-17-00029.1" TargetMode="External"/><Relationship Id="rId65" Type="http://schemas.openxmlformats.org/officeDocument/2006/relationships/hyperlink" Target="https://doi.org/10.1016/j.jarmap.2016.08.004" TargetMode="External"/><Relationship Id="rId73" Type="http://schemas.openxmlformats.org/officeDocument/2006/relationships/hyperlink" Target="https://doi.org/10.1111/php.12131" TargetMode="External"/><Relationship Id="rId78" Type="http://schemas.openxmlformats.org/officeDocument/2006/relationships/hyperlink" Target="https://doi.org/10.1039/c2pp05299g" TargetMode="External"/><Relationship Id="rId81" Type="http://schemas.openxmlformats.org/officeDocument/2006/relationships/hyperlink" Target="https://doi.org/10.1016/j.ecoenv.2019.109368" TargetMode="External"/><Relationship Id="rId86" Type="http://schemas.openxmlformats.org/officeDocument/2006/relationships/hyperlink" Target="https://doi.org/10.1039/B617685B" TargetMode="External"/><Relationship Id="rId94" Type="http://schemas.openxmlformats.org/officeDocument/2006/relationships/image" Target="http://jchemed.chem.wisc.edu/Journal/Issues/2004/Nov/cover72.jpeg" TargetMode="External"/><Relationship Id="rId99" Type="http://schemas.openxmlformats.org/officeDocument/2006/relationships/hyperlink" Target="https://doi.org/10.1021/ed079p1362" TargetMode="External"/><Relationship Id="rId101" Type="http://schemas.openxmlformats.org/officeDocument/2006/relationships/hyperlink" Target="https://doi.org/10.1039/B108542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s43630-026-00948-3" TargetMode="External"/><Relationship Id="rId13" Type="http://schemas.openxmlformats.org/officeDocument/2006/relationships/hyperlink" Target="https://link.springer.com/book/9783032048547" TargetMode="External"/><Relationship Id="rId18" Type="http://schemas.openxmlformats.org/officeDocument/2006/relationships/hyperlink" Target="https://doi.org/10.1007/17361_2025_4" TargetMode="External"/><Relationship Id="rId39" Type="http://schemas.openxmlformats.org/officeDocument/2006/relationships/hyperlink" Target="https://www.sciencedirect.com/science/article/pii/S2405844020326827" TargetMode="External"/><Relationship Id="rId109" Type="http://schemas.openxmlformats.org/officeDocument/2006/relationships/header" Target="header1.xml"/><Relationship Id="rId34" Type="http://schemas.openxmlformats.org/officeDocument/2006/relationships/hyperlink" Target="https://www.ncbi.nlm.nih.gov/pubmed/31408908" TargetMode="External"/><Relationship Id="rId50" Type="http://schemas.openxmlformats.org/officeDocument/2006/relationships/hyperlink" Target="https://doi.org/10.1111/php.13149" TargetMode="External"/><Relationship Id="rId55" Type="http://schemas.openxmlformats.org/officeDocument/2006/relationships/hyperlink" Target="https://pubs.acs.org/action/showCitFormats?doi=10.1021%2Facs.accounts.8b00271" TargetMode="External"/><Relationship Id="rId76" Type="http://schemas.openxmlformats.org/officeDocument/2006/relationships/hyperlink" Target="https://doi.org/10.1111/j.1469-7998.2012.00931.x" TargetMode="External"/><Relationship Id="rId97" Type="http://schemas.openxmlformats.org/officeDocument/2006/relationships/hyperlink" Target="https://doi.org/10.1021/la035923x" TargetMode="External"/><Relationship Id="rId104" Type="http://schemas.openxmlformats.org/officeDocument/2006/relationships/hyperlink" Target="https://doi.org/10.1021/ed077p1444" TargetMode="External"/><Relationship Id="rId7" Type="http://schemas.openxmlformats.org/officeDocument/2006/relationships/hyperlink" Target="https://doi.org/10.1007/s41204-026-00616-y" TargetMode="External"/><Relationship Id="rId71" Type="http://schemas.openxmlformats.org/officeDocument/2006/relationships/hyperlink" Target="https://www.researchgate.net/publication/329949548_Remocion_de_arsenico_en_localidades_de_la_provincia_de_Santiago_del_Estero_Argentina_Evaluacion_del_acceso_uso_y_calidad_de_agua_en_poblaciones_rurales_con_problemas_de_arsenico" TargetMode="External"/><Relationship Id="rId92" Type="http://schemas.openxmlformats.org/officeDocument/2006/relationships/hyperlink" Target="http://jchemed.chem.wisc.edu/Journal/Issues/index.html##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/10.1080/00318884.2021.1993027" TargetMode="External"/><Relationship Id="rId24" Type="http://schemas.openxmlformats.org/officeDocument/2006/relationships/hyperlink" Target="https://doi.org/10.1016/j.cherd.2024.02.036" TargetMode="External"/><Relationship Id="rId40" Type="http://schemas.openxmlformats.org/officeDocument/2006/relationships/hyperlink" Target="https://www.sciencedirect.com/science/article/pii/S2405844020326827" TargetMode="External"/><Relationship Id="rId45" Type="http://schemas.openxmlformats.org/officeDocument/2006/relationships/image" Target="media/image2.jpeg"/><Relationship Id="rId66" Type="http://schemas.openxmlformats.org/officeDocument/2006/relationships/hyperlink" Target="https://doi.org/10.1039/C6PP00054A" TargetMode="External"/><Relationship Id="rId87" Type="http://schemas.openxmlformats.org/officeDocument/2006/relationships/hyperlink" Target="https://doi.org/10.1021/ed084p1167" TargetMode="External"/><Relationship Id="rId110" Type="http://schemas.openxmlformats.org/officeDocument/2006/relationships/footer" Target="footer1.xml"/><Relationship Id="rId61" Type="http://schemas.openxmlformats.org/officeDocument/2006/relationships/image" Target="media/image5.png"/><Relationship Id="rId82" Type="http://schemas.openxmlformats.org/officeDocument/2006/relationships/hyperlink" Target="https://doi.org/10.1039/B9PP00104B" TargetMode="External"/><Relationship Id="rId19" Type="http://schemas.openxmlformats.org/officeDocument/2006/relationships/hyperlink" Target="https://doi.org/10.1007/17361_2024_1" TargetMode="External"/><Relationship Id="rId14" Type="http://schemas.openxmlformats.org/officeDocument/2006/relationships/hyperlink" Target="https://doi.org/10.1007/s43630-025-00792-x" TargetMode="External"/><Relationship Id="rId30" Type="http://schemas.openxmlformats.org/officeDocument/2006/relationships/hyperlink" Target="https://doi.org/10.1016/j.heliyon.2021.e08058" TargetMode="External"/><Relationship Id="rId35" Type="http://schemas.openxmlformats.org/officeDocument/2006/relationships/hyperlink" Target="https://doi.org/10.1111/php.13273" TargetMode="External"/><Relationship Id="rId56" Type="http://schemas.openxmlformats.org/officeDocument/2006/relationships/hyperlink" Target="https://doi.org/10.1021/acs.accounts.8b00271" TargetMode="External"/><Relationship Id="rId77" Type="http://schemas.openxmlformats.org/officeDocument/2006/relationships/image" Target="media/image7.jpeg"/><Relationship Id="rId100" Type="http://schemas.openxmlformats.org/officeDocument/2006/relationships/hyperlink" Target="https://doi.org/10.1039/B109592G" TargetMode="External"/><Relationship Id="rId105" Type="http://schemas.openxmlformats.org/officeDocument/2006/relationships/hyperlink" Target="https://doi.org/10.1021/ed076p1551" TargetMode="External"/><Relationship Id="rId8" Type="http://schemas.openxmlformats.org/officeDocument/2006/relationships/hyperlink" Target="https://doi.org/10.1016/j.radphyschem.2026.114271" TargetMode="External"/><Relationship Id="rId51" Type="http://schemas.openxmlformats.org/officeDocument/2006/relationships/hyperlink" Target="https://doi.org/10.1016/j.ecoenv.2019.109368" TargetMode="External"/><Relationship Id="rId72" Type="http://schemas.openxmlformats.org/officeDocument/2006/relationships/hyperlink" Target="https://doi.org/10.1111/php.12142" TargetMode="External"/><Relationship Id="rId93" Type="http://schemas.openxmlformats.org/officeDocument/2006/relationships/image" Target="media/image10.jpeg"/><Relationship Id="rId98" Type="http://schemas.openxmlformats.org/officeDocument/2006/relationships/hyperlink" Target="https://doi.org/10.1021/ed080p1042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journals.iucr.org/a/issues/2023/a2/00/a63005/a63005.pdf" TargetMode="External"/><Relationship Id="rId46" Type="http://schemas.openxmlformats.org/officeDocument/2006/relationships/hyperlink" Target="https://doi.org/10.1073/pnas.2006771117" TargetMode="External"/><Relationship Id="rId67" Type="http://schemas.openxmlformats.org/officeDocument/2006/relationships/hyperlink" Target="https://doi.org/10.1016/j.jplph.2016.05.010" TargetMode="External"/><Relationship Id="rId20" Type="http://schemas.openxmlformats.org/officeDocument/2006/relationships/hyperlink" Target="https://doi.org/10.1007/17361_2024_2" TargetMode="External"/><Relationship Id="rId41" Type="http://schemas.openxmlformats.org/officeDocument/2006/relationships/hyperlink" Target="https://www.sciencedirect.com/science/article/pii/S2405844020326827" TargetMode="External"/><Relationship Id="rId62" Type="http://schemas.openxmlformats.org/officeDocument/2006/relationships/hyperlink" Target="https://doi.org/10.1073/pnas.1701053114" TargetMode="External"/><Relationship Id="rId83" Type="http://schemas.openxmlformats.org/officeDocument/2006/relationships/hyperlink" Target="https://doi.org/10.1111/j.1439-037X.2008.00359.x" TargetMode="External"/><Relationship Id="rId88" Type="http://schemas.openxmlformats.org/officeDocument/2006/relationships/image" Target="media/image9.emf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4725</Words>
  <Characters>26935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2026-10-21T18:14:00Z</dcterms:created>
  <dcterms:modified xsi:type="dcterms:W3CDTF">2026-10-21T18:15:00Z</dcterms:modified>
</cp:coreProperties>
</file>