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7674B" w14:textId="70B27558" w:rsidR="004A2FB6" w:rsidRPr="004A2FB6" w:rsidRDefault="004A2FB6" w:rsidP="004A2FB6">
      <w:pPr>
        <w:pStyle w:val="Ttulo1"/>
      </w:pPr>
      <w:proofErr w:type="gramStart"/>
      <w:r>
        <w:t>Titulo</w:t>
      </w:r>
      <w:proofErr w:type="gramEnd"/>
      <w:r>
        <w:t xml:space="preserve"> </w:t>
      </w:r>
    </w:p>
    <w:p w14:paraId="1CD62C23" w14:textId="63113DC0" w:rsidR="004A2FB6" w:rsidRDefault="004A2FB6" w:rsidP="004A2FB6">
      <w:r>
        <w:t>Parágrafo</w:t>
      </w:r>
    </w:p>
    <w:p w14:paraId="5DAE9CBC" w14:textId="6B5857ED" w:rsidR="004A2FB6" w:rsidRDefault="004A2FB6" w:rsidP="004A2FB6">
      <w:r>
        <w:rPr>
          <w:noProof/>
        </w:rPr>
        <w:drawing>
          <wp:inline distT="0" distB="0" distL="0" distR="0" wp14:anchorId="37321D47" wp14:editId="6CF762AB">
            <wp:extent cx="5400040" cy="5400040"/>
            <wp:effectExtent l="0" t="0" r="0" b="0"/>
            <wp:docPr id="1348441703" name="Imagem 1" descr="Mulher de calcinha e suti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1703" name="Imagem 1" descr="Mulher de calcinha e sutiã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25F7" w14:textId="77777777" w:rsidR="004A2FB6" w:rsidRPr="004A2FB6" w:rsidRDefault="004A2FB6" w:rsidP="004A2FB6"/>
    <w:sectPr w:rsidR="004A2FB6" w:rsidRPr="004A2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B6"/>
    <w:rsid w:val="004A2FB6"/>
    <w:rsid w:val="006F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B807"/>
  <w15:chartTrackingRefBased/>
  <w15:docId w15:val="{324BBC11-1649-4BFA-8181-FBAED6CA0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F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F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</dc:creator>
  <cp:keywords/>
  <dc:description/>
  <cp:lastModifiedBy>GABRIEL ALVES</cp:lastModifiedBy>
  <cp:revision>1</cp:revision>
  <dcterms:created xsi:type="dcterms:W3CDTF">2024-12-10T16:40:00Z</dcterms:created>
  <dcterms:modified xsi:type="dcterms:W3CDTF">2024-12-10T17:03:00Z</dcterms:modified>
</cp:coreProperties>
</file>