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2A99" w14:textId="093A0549" w:rsidR="001C56FA" w:rsidRPr="001C56FA" w:rsidRDefault="001C56FA" w:rsidP="001C56FA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1C56FA">
        <w:rPr>
          <w:rFonts w:ascii="Arial" w:hAnsi="Arial" w:cs="Arial"/>
          <w:b/>
          <w:bCs/>
          <w:sz w:val="28"/>
          <w:szCs w:val="28"/>
          <w:u w:val="single"/>
        </w:rPr>
        <w:t>Planejamento do Projeto</w:t>
      </w:r>
    </w:p>
    <w:p w14:paraId="27550F9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AF99B4" w14:textId="1A8F381A" w:rsid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Nome do Repositório:</w:t>
      </w:r>
      <w:r w:rsidRPr="001C56FA">
        <w:rPr>
          <w:rFonts w:ascii="Arial" w:hAnsi="Arial" w:cs="Arial"/>
          <w:sz w:val="24"/>
          <w:szCs w:val="24"/>
        </w:rPr>
        <w:t xml:space="preserve"> "BeyondBordersTales"</w:t>
      </w:r>
    </w:p>
    <w:p w14:paraId="16907048" w14:textId="231D9F89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Divisão em Seções</w:t>
      </w:r>
    </w:p>
    <w:p w14:paraId="3E302C22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O projeto "BeyondBordersTales" será dividido em duas seções principais: "Novos Horizontes" e "Paixões".</w:t>
      </w:r>
    </w:p>
    <w:p w14:paraId="5919F41C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B6B541" w14:textId="4B8E6E7D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"Novos Horizontes"</w:t>
      </w:r>
    </w:p>
    <w:p w14:paraId="23546BB6" w14:textId="32233BA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Esta seção irá destacar as viagens e experiências marcantes </w:t>
      </w:r>
      <w:r>
        <w:rPr>
          <w:rFonts w:ascii="Arial" w:hAnsi="Arial" w:cs="Arial"/>
          <w:sz w:val="24"/>
          <w:szCs w:val="24"/>
        </w:rPr>
        <w:t>fiz</w:t>
      </w:r>
      <w:r w:rsidRPr="001C56FA">
        <w:rPr>
          <w:rFonts w:ascii="Arial" w:hAnsi="Arial" w:cs="Arial"/>
          <w:sz w:val="24"/>
          <w:szCs w:val="24"/>
        </w:rPr>
        <w:t xml:space="preserve"> ao longo </w:t>
      </w:r>
      <w:r>
        <w:rPr>
          <w:rFonts w:ascii="Arial" w:hAnsi="Arial" w:cs="Arial"/>
          <w:sz w:val="24"/>
          <w:szCs w:val="24"/>
        </w:rPr>
        <w:t>da minha</w:t>
      </w:r>
      <w:r w:rsidRPr="001C56FA">
        <w:rPr>
          <w:rFonts w:ascii="Arial" w:hAnsi="Arial" w:cs="Arial"/>
          <w:sz w:val="24"/>
          <w:szCs w:val="24"/>
        </w:rPr>
        <w:t xml:space="preserve"> jornada. Cada viagem será abordada como uma história única, destinada a inspirar e incentivar os visitantes a explorar novos destinos. As viagens incluídas nesta seção são:</w:t>
      </w:r>
    </w:p>
    <w:p w14:paraId="78B4EA93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261A21" w14:textId="48F073F1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Curitiba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Uma exploração da cidade de Curitiba, seus pontos turísticos, cultura e experiências memoráveis.</w:t>
      </w:r>
    </w:p>
    <w:p w14:paraId="7D2582E5" w14:textId="0667B8AD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   </w:t>
      </w:r>
    </w:p>
    <w:p w14:paraId="17E61E90" w14:textId="005285CB" w:rsidR="001C56FA" w:rsidRDefault="004055B3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1C56FA" w:rsidRPr="001C56FA">
        <w:rPr>
          <w:rFonts w:ascii="Arial" w:hAnsi="Arial" w:cs="Arial"/>
          <w:sz w:val="24"/>
          <w:szCs w:val="24"/>
        </w:rPr>
        <w:t>. Ilha Bela</w:t>
      </w:r>
      <w:r w:rsidR="001C56FA">
        <w:rPr>
          <w:rFonts w:ascii="Arial" w:hAnsi="Arial" w:cs="Arial"/>
          <w:sz w:val="24"/>
          <w:szCs w:val="24"/>
        </w:rPr>
        <w:t>.</w:t>
      </w:r>
      <w:r w:rsidR="001C56FA" w:rsidRPr="001C56FA">
        <w:rPr>
          <w:rFonts w:ascii="Arial" w:hAnsi="Arial" w:cs="Arial"/>
          <w:sz w:val="24"/>
          <w:szCs w:val="24"/>
        </w:rPr>
        <w:t xml:space="preserve"> Uma escapada paradisíaca para Ilha Bela, com detalhes sobre praias, atividades aquáticas e momentos inesquecíveis.</w:t>
      </w:r>
    </w:p>
    <w:p w14:paraId="1722EE93" w14:textId="77777777" w:rsidR="004055B3" w:rsidRDefault="004055B3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0D2090" w14:textId="47ED9C89" w:rsidR="004055B3" w:rsidRPr="001C56FA" w:rsidRDefault="004055B3" w:rsidP="004055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1C56FA">
        <w:rPr>
          <w:rFonts w:ascii="Arial" w:hAnsi="Arial" w:cs="Arial"/>
          <w:sz w:val="24"/>
          <w:szCs w:val="24"/>
        </w:rPr>
        <w:t>. Disney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jornada mágica pelos parques temáticos da Disney, com destaque para as atrações mais icônicas e dicas de visita.</w:t>
      </w:r>
    </w:p>
    <w:p w14:paraId="722F4AB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51FE23" w14:textId="4CEBA82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"Paixões"</w:t>
      </w:r>
    </w:p>
    <w:p w14:paraId="338F4C46" w14:textId="772ABB50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Nesta seção, </w:t>
      </w:r>
      <w:r>
        <w:rPr>
          <w:rFonts w:ascii="Arial" w:hAnsi="Arial" w:cs="Arial"/>
          <w:sz w:val="24"/>
          <w:szCs w:val="24"/>
        </w:rPr>
        <w:t>vou compartilhar minhas</w:t>
      </w:r>
      <w:r w:rsidRPr="001C56FA">
        <w:rPr>
          <w:rFonts w:ascii="Arial" w:hAnsi="Arial" w:cs="Arial"/>
          <w:sz w:val="24"/>
          <w:szCs w:val="24"/>
        </w:rPr>
        <w:t xml:space="preserve"> paixões pessoais. São elas:</w:t>
      </w:r>
    </w:p>
    <w:p w14:paraId="1B6DDED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074261" w14:textId="4888654B" w:rsidR="00E03A9D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Fotografia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Exploração do mundo da fotografia como uma forma de capturar momentos especiais e criar memórias visuais. Inclui galerias de fotos e dicas de fotografia.</w:t>
      </w:r>
    </w:p>
    <w:p w14:paraId="2CAE9F1D" w14:textId="77777777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F7104C" w14:textId="5F2E22CC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execução</w:t>
      </w:r>
    </w:p>
    <w:p w14:paraId="29AB5996" w14:textId="1248236E" w:rsidR="00E03A9D" w:rsidRPr="001C56FA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04/09/2023 – Início da confecção da página home</w:t>
      </w:r>
    </w:p>
    <w:sectPr w:rsidR="00E03A9D" w:rsidRPr="001C56FA" w:rsidSect="001C5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B"/>
    <w:rsid w:val="001447AE"/>
    <w:rsid w:val="001C56FA"/>
    <w:rsid w:val="004055B3"/>
    <w:rsid w:val="00752EDF"/>
    <w:rsid w:val="0081462B"/>
    <w:rsid w:val="00E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B651"/>
  <w15:chartTrackingRefBased/>
  <w15:docId w15:val="{936B2D6C-182A-4D25-8A25-07B3D93F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MORAES CARDOSO</dc:creator>
  <cp:keywords/>
  <dc:description/>
  <cp:lastModifiedBy>Jose Martins</cp:lastModifiedBy>
  <cp:revision>6</cp:revision>
  <dcterms:created xsi:type="dcterms:W3CDTF">2023-09-02T12:49:00Z</dcterms:created>
  <dcterms:modified xsi:type="dcterms:W3CDTF">2023-09-19T13:22:00Z</dcterms:modified>
</cp:coreProperties>
</file>