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23DD" w:rsidRDefault="009E23DD" w:rsidP="00AC1F9A">
          <w:pPr>
            <w:spacing w:before="300" w:after="300" w:line="240" w:lineRule="auto"/>
            <w:jc w:val="both"/>
          </w:pPr>
        </w:p>
        <w:p w:rsidR="00FA3DB7" w:rsidRDefault="00D224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D11FCA">
            <w:instrText xml:space="preserve"> TOC \o "1-5" \h \z \u </w:instrText>
          </w:r>
          <w:r>
            <w:fldChar w:fldCharType="separate"/>
          </w:r>
          <w:hyperlink w:anchor="_Toc397332639" w:history="1">
            <w:r w:rsidR="00FA3DB7" w:rsidRPr="00F87A60">
              <w:rPr>
                <w:rStyle w:val="Hyperlink"/>
                <w:noProof/>
              </w:rPr>
              <w:t>1</w:t>
            </w:r>
            <w:r w:rsidR="00FA3DB7">
              <w:rPr>
                <w:rFonts w:eastAsiaTheme="minorEastAsia"/>
                <w:noProof/>
                <w:lang w:eastAsia="pt-BR"/>
              </w:rPr>
              <w:tab/>
            </w:r>
            <w:r w:rsidR="00FA3DB7" w:rsidRPr="00F87A60">
              <w:rPr>
                <w:rStyle w:val="Hyperlink"/>
                <w:noProof/>
              </w:rPr>
              <w:t>Introdução</w:t>
            </w:r>
            <w:r w:rsidR="00FA3DB7">
              <w:rPr>
                <w:noProof/>
                <w:webHidden/>
              </w:rPr>
              <w:tab/>
            </w:r>
            <w:r w:rsidR="00FA3DB7">
              <w:rPr>
                <w:noProof/>
                <w:webHidden/>
              </w:rPr>
              <w:fldChar w:fldCharType="begin"/>
            </w:r>
            <w:r w:rsidR="00FA3DB7">
              <w:rPr>
                <w:noProof/>
                <w:webHidden/>
              </w:rPr>
              <w:instrText xml:space="preserve"> PAGEREF _Toc397332639 \h </w:instrText>
            </w:r>
            <w:r w:rsidR="00FA3DB7">
              <w:rPr>
                <w:noProof/>
                <w:webHidden/>
              </w:rPr>
            </w:r>
            <w:r w:rsidR="00FA3DB7">
              <w:rPr>
                <w:noProof/>
                <w:webHidden/>
              </w:rPr>
              <w:fldChar w:fldCharType="separate"/>
            </w:r>
            <w:r w:rsidR="00FA3DB7">
              <w:rPr>
                <w:noProof/>
                <w:webHidden/>
              </w:rPr>
              <w:t>3</w:t>
            </w:r>
            <w:r w:rsidR="00FA3DB7"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0" w:history="1">
            <w:r w:rsidRPr="00F87A6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Apresentação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1" w:history="1">
            <w:r w:rsidRPr="00F87A6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  <w:shd w:val="clear" w:color="auto" w:fill="FFFFFF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2" w:history="1">
            <w:r w:rsidRPr="00F87A6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3" w:history="1">
            <w:r w:rsidRPr="00F87A6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4" w:history="1">
            <w:r w:rsidRPr="00F87A6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Modelagem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5" w:history="1">
            <w:r w:rsidRPr="00F87A6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Características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6" w:history="1">
            <w:r w:rsidRPr="00F87A60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7" w:history="1">
            <w:r w:rsidRPr="00F87A60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Estrutura Físico-Funcional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8" w:history="1">
            <w:r w:rsidRPr="00F87A60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49" w:history="1"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0" w:history="1"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1" w:history="1"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2" w:history="1">
            <w:r w:rsidRPr="00F87A6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3" w:history="1">
            <w:r w:rsidRPr="00F87A60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Diagrama de Casos de Uso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4" w:history="1">
            <w:r w:rsidRPr="00F87A60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Descrição dos Casos de Uso de Negócio e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5" w:history="1">
            <w:r w:rsidRPr="00F87A60">
              <w:rPr>
                <w:rStyle w:val="Hyperlink"/>
                <w:noProof/>
              </w:rPr>
              <w:t>2.2.2.1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UCN01 – 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6" w:history="1">
            <w:r w:rsidRPr="00F87A60">
              <w:rPr>
                <w:rStyle w:val="Hyperlink"/>
                <w:noProof/>
              </w:rPr>
              <w:t>2.2.2.2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UCN02 – Abrir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7" w:history="1">
            <w:r w:rsidRPr="00F87A60">
              <w:rPr>
                <w:rStyle w:val="Hyperlink"/>
                <w:noProof/>
              </w:rPr>
              <w:t>2.2.2.3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UCN03 –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8" w:history="1">
            <w:r w:rsidRPr="00F87A60">
              <w:rPr>
                <w:rStyle w:val="Hyperlink"/>
                <w:noProof/>
              </w:rPr>
              <w:t>2.2.2.4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UCN04 – Cancelar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59" w:history="1">
            <w:r w:rsidRPr="00F87A60">
              <w:rPr>
                <w:rStyle w:val="Hyperlink"/>
                <w:noProof/>
              </w:rPr>
              <w:t>2.2.2.5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UCN05 – Registrar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0" w:history="1">
            <w:r w:rsidRPr="00F87A60">
              <w:rPr>
                <w:rStyle w:val="Hyperlink"/>
                <w:noProof/>
              </w:rPr>
              <w:t>2.2.2.6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UCN06 – Calcular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1" w:history="1">
            <w:r w:rsidRPr="00F87A60">
              <w:rPr>
                <w:rStyle w:val="Hyperlink"/>
                <w:noProof/>
              </w:rPr>
              <w:t>2.2.2.7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UCN07 – Registrar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2" w:history="1">
            <w:r w:rsidRPr="00F87A60">
              <w:rPr>
                <w:rStyle w:val="Hyperlink"/>
                <w:noProof/>
                <w:highlight w:val="yellow"/>
              </w:rPr>
              <w:t>2.2.2.8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  <w:highlight w:val="yellow"/>
              </w:rPr>
              <w:t>UCN08 - Remarcar Consulta/Visita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3" w:history="1">
            <w:r w:rsidRPr="00F87A60">
              <w:rPr>
                <w:rStyle w:val="Hyperlink"/>
                <w:noProof/>
              </w:rPr>
              <w:t>2.2.2.9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UCN09 – Alterar Dentista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4" w:history="1">
            <w:r w:rsidRPr="00F87A60">
              <w:rPr>
                <w:rStyle w:val="Hyperlink"/>
                <w:noProof/>
              </w:rPr>
              <w:t>2.2.2.10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UCN10 – Encaminhar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5" w:history="1">
            <w:r w:rsidRPr="00F87A60">
              <w:rPr>
                <w:rStyle w:val="Hyperlink"/>
                <w:noProof/>
              </w:rPr>
              <w:t>2.2.2.11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UCN11 – Registrar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6" w:history="1">
            <w:r w:rsidRPr="00F87A60">
              <w:rPr>
                <w:rStyle w:val="Hyperlink"/>
                <w:noProof/>
              </w:rPr>
              <w:t>2.2.2.12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UCN12 – Encerrar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7" w:history="1">
            <w:r w:rsidRPr="00F87A60">
              <w:rPr>
                <w:rStyle w:val="Hyperlink"/>
                <w:noProof/>
              </w:rPr>
              <w:t>2.2.2.13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UCN13 – Registrar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8" w:history="1">
            <w:r w:rsidRPr="00F87A6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69" w:history="1">
            <w:r w:rsidRPr="00F87A6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Necessidades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0" w:history="1">
            <w:r w:rsidRPr="00F87A60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1" w:history="1">
            <w:r w:rsidRPr="00F87A6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2" w:history="1">
            <w:r w:rsidRPr="00F87A6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3" w:history="1">
            <w:r w:rsidRPr="00F87A60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Relação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4" w:history="1">
            <w:r w:rsidRPr="00F87A60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Mapeamento Necessidades x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5" w:history="1">
            <w:r w:rsidRPr="00F87A60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Diagrama de Casos de Uso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6" w:history="1">
            <w:r w:rsidRPr="00F87A60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Responsabilidade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7" w:history="1">
            <w:r w:rsidRPr="00F87A60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Descrição dos Casos de Uso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8" w:history="1">
            <w:r w:rsidRPr="00F87A60">
              <w:rPr>
                <w:rStyle w:val="Hyperlink"/>
                <w:noProof/>
              </w:rPr>
              <w:t>3.1.5.1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UCS1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79" w:history="1">
            <w:r w:rsidRPr="00F87A60">
              <w:rPr>
                <w:rStyle w:val="Hyperlink"/>
                <w:noProof/>
              </w:rPr>
              <w:t>3.1.5.2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UCS2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0" w:history="1">
            <w:r w:rsidRPr="00F87A6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Mapeamento Regras de Negócios x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1" w:history="1">
            <w:r w:rsidRPr="00F87A6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2" w:history="1">
            <w:r w:rsidRPr="00F87A60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3" w:history="1">
            <w:r w:rsidRPr="00F87A60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Restrições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4" w:history="1">
            <w:r w:rsidRPr="00F87A60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5" w:history="1"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3.3.4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rFonts w:eastAsia="Times New Roman"/>
                <w:noProof/>
                <w:lang w:eastAsia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6" w:history="1">
            <w:r w:rsidRPr="00F87A60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B7" w:rsidRDefault="00FA3DB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332687" w:history="1">
            <w:r w:rsidRPr="00F87A60">
              <w:rPr>
                <w:rStyle w:val="Hyperlink"/>
                <w:noProof/>
              </w:rPr>
              <w:t>3.3.6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87A60">
              <w:rPr>
                <w:rStyle w:val="Hyperlink"/>
                <w:noProof/>
              </w:rPr>
              <w:t>Suporte e Manutenabilidade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DD" w:rsidRDefault="00D224A6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1E24B1" w:rsidRDefault="00D224A6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 w:rsidR="00D11FCA"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7331868" w:history="1">
        <w:r w:rsidR="001E24B1" w:rsidRPr="001F358D">
          <w:rPr>
            <w:rStyle w:val="Hyperlink"/>
            <w:noProof/>
          </w:rPr>
          <w:t>Figura 1 - Organograma da Empresa</w:t>
        </w:r>
        <w:r w:rsidR="001E24B1">
          <w:rPr>
            <w:noProof/>
            <w:webHidden/>
          </w:rPr>
          <w:tab/>
        </w:r>
        <w:r w:rsidR="001E24B1">
          <w:rPr>
            <w:noProof/>
            <w:webHidden/>
          </w:rPr>
          <w:fldChar w:fldCharType="begin"/>
        </w:r>
        <w:r w:rsidR="001E24B1">
          <w:rPr>
            <w:noProof/>
            <w:webHidden/>
          </w:rPr>
          <w:instrText xml:space="preserve"> PAGEREF _Toc397331868 \h </w:instrText>
        </w:r>
        <w:r w:rsidR="001E24B1">
          <w:rPr>
            <w:noProof/>
            <w:webHidden/>
          </w:rPr>
        </w:r>
        <w:r w:rsidR="001E24B1">
          <w:rPr>
            <w:noProof/>
            <w:webHidden/>
          </w:rPr>
          <w:fldChar w:fldCharType="separate"/>
        </w:r>
        <w:r w:rsidR="001E24B1">
          <w:rPr>
            <w:noProof/>
            <w:webHidden/>
          </w:rPr>
          <w:t>6</w:t>
        </w:r>
        <w:r w:rsidR="001E24B1">
          <w:rPr>
            <w:noProof/>
            <w:webHidden/>
          </w:rPr>
          <w:fldChar w:fldCharType="end"/>
        </w:r>
      </w:hyperlink>
    </w:p>
    <w:p w:rsidR="001E24B1" w:rsidRDefault="001E24B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7331869" w:history="1">
        <w:r w:rsidRPr="001F358D">
          <w:rPr>
            <w:rStyle w:val="Hyperlink"/>
            <w:noProof/>
          </w:rPr>
          <w:t>Figura 2 - Diagrama de Casos de Uso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_Toc397331869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B1" w:rsidRDefault="001E24B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7331870" w:history="1">
        <w:r w:rsidRPr="001F358D">
          <w:rPr>
            <w:rStyle w:val="Hyperlink"/>
            <w:noProof/>
          </w:rPr>
          <w:t>Figura 3 - Diagrama de Casos de Uso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1FCA" w:rsidRDefault="00D224A6" w:rsidP="00D11FCA">
      <w:pPr>
        <w:spacing w:before="300" w:after="300" w:line="240" w:lineRule="auto"/>
        <w:jc w:val="both"/>
        <w:rPr>
          <w:noProof/>
        </w:rPr>
      </w:pPr>
      <w:r>
        <w:rPr>
          <w:b/>
          <w:bCs/>
          <w:noProof/>
        </w:rPr>
        <w:fldChar w:fldCharType="end"/>
      </w:r>
      <w:r>
        <w:rPr>
          <w:b/>
          <w:bCs/>
          <w:noProof/>
        </w:rPr>
        <w:fldChar w:fldCharType="begin"/>
      </w:r>
      <w:r w:rsidR="00D11FCA"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</w:p>
    <w:p w:rsidR="00D11FCA" w:rsidRDefault="00D224A6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6" w:history="1">
        <w:r w:rsidR="00D11FCA" w:rsidRPr="007844B4">
          <w:rPr>
            <w:rStyle w:val="Hyperlink"/>
            <w:noProof/>
          </w:rPr>
          <w:t>Tabela 1 –Regras de Negócios</w:t>
        </w:r>
        <w:r w:rsidR="00D11F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FCA">
          <w:rPr>
            <w:noProof/>
            <w:webHidden/>
          </w:rPr>
          <w:instrText xml:space="preserve"> PAGEREF _Toc396842116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FC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11FCA" w:rsidRDefault="00D224A6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7" w:history="1">
        <w:r w:rsidR="00D11FCA" w:rsidRPr="007844B4">
          <w:rPr>
            <w:rStyle w:val="Hyperlink"/>
            <w:noProof/>
          </w:rPr>
          <w:t>Tabela 2 – Regras de Negócios x Requisitos Funcionais</w:t>
        </w:r>
        <w:r w:rsidR="00D11F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FCA">
          <w:rPr>
            <w:noProof/>
            <w:webHidden/>
          </w:rPr>
          <w:instrText xml:space="preserve"> PAGEREF _Toc396842117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F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497C" w:rsidRDefault="00D224A6" w:rsidP="00D11FCA">
      <w:pPr>
        <w:spacing w:before="300" w:after="30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0F497C" w:rsidRDefault="000F497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7332639"/>
      <w:r w:rsidRPr="009D1E22">
        <w:lastRenderedPageBreak/>
        <w:t>Introdução</w:t>
      </w:r>
      <w:bookmarkEnd w:id="0"/>
    </w:p>
    <w:p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Este capítulo descreve 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:rsidR="00B1679E" w:rsidRDefault="00B1679E" w:rsidP="00AC1F9A">
      <w:pPr>
        <w:pStyle w:val="Heading2"/>
        <w:spacing w:before="300" w:after="300" w:line="240" w:lineRule="auto"/>
        <w:jc w:val="both"/>
      </w:pPr>
      <w:bookmarkStart w:id="1" w:name="_Toc397332640"/>
      <w:r w:rsidRPr="009D1E22">
        <w:t>Apresentação</w:t>
      </w:r>
      <w:r>
        <w:t xml:space="preserve"> da Instituição</w:t>
      </w:r>
      <w:bookmarkEnd w:id="1"/>
    </w:p>
    <w:p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empresa foi criada inicialmente por uma dentista, que depois abriu a sociedade com mais um dentista. Todos os dentistas são especialistas e os tratamentos são todos efetuados na clínica, exceto exames específicos por imagens como por exemplo, tomografias e </w:t>
      </w:r>
      <w:commentRangeStart w:id="2"/>
      <w:r w:rsidRPr="00E56897">
        <w:rPr>
          <w:rFonts w:ascii="Arial" w:hAnsi="Arial" w:cs="Arial"/>
          <w:sz w:val="24"/>
          <w:szCs w:val="24"/>
        </w:rPr>
        <w:t>panorâmicas</w:t>
      </w:r>
      <w:commentRangeEnd w:id="2"/>
      <w:r w:rsidR="00130627">
        <w:rPr>
          <w:rStyle w:val="CommentReference"/>
        </w:rPr>
        <w:commentReference w:id="2"/>
      </w:r>
      <w:r w:rsidRPr="00E56897">
        <w:rPr>
          <w:rFonts w:ascii="Arial" w:hAnsi="Arial" w:cs="Arial"/>
          <w:sz w:val="24"/>
          <w:szCs w:val="24"/>
        </w:rPr>
        <w:t>.</w:t>
      </w:r>
    </w:p>
    <w:p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3" w:name="_Toc397332641"/>
      <w:r>
        <w:rPr>
          <w:shd w:val="clear" w:color="auto" w:fill="FFFFFF"/>
        </w:rPr>
        <w:t>Motivação</w:t>
      </w:r>
      <w:bookmarkEnd w:id="3"/>
    </w:p>
    <w:p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FA3DB7">
        <w:rPr>
          <w:rFonts w:ascii="Arial" w:hAnsi="Arial" w:cs="Arial"/>
          <w:sz w:val="24"/>
          <w:szCs w:val="24"/>
        </w:rPr>
        <w:t xml:space="preserve">A </w:t>
      </w:r>
      <w:r w:rsidR="001E24B1" w:rsidRPr="00FA3DB7">
        <w:rPr>
          <w:rFonts w:ascii="Arial" w:hAnsi="Arial" w:cs="Arial"/>
          <w:sz w:val="24"/>
          <w:szCs w:val="24"/>
        </w:rPr>
        <w:t>principal</w:t>
      </w:r>
      <w:r w:rsidRPr="00FA3DB7">
        <w:rPr>
          <w:rFonts w:ascii="Arial" w:hAnsi="Arial" w:cs="Arial"/>
          <w:sz w:val="24"/>
          <w:szCs w:val="24"/>
        </w:rPr>
        <w:t xml:space="preserve"> motivação para a informatizaçã</w:t>
      </w:r>
      <w:r w:rsidR="00EF6911" w:rsidRPr="00FA3DB7">
        <w:rPr>
          <w:rFonts w:ascii="Arial" w:hAnsi="Arial" w:cs="Arial"/>
          <w:sz w:val="24"/>
          <w:szCs w:val="24"/>
        </w:rPr>
        <w:t xml:space="preserve">o dos processos da empresa </w:t>
      </w:r>
      <w:r w:rsidR="001E24B1" w:rsidRPr="00FA3DB7">
        <w:rPr>
          <w:rFonts w:ascii="Arial" w:hAnsi="Arial" w:cs="Arial"/>
          <w:sz w:val="24"/>
          <w:szCs w:val="24"/>
        </w:rPr>
        <w:t>é que irá contribuir para um melhor desenvolvimento da</w:t>
      </w:r>
      <w:r w:rsidRPr="00FA3DB7">
        <w:rPr>
          <w:rFonts w:ascii="Arial" w:hAnsi="Arial" w:cs="Arial"/>
          <w:sz w:val="24"/>
          <w:szCs w:val="24"/>
        </w:rPr>
        <w:t xml:space="preserve"> organização dos pagamentos, facilitar a secretária </w:t>
      </w:r>
      <w:r w:rsidR="00FA3DB7" w:rsidRPr="00FA3DB7">
        <w:rPr>
          <w:rFonts w:ascii="Arial" w:hAnsi="Arial" w:cs="Arial"/>
          <w:sz w:val="24"/>
          <w:szCs w:val="24"/>
        </w:rPr>
        <w:t>no controle de pagamento e despesas</w:t>
      </w:r>
      <w:r w:rsidRPr="00FA3DB7">
        <w:rPr>
          <w:rFonts w:ascii="Arial" w:hAnsi="Arial" w:cs="Arial"/>
          <w:sz w:val="24"/>
          <w:szCs w:val="24"/>
        </w:rPr>
        <w:t xml:space="preserve">, criação de </w:t>
      </w:r>
      <w:r w:rsidR="00FA3DB7" w:rsidRPr="00FA3DB7">
        <w:rPr>
          <w:rFonts w:ascii="Arial" w:hAnsi="Arial" w:cs="Arial"/>
          <w:sz w:val="24"/>
          <w:szCs w:val="24"/>
        </w:rPr>
        <w:t xml:space="preserve">diversos </w:t>
      </w:r>
      <w:r w:rsidRPr="00FA3DB7">
        <w:rPr>
          <w:rFonts w:ascii="Arial" w:hAnsi="Arial" w:cs="Arial"/>
          <w:sz w:val="24"/>
          <w:szCs w:val="24"/>
        </w:rPr>
        <w:t xml:space="preserve">relatórios </w:t>
      </w:r>
      <w:r w:rsidR="00FA3DB7" w:rsidRPr="00FA3DB7">
        <w:rPr>
          <w:rFonts w:ascii="Arial" w:hAnsi="Arial" w:cs="Arial"/>
          <w:sz w:val="24"/>
          <w:szCs w:val="24"/>
        </w:rPr>
        <w:t>como:</w:t>
      </w:r>
      <w:r w:rsidR="00EF6911" w:rsidRPr="00FA3DB7">
        <w:rPr>
          <w:rFonts w:ascii="Arial" w:hAnsi="Arial" w:cs="Arial"/>
          <w:sz w:val="24"/>
          <w:szCs w:val="24"/>
        </w:rPr>
        <w:t xml:space="preserve">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>receita</w:t>
      </w:r>
      <w:r w:rsidR="00FA3DB7" w:rsidRPr="00FA3DB7">
        <w:rPr>
          <w:rFonts w:ascii="Arial" w:hAnsi="Arial" w:cs="Arial"/>
          <w:sz w:val="24"/>
          <w:szCs w:val="24"/>
        </w:rPr>
        <w:t>, relatórios de pagamentos, relatórios de nº de pacientes novos</w:t>
      </w:r>
      <w:r w:rsidRPr="00FA3DB7">
        <w:rPr>
          <w:rFonts w:ascii="Arial" w:hAnsi="Arial" w:cs="Arial"/>
          <w:sz w:val="24"/>
          <w:szCs w:val="24"/>
        </w:rPr>
        <w:t xml:space="preserve">,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 xml:space="preserve">quantos pacientes liquidaram a ficha,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 xml:space="preserve">quantos atendimentos foram realizados, </w:t>
      </w:r>
      <w:commentRangeStart w:id="4"/>
      <w:r w:rsidRPr="00FA3DB7">
        <w:rPr>
          <w:rFonts w:ascii="Arial" w:hAnsi="Arial" w:cs="Arial"/>
          <w:sz w:val="24"/>
          <w:szCs w:val="24"/>
        </w:rPr>
        <w:t>etc</w:t>
      </w:r>
      <w:commentRangeEnd w:id="4"/>
      <w:r w:rsidR="00130627" w:rsidRPr="00FA3DB7">
        <w:rPr>
          <w:rStyle w:val="CommentReference"/>
        </w:rPr>
        <w:commentReference w:id="4"/>
      </w:r>
      <w:r w:rsidR="009D1E22" w:rsidRPr="00FA3DB7">
        <w:rPr>
          <w:rFonts w:ascii="Arial" w:hAnsi="Arial" w:cs="Arial"/>
          <w:sz w:val="24"/>
          <w:szCs w:val="24"/>
        </w:rPr>
        <w:t>.</w:t>
      </w:r>
    </w:p>
    <w:p w:rsidR="00E56897" w:rsidRDefault="00352571" w:rsidP="00AC1F9A">
      <w:pPr>
        <w:pStyle w:val="Heading2"/>
        <w:spacing w:before="300" w:after="300" w:line="240" w:lineRule="auto"/>
        <w:jc w:val="both"/>
      </w:pPr>
      <w:bookmarkStart w:id="5" w:name="_Toc397332642"/>
      <w:r>
        <w:t>Objetivos Gerais</w:t>
      </w:r>
      <w:bookmarkEnd w:id="5"/>
    </w:p>
    <w:p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:rsidR="00746453" w:rsidRDefault="00746453" w:rsidP="00AC1F9A">
      <w:pPr>
        <w:pStyle w:val="Heading2"/>
        <w:spacing w:before="300" w:after="300" w:line="240" w:lineRule="auto"/>
        <w:jc w:val="both"/>
      </w:pPr>
      <w:bookmarkStart w:id="6" w:name="_Toc397332643"/>
      <w:r>
        <w:lastRenderedPageBreak/>
        <w:t>Estrutura do Documento</w:t>
      </w:r>
      <w:bookmarkEnd w:id="6"/>
    </w:p>
    <w:p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:rsidR="00443C98" w:rsidRDefault="00443C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32F2" w:rsidRDefault="006A32F2" w:rsidP="00AC1F9A">
      <w:pPr>
        <w:pStyle w:val="Heading1"/>
        <w:spacing w:before="300" w:after="300" w:line="240" w:lineRule="auto"/>
        <w:jc w:val="both"/>
      </w:pPr>
      <w:bookmarkStart w:id="7" w:name="_Toc397332644"/>
      <w:r>
        <w:lastRenderedPageBreak/>
        <w:t>Modelagem do Negócio</w:t>
      </w:r>
      <w:bookmarkEnd w:id="7"/>
    </w:p>
    <w:p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</w:t>
      </w:r>
      <w:bookmarkStart w:id="8" w:name="_GoBack"/>
      <w:bookmarkEnd w:id="8"/>
      <w:r w:rsidRPr="00A53A2B">
        <w:rPr>
          <w:rFonts w:ascii="Arial" w:hAnsi="Arial" w:cs="Arial"/>
          <w:sz w:val="24"/>
          <w:szCs w:val="24"/>
        </w:rPr>
        <w:t>xpectativas do cliente.</w:t>
      </w:r>
    </w:p>
    <w:p w:rsidR="00A53A2B" w:rsidRDefault="00A53A2B" w:rsidP="00AC1F9A">
      <w:pPr>
        <w:pStyle w:val="Heading2"/>
        <w:spacing w:before="300" w:after="300" w:line="240" w:lineRule="auto"/>
        <w:jc w:val="both"/>
      </w:pPr>
      <w:bookmarkStart w:id="9" w:name="_Toc397332645"/>
      <w:r w:rsidRPr="00A53A2B">
        <w:t>Características</w:t>
      </w:r>
      <w:r w:rsidR="00A3008F">
        <w:t xml:space="preserve"> da Instituição</w:t>
      </w:r>
      <w:bookmarkEnd w:id="9"/>
    </w:p>
    <w:p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0" w:name="_Toc397332646"/>
      <w:r w:rsidRPr="009D1E22">
        <w:rPr>
          <w:rFonts w:eastAsiaTheme="minorHAnsi"/>
        </w:rPr>
        <w:t>Características Gerais</w:t>
      </w:r>
      <w:bookmarkEnd w:id="10"/>
      <w:r w:rsidRPr="009D1E22">
        <w:rPr>
          <w:rFonts w:eastAsiaTheme="minorHAnsi"/>
        </w:rPr>
        <w:t> 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11"/>
      <w:r w:rsidRPr="00E56897">
        <w:rPr>
          <w:rFonts w:ascii="Arial" w:hAnsi="Arial" w:cs="Arial"/>
          <w:sz w:val="24"/>
          <w:szCs w:val="24"/>
        </w:rPr>
        <w:t>Rocinha</w:t>
      </w:r>
      <w:commentRangeEnd w:id="11"/>
      <w:r w:rsidR="00B81403">
        <w:rPr>
          <w:rStyle w:val="CommentReference"/>
        </w:rPr>
        <w:commentReference w:id="11"/>
      </w:r>
      <w:r w:rsidRPr="00E56897">
        <w:rPr>
          <w:rFonts w:ascii="Arial" w:hAnsi="Arial" w:cs="Arial"/>
          <w:sz w:val="24"/>
          <w:szCs w:val="24"/>
        </w:rPr>
        <w:t xml:space="preserve">). </w:t>
      </w:r>
      <w:r w:rsidR="001E5497">
        <w:rPr>
          <w:rFonts w:ascii="Arial" w:hAnsi="Arial" w:cs="Arial"/>
          <w:sz w:val="24"/>
          <w:szCs w:val="24"/>
        </w:rPr>
        <w:t xml:space="preserve">A clínica é administrada pelos sócios </w:t>
      </w:r>
      <w:r w:rsidR="001E5497" w:rsidRPr="00E56897">
        <w:rPr>
          <w:rFonts w:ascii="Arial" w:hAnsi="Arial" w:cs="Arial"/>
          <w:sz w:val="24"/>
          <w:szCs w:val="24"/>
        </w:rPr>
        <w:t>Luiz Paulo e Luciana</w:t>
      </w:r>
      <w:r w:rsidR="001E5497">
        <w:rPr>
          <w:rFonts w:ascii="Arial" w:hAnsi="Arial" w:cs="Arial"/>
          <w:sz w:val="24"/>
          <w:szCs w:val="24"/>
        </w:rPr>
        <w:t xml:space="preserve"> Frade.</w:t>
      </w:r>
    </w:p>
    <w:p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2" w:name="_Toc397332647"/>
      <w:r>
        <w:rPr>
          <w:rFonts w:eastAsiaTheme="minorHAnsi"/>
        </w:rPr>
        <w:t>Estrutura Físico-Funcional</w:t>
      </w:r>
      <w:bookmarkEnd w:id="12"/>
    </w:p>
    <w:p w:rsidR="00A53A2B" w:rsidRPr="009D1E22" w:rsidRDefault="00B81403" w:rsidP="000F497C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 xml:space="preserve">São </w:t>
      </w:r>
      <w:commentRangeStart w:id="13"/>
      <w:r w:rsidR="00871CB5" w:rsidRPr="00871CB5">
        <w:rPr>
          <w:rFonts w:ascii="Arial" w:hAnsi="Arial" w:cs="Arial"/>
          <w:sz w:val="24"/>
          <w:szCs w:val="24"/>
        </w:rPr>
        <w:t>Conrado</w:t>
      </w:r>
      <w:commentRangeEnd w:id="13"/>
      <w:r w:rsidR="00130627">
        <w:rPr>
          <w:rStyle w:val="CommentReference"/>
        </w:rPr>
        <w:commentReference w:id="13"/>
      </w:r>
      <w:r w:rsidRPr="00871CB5">
        <w:rPr>
          <w:rFonts w:ascii="Arial" w:hAnsi="Arial" w:cs="Arial"/>
          <w:sz w:val="24"/>
          <w:szCs w:val="24"/>
        </w:rPr>
        <w:t>.</w:t>
      </w:r>
      <w:r w:rsidR="00976B2D">
        <w:rPr>
          <w:rFonts w:ascii="Arial" w:hAnsi="Arial" w:cs="Arial"/>
          <w:sz w:val="24"/>
          <w:szCs w:val="24"/>
        </w:rPr>
        <w:br w:type="page"/>
      </w:r>
    </w:p>
    <w:p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4" w:name="_Toc397332648"/>
      <w:r w:rsidRPr="009D1E22">
        <w:rPr>
          <w:rFonts w:eastAsiaTheme="minorHAnsi"/>
        </w:rPr>
        <w:lastRenderedPageBreak/>
        <w:t>Estrutura Organizacional</w:t>
      </w:r>
      <w:bookmarkEnd w:id="14"/>
    </w:p>
    <w:p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 xml:space="preserve">organograma </w:t>
      </w:r>
      <w:commentRangeStart w:id="15"/>
      <w:r w:rsidR="00871CB5" w:rsidRPr="00871CB5">
        <w:rPr>
          <w:rFonts w:ascii="Arial" w:hAnsi="Arial" w:cs="Arial"/>
          <w:sz w:val="24"/>
          <w:szCs w:val="24"/>
        </w:rPr>
        <w:t>abaixo</w:t>
      </w:r>
      <w:commentRangeEnd w:id="15"/>
      <w:r w:rsidR="00130627">
        <w:rPr>
          <w:rStyle w:val="CommentReference"/>
        </w:rPr>
        <w:commentReference w:id="15"/>
      </w:r>
      <w:r w:rsidR="00871CB5">
        <w:rPr>
          <w:rFonts w:ascii="Arial" w:hAnsi="Arial" w:cs="Arial"/>
        </w:rPr>
        <w:t>:</w:t>
      </w:r>
    </w:p>
    <w:p w:rsidR="00976B2D" w:rsidRDefault="00443C98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52070</wp:posOffset>
            </wp:positionV>
            <wp:extent cx="5029200" cy="4135755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D224A6" w:rsidRPr="00D224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:rsidR="00130627" w:rsidRPr="009719A2" w:rsidRDefault="00130627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6" w:name="_Toc39733186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r w:rsidRPr="00806143">
                    <w:t>Organograma da Empresa</w:t>
                  </w:r>
                  <w:bookmarkEnd w:id="16"/>
                </w:p>
              </w:txbxContent>
            </v:textbox>
            <w10:wrap type="topAndBottom"/>
          </v:shape>
        </w:pict>
      </w:r>
    </w:p>
    <w:p w:rsidR="00CD50E9" w:rsidRPr="000F497C" w:rsidRDefault="00CD50E9" w:rsidP="000F497C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7" w:name="_Toc397332649"/>
      <w:r w:rsidRPr="000F497C">
        <w:rPr>
          <w:rFonts w:eastAsia="Times New Roman"/>
          <w:shd w:val="clear" w:color="auto" w:fill="FFFFFF"/>
          <w:lang w:eastAsia="pt-BR"/>
        </w:rPr>
        <w:t>Recursos de Informática</w:t>
      </w:r>
      <w:bookmarkEnd w:id="17"/>
    </w:p>
    <w:p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 xml:space="preserve">que será utilizado principalmente pela </w:t>
      </w:r>
      <w:commentRangeStart w:id="18"/>
      <w:r w:rsidR="00976B2D" w:rsidRPr="008831AD">
        <w:rPr>
          <w:rFonts w:ascii="Arial" w:hAnsi="Arial" w:cs="Arial"/>
          <w:sz w:val="24"/>
          <w:szCs w:val="24"/>
        </w:rPr>
        <w:t>secretária</w:t>
      </w:r>
      <w:commentRangeEnd w:id="18"/>
      <w:r w:rsidR="004D5255">
        <w:rPr>
          <w:rStyle w:val="CommentReference"/>
        </w:rPr>
        <w:commentReference w:id="18"/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:rsidR="00443C98" w:rsidRDefault="00443C98">
      <w:pPr>
        <w:rPr>
          <w:rFonts w:asciiTheme="majorHAnsi" w:eastAsia="Times New Roman" w:hAnsiTheme="majorHAnsi" w:cstheme="majorBidi"/>
          <w:color w:val="1F4D78" w:themeColor="accent1" w:themeShade="7F"/>
          <w:sz w:val="32"/>
          <w:szCs w:val="24"/>
          <w:shd w:val="clear" w:color="auto" w:fill="FFFFFF"/>
          <w:lang w:eastAsia="pt-BR"/>
        </w:rPr>
      </w:pPr>
      <w:r>
        <w:rPr>
          <w:rFonts w:eastAsia="Times New Roman"/>
          <w:shd w:val="clear" w:color="auto" w:fill="FFFFFF"/>
          <w:lang w:eastAsia="pt-BR"/>
        </w:rPr>
        <w:br w:type="page"/>
      </w:r>
    </w:p>
    <w:p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bookmarkStart w:id="19" w:name="_Toc397332650"/>
      <w:r w:rsidRPr="00CD50E9">
        <w:rPr>
          <w:rFonts w:eastAsia="Times New Roman"/>
          <w:shd w:val="clear" w:color="auto" w:fill="FFFFFF"/>
          <w:lang w:eastAsia="pt-BR"/>
        </w:rPr>
        <w:lastRenderedPageBreak/>
        <w:t>Expectativa do Cliente</w:t>
      </w:r>
      <w:bookmarkEnd w:id="19"/>
    </w:p>
    <w:p w:rsidR="00CD50E9" w:rsidRPr="000F497C" w:rsidRDefault="00CD50E9" w:rsidP="00AC1F9A">
      <w:pPr>
        <w:spacing w:before="300" w:after="300" w:line="240" w:lineRule="auto"/>
        <w:ind w:firstLine="28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contemplar as seguintes expectativas da DentRio :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orçamentos realizados;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:rsidR="000F497C" w:rsidRPr="007E1B7E" w:rsidRDefault="000F497C" w:rsidP="000F497C">
      <w:pPr>
        <w:spacing w:before="300" w:after="30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20" w:name="_Toc397332651"/>
      <w:r>
        <w:rPr>
          <w:rFonts w:eastAsia="Times New Roman"/>
          <w:lang w:eastAsia="pt-BR"/>
        </w:rPr>
        <w:t>Processo Atual</w:t>
      </w:r>
      <w:bookmarkEnd w:id="20"/>
    </w:p>
    <w:p w:rsidR="007E1B7E" w:rsidRDefault="007E1B7E" w:rsidP="00AC1F9A">
      <w:pPr>
        <w:jc w:val="both"/>
        <w:rPr>
          <w:lang w:eastAsia="pt-BR"/>
        </w:rPr>
      </w:pPr>
    </w:p>
    <w:p w:rsidR="000F497C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</w:t>
      </w:r>
      <w:commentRangeStart w:id="21"/>
      <w:r w:rsidR="00B25CC1">
        <w:rPr>
          <w:rFonts w:ascii="Arial" w:hAnsi="Arial" w:cs="Arial"/>
          <w:sz w:val="24"/>
          <w:szCs w:val="24"/>
        </w:rPr>
        <w:t>dentistas</w:t>
      </w:r>
      <w:commentRangeEnd w:id="21"/>
      <w:r w:rsidR="004D5255">
        <w:rPr>
          <w:rStyle w:val="CommentReference"/>
        </w:rPr>
        <w:commentReference w:id="21"/>
      </w:r>
      <w:r>
        <w:rPr>
          <w:rFonts w:ascii="Arial" w:hAnsi="Arial" w:cs="Arial"/>
          <w:sz w:val="24"/>
          <w:szCs w:val="24"/>
        </w:rPr>
        <w:t>.</w:t>
      </w:r>
    </w:p>
    <w:p w:rsidR="00F407FD" w:rsidRDefault="00311512" w:rsidP="00AC1F9A">
      <w:pPr>
        <w:pStyle w:val="Heading2"/>
        <w:spacing w:before="300" w:after="300"/>
        <w:jc w:val="both"/>
      </w:pPr>
      <w:bookmarkStart w:id="22" w:name="_Toc397332652"/>
      <w:r>
        <w:t>Processos de Negócio</w:t>
      </w:r>
      <w:bookmarkEnd w:id="22"/>
    </w:p>
    <w:p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7C162A" w:rsidRDefault="007C162A">
      <w:pPr>
        <w:rPr>
          <w:sz w:val="24"/>
        </w:rPr>
      </w:pPr>
      <w:r>
        <w:rPr>
          <w:sz w:val="24"/>
        </w:rPr>
        <w:br w:type="page"/>
      </w:r>
    </w:p>
    <w:p w:rsidR="007C162A" w:rsidRDefault="007C162A" w:rsidP="007C162A">
      <w:pPr>
        <w:pStyle w:val="Heading3"/>
      </w:pPr>
      <w:bookmarkStart w:id="23" w:name="_Toc397332653"/>
      <w:r>
        <w:lastRenderedPageBreak/>
        <w:t>Diagrama de Casos de Uso de Negócio</w:t>
      </w:r>
      <w:bookmarkEnd w:id="23"/>
    </w:p>
    <w:p w:rsidR="00EA5B02" w:rsidRPr="00EA5B02" w:rsidRDefault="00EA5B02" w:rsidP="00EA5B02"/>
    <w:p w:rsidR="007C162A" w:rsidRDefault="00EA5B02" w:rsidP="00EC309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 xml:space="preserve">O Diagrama a seguir é composto pelos casos de uso dos processos </w:t>
      </w:r>
      <w:commentRangeStart w:id="24"/>
      <w:commentRangeStart w:id="25"/>
      <w:r>
        <w:rPr>
          <w:rFonts w:ascii="Arial" w:hAnsi="Arial" w:cs="Arial"/>
        </w:rPr>
        <w:t>existentes</w:t>
      </w:r>
      <w:commentRangeEnd w:id="24"/>
      <w:r w:rsidR="004D5255">
        <w:rPr>
          <w:rStyle w:val="CommentReference"/>
        </w:rPr>
        <w:commentReference w:id="24"/>
      </w:r>
      <w:commentRangeEnd w:id="25"/>
      <w:r w:rsidR="004D5255">
        <w:rPr>
          <w:rStyle w:val="CommentReference"/>
        </w:rPr>
        <w:commentReference w:id="25"/>
      </w:r>
      <w:r>
        <w:rPr>
          <w:rFonts w:ascii="Arial" w:hAnsi="Arial" w:cs="Arial"/>
        </w:rPr>
        <w:t>.</w:t>
      </w:r>
    </w:p>
    <w:p w:rsidR="007C162A" w:rsidRDefault="00EC1D88" w:rsidP="007C162A">
      <w:pPr>
        <w:keepNext/>
      </w:pPr>
      <w:r>
        <w:rPr>
          <w:noProof/>
          <w:lang w:eastAsia="pt-BR"/>
        </w:rPr>
        <w:drawing>
          <wp:inline distT="0" distB="0" distL="0" distR="0">
            <wp:extent cx="5746750" cy="58286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82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A" w:rsidRPr="007C162A" w:rsidRDefault="007C162A" w:rsidP="007C162A">
      <w:pPr>
        <w:pStyle w:val="Caption"/>
        <w:jc w:val="center"/>
      </w:pPr>
      <w:bookmarkStart w:id="26" w:name="_Toc397331869"/>
      <w:r>
        <w:t xml:space="preserve">Figura </w:t>
      </w:r>
      <w:r w:rsidR="00D224A6">
        <w:fldChar w:fldCharType="begin"/>
      </w:r>
      <w:r w:rsidR="00D224A6">
        <w:instrText xml:space="preserve"> SEQ Figura \* ARABIC </w:instrText>
      </w:r>
      <w:r w:rsidR="00D224A6">
        <w:fldChar w:fldCharType="separate"/>
      </w:r>
      <w:r w:rsidR="00D11FCA">
        <w:rPr>
          <w:noProof/>
        </w:rPr>
        <w:t>2</w:t>
      </w:r>
      <w:r w:rsidR="00D224A6">
        <w:fldChar w:fldCharType="end"/>
      </w:r>
      <w:r>
        <w:t xml:space="preserve"> - Diagrama de Casos de Uso de Negócio</w:t>
      </w:r>
      <w:bookmarkEnd w:id="26"/>
    </w:p>
    <w:p w:rsidR="000059DE" w:rsidRDefault="00193AB1" w:rsidP="000059DE">
      <w:pPr>
        <w:pStyle w:val="Heading3"/>
      </w:pPr>
      <w:r>
        <w:br w:type="page"/>
      </w:r>
      <w:bookmarkStart w:id="27" w:name="_Toc397332654"/>
      <w:r w:rsidR="002921FD">
        <w:lastRenderedPageBreak/>
        <w:t>Descrição dos Casos de Uso de Negócio e Diagrama</w:t>
      </w:r>
      <w:r w:rsidR="00F5439E">
        <w:t>s</w:t>
      </w:r>
      <w:r w:rsidR="002921FD">
        <w:t xml:space="preserve"> de </w:t>
      </w:r>
      <w:commentRangeStart w:id="28"/>
      <w:commentRangeStart w:id="29"/>
      <w:r w:rsidR="002921FD">
        <w:t>Atividades</w:t>
      </w:r>
      <w:commentRangeEnd w:id="28"/>
      <w:r w:rsidR="00A8485C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commentRangeEnd w:id="29"/>
      <w:r w:rsidR="00A8485C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bookmarkEnd w:id="27"/>
    </w:p>
    <w:p w:rsidR="00EC1D88" w:rsidRDefault="00EC1D88" w:rsidP="000059DE">
      <w:pPr>
        <w:rPr>
          <w:noProof/>
          <w:lang w:eastAsia="pt-BR"/>
        </w:rPr>
      </w:pPr>
      <w:r>
        <w:rPr>
          <w:noProof/>
          <w:lang w:eastAsia="pt-BR"/>
        </w:rPr>
        <w:br/>
        <w:t>Neste tópico, iremos apresentar o Diagrama de Atividades Geral e dos Casos de Uso mais complexos.</w:t>
      </w:r>
    </w:p>
    <w:p w:rsidR="00EC1D88" w:rsidRDefault="00EC1D88" w:rsidP="000059DE">
      <w:r>
        <w:rPr>
          <w:noProof/>
          <w:lang w:eastAsia="pt-BR"/>
        </w:rPr>
        <w:drawing>
          <wp:inline distT="0" distB="0" distL="0" distR="0">
            <wp:extent cx="5725160" cy="6249670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73" w:rsidRPr="007C162A" w:rsidRDefault="00D11FCA" w:rsidP="00D11FCA">
      <w:pPr>
        <w:pStyle w:val="Caption"/>
        <w:jc w:val="center"/>
      </w:pPr>
      <w:bookmarkStart w:id="30" w:name="_Toc397331870"/>
      <w:r>
        <w:t xml:space="preserve">Figura </w:t>
      </w:r>
      <w:r w:rsidR="00D224A6">
        <w:fldChar w:fldCharType="begin"/>
      </w:r>
      <w:r w:rsidR="00D224A6">
        <w:instrText xml:space="preserve"> SEQ Figura \* ARABIC </w:instrText>
      </w:r>
      <w:r w:rsidR="00D224A6">
        <w:fldChar w:fldCharType="separate"/>
      </w:r>
      <w:r>
        <w:rPr>
          <w:noProof/>
        </w:rPr>
        <w:t>3</w:t>
      </w:r>
      <w:r w:rsidR="00D224A6">
        <w:fldChar w:fldCharType="end"/>
      </w:r>
      <w:r w:rsidR="005F5773">
        <w:t xml:space="preserve"> - Diagrama de Casos de Uso de Negócio</w:t>
      </w:r>
      <w:bookmarkEnd w:id="30"/>
    </w:p>
    <w:p w:rsidR="005F5773" w:rsidRDefault="005F5773" w:rsidP="000059DE"/>
    <w:p w:rsidR="00193AB1" w:rsidRPr="00416022" w:rsidRDefault="000059DE" w:rsidP="00664F97">
      <w:pPr>
        <w:pStyle w:val="Heading4"/>
      </w:pPr>
      <w:r>
        <w:br w:type="page"/>
      </w:r>
      <w:bookmarkStart w:id="31" w:name="_Toc397332655"/>
      <w:r w:rsidR="00193AB1" w:rsidRPr="00416022">
        <w:lastRenderedPageBreak/>
        <w:t xml:space="preserve">UCN01 </w:t>
      </w:r>
      <w:r w:rsidR="00F205F5" w:rsidRPr="00416022">
        <w:t>–</w:t>
      </w:r>
      <w:r w:rsidR="00193AB1" w:rsidRPr="00416022">
        <w:t xml:space="preserve"> </w:t>
      </w:r>
      <w:r w:rsidR="00E338FA" w:rsidRPr="00416022">
        <w:t>Registrar</w:t>
      </w:r>
      <w:r w:rsidR="00F205F5" w:rsidRPr="00416022">
        <w:t xml:space="preserve"> Paciente</w:t>
      </w:r>
      <w:bookmarkEnd w:id="31"/>
    </w:p>
    <w:p w:rsidR="002921FD" w:rsidRDefault="002921FD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UCN01 – Registrar Paciente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agendar a consulta, o paciente passa as informações pessoais para que a secretária possa cadastrá-lo.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Ator(es):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entrega documentação para secretária.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:rsidR="00EC1D88" w:rsidRDefault="00EC1D88" w:rsidP="002921FD"/>
    <w:p w:rsidR="00B31D75" w:rsidRDefault="00B31D75" w:rsidP="00416022">
      <w:pPr>
        <w:pStyle w:val="Heading4"/>
      </w:pPr>
      <w:bookmarkStart w:id="32" w:name="_Toc397332656"/>
      <w:r w:rsidRPr="00416022">
        <w:t>UCN02 –</w:t>
      </w:r>
      <w:r w:rsidR="00564889" w:rsidRPr="00416022">
        <w:t xml:space="preserve"> </w:t>
      </w:r>
      <w:r w:rsidR="00EC1D88">
        <w:t>Abrir Ficha</w:t>
      </w:r>
      <w:bookmarkEnd w:id="32"/>
      <w:r w:rsidR="00EC1D88">
        <w:br/>
      </w:r>
    </w:p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UCN02 – Abrir ficha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Uma ficha é aberta para o paciente quando uma consulta é agendada para ele.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Ator(es):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 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aberta uma pasta para que os dados do paciente fique registrados nela, como consultas, tratamentos, pagamentos, etc.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:rsidR="00EC1D88" w:rsidRPr="00EC1D88" w:rsidRDefault="00EC1D88" w:rsidP="00EC1D88"/>
    <w:p w:rsidR="00EC3095" w:rsidRPr="00416022" w:rsidRDefault="00EC3095" w:rsidP="00416022">
      <w:pPr>
        <w:pStyle w:val="Heading4"/>
      </w:pPr>
      <w:bookmarkStart w:id="33" w:name="_Toc397332657"/>
      <w:r w:rsidRPr="00416022">
        <w:t xml:space="preserve">UCN03 </w:t>
      </w:r>
      <w:r w:rsidR="00EC1D88">
        <w:t>–</w:t>
      </w:r>
      <w:r w:rsidRPr="00416022">
        <w:t xml:space="preserve"> </w:t>
      </w:r>
      <w:r w:rsidR="00EC1D88">
        <w:t>Agendar Consulta</w:t>
      </w:r>
      <w:bookmarkEnd w:id="33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03 – Agendar Consulta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agendar uma consulta para ele mesmo.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deve possuir cadastro na clínica.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contrário, seu cadastro é feito imediatamente.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entra em contato com a clínica para agendar sua consulta.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escolhe o dentista que será responsável por atender aquele paciente e agenda a consulta do mesmo para o dia e hora solicitado por ele.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está cadastrado na clínica.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Pr="00BF4BB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“Registrar Cliente”.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2 do Fluxo Típico.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</w:pPr>
      <w:bookmarkStart w:id="34" w:name="_Toc397332658"/>
      <w:r w:rsidRPr="00416022">
        <w:t xml:space="preserve">UCN04 </w:t>
      </w:r>
      <w:r w:rsidR="00EC1D88">
        <w:t>–</w:t>
      </w:r>
      <w:r w:rsidRPr="00416022">
        <w:t xml:space="preserve"> </w:t>
      </w:r>
      <w:r w:rsidR="00EC1D88">
        <w:t>Cancelar Consulta</w:t>
      </w:r>
      <w:bookmarkEnd w:id="34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04 – Cancelar Consulta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cancelar uma consulta.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entra em contato com a clínica para cancelar uma consulta informando a data e hora da consulta e seu nome.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cancela a consulta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664F97" w:rsidRDefault="00664F97"/>
    <w:p w:rsidR="00EC3095" w:rsidRPr="00416022" w:rsidRDefault="00EC3095" w:rsidP="00416022">
      <w:pPr>
        <w:pStyle w:val="Heading4"/>
      </w:pPr>
      <w:bookmarkStart w:id="35" w:name="_Toc397332659"/>
      <w:r w:rsidRPr="00416022">
        <w:t xml:space="preserve">UCN05 </w:t>
      </w:r>
      <w:r w:rsidR="00C256E8">
        <w:t>–</w:t>
      </w:r>
      <w:r w:rsidRPr="00416022">
        <w:t xml:space="preserve"> </w:t>
      </w:r>
      <w:r w:rsidR="00C256E8">
        <w:t>Registrar Consulta</w:t>
      </w:r>
      <w:bookmarkEnd w:id="35"/>
    </w:p>
    <w:p w:rsidR="00EC3095" w:rsidRP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05 – Registrar Consulta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realmente compareceu a clínica para a realização de sua consulta.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registra na ficha do paciente os dados da consulta realizada (data e hora da mesma, valor e o diagnóstico do dentista junto com exames solicitados, caso o dentista peça).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verifica os tratamentos que o paciente precisa realizar e calcula o orçamento por tratamento e também o geral para o paciente. (caso de uso “Calcular Orçamento”)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o cálculo e informar ao paciente o valor, o dentista indaga ao paciente se ele deseja realizar os tratamentos.</w:t>
            </w:r>
            <w:bookmarkStart w:id="36" w:name="mk"/>
            <w:bookmarkEnd w:id="36"/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Os tratamentos são registrados na ficha do paciente (caso de uso “Registrar Tratamento”).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imprime um formulá</w:t>
            </w:r>
            <w:r w:rsidRPr="00D70B5A">
              <w:rPr>
                <w:rFonts w:ascii="Arial" w:eastAsia="Times New Roman" w:hAnsi="Arial" w:cs="Arial"/>
                <w:color w:val="000000"/>
                <w:lang w:eastAsia="pt-BR"/>
              </w:rPr>
              <w:t>rio com os tratamentos que o paciente quer fazer contendo os valores de cada tratamento, o valor da consulta e o valor geral a pagar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formulário deve ser entregue para a secretária para que ela possa registrar o pagamento.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quer realizar os tratamentos.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4 do 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dentista imprime formul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rio com o valor da consulta a ser paga e fala pro paciente apr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esentar o formulário pra secretá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ria para q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ue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ela possa registrar o pagamento.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1.</w:t>
            </w:r>
          </w:p>
        </w:tc>
      </w:tr>
    </w:tbl>
    <w:p w:rsidR="00EC3095" w:rsidRPr="00EC3095" w:rsidRDefault="00EC3095" w:rsidP="00EC3095"/>
    <w:p w:rsidR="00EC3095" w:rsidRPr="00416022" w:rsidRDefault="00EC3095" w:rsidP="00C256E8">
      <w:pPr>
        <w:pStyle w:val="Heading4"/>
      </w:pPr>
      <w:bookmarkStart w:id="37" w:name="_Toc397332660"/>
      <w:r w:rsidRPr="00416022">
        <w:t xml:space="preserve">UCN06 – </w:t>
      </w:r>
      <w:r w:rsidR="00C256E8">
        <w:t>Calcular Orçamento</w:t>
      </w:r>
      <w:bookmarkEnd w:id="37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06 – Calcular Orçamento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Informar ao paciente o valor os tratamentos que ele teria que realizar na clínica, caso ele queira.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verifica os tratamentos que o paciente precisa realizar e faz o cálculo.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informa ao paciente o valor total.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EC3095" w:rsidRDefault="00EC3095" w:rsidP="00EC3095"/>
    <w:p w:rsidR="00416022" w:rsidRPr="00416022" w:rsidRDefault="00416022" w:rsidP="00416022">
      <w:pPr>
        <w:pStyle w:val="Heading4"/>
      </w:pPr>
      <w:bookmarkStart w:id="38" w:name="_Toc397332661"/>
      <w:r>
        <w:t xml:space="preserve">UCN07 </w:t>
      </w:r>
      <w:r w:rsidR="00C256E8">
        <w:t>–</w:t>
      </w:r>
      <w:r>
        <w:t xml:space="preserve"> </w:t>
      </w:r>
      <w:r w:rsidR="00C256E8">
        <w:t>Registrar Tratamento</w:t>
      </w:r>
      <w:bookmarkEnd w:id="38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07 – Registrar Tratamento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Registrar na ficha do paciente os tratamentos que ele terá de fazer na clínica.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insere na ficha do paciente os tratamentos que ele terá de fazer na clínica com os valores de cada tratamento e o valor geral calculado no orçamento.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416022" w:rsidRDefault="00416022" w:rsidP="00416022"/>
    <w:p w:rsidR="00416022" w:rsidRPr="001E24B1" w:rsidRDefault="00416022" w:rsidP="00416022">
      <w:pPr>
        <w:pStyle w:val="Heading4"/>
        <w:rPr>
          <w:highlight w:val="yellow"/>
        </w:rPr>
      </w:pPr>
      <w:bookmarkStart w:id="39" w:name="_Toc397332662"/>
      <w:r w:rsidRPr="001E24B1">
        <w:rPr>
          <w:highlight w:val="yellow"/>
        </w:rPr>
        <w:t>UCN08 - Remarcar Consulta/Visita</w:t>
      </w:r>
      <w:bookmarkEnd w:id="39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UCN08 – Remarcar Consulta/Visita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Remarcar uma consulta ou visita para o paciente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 xml:space="preserve">O paciente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já 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marcado a consulta ou a visita previamente na clínica.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entra em contato com a clínica para informar qual consulta ou visita deseja remarcar.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encontra a consulta ou a visita.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a secretária sua disponibilidade.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verifica a disponibilidade e informa ao paciente.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remarca a consulta ou a visita para a disponibilidade encontrada.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0053B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0053B5" w:rsidRDefault="000053B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BB4DA9" w:rsidRDefault="00BB4DA9" w:rsidP="00416022">
      <w:r>
        <w:br/>
      </w:r>
    </w:p>
    <w:p w:rsidR="00BB4DA9" w:rsidRDefault="00BB4DA9">
      <w:r>
        <w:br w:type="page"/>
      </w:r>
    </w:p>
    <w:p w:rsidR="008B052A" w:rsidRDefault="00DD465F" w:rsidP="00DD465F">
      <w:pPr>
        <w:pStyle w:val="Heading4"/>
      </w:pPr>
      <w:bookmarkStart w:id="40" w:name="_Toc397332663"/>
      <w:r>
        <w:lastRenderedPageBreak/>
        <w:t>UCN09 – Alterar Dentista do Paciente</w:t>
      </w:r>
      <w:bookmarkEnd w:id="40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UCN09 – Alterar dentista do paciente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o dentista do paciente no caso do dentista oficial não poder atendê-lo.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substitui o dentista que iria atender o paciente para um outro dentista que possa atende-lo.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informa ao paciente que um outro dentista irá atende-lo até o fim do tratamento.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DD465F" w:rsidRDefault="00DD465F" w:rsidP="00DD465F"/>
    <w:p w:rsidR="00DD465F" w:rsidRDefault="00DD465F" w:rsidP="00DD465F">
      <w:pPr>
        <w:pStyle w:val="Heading4"/>
      </w:pPr>
      <w:bookmarkStart w:id="41" w:name="_Toc397332664"/>
      <w:r>
        <w:t>UCN10 – Encaminhar Ficha</w:t>
      </w:r>
      <w:bookmarkEnd w:id="41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UCN10 – Encaminhar ficha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é encaminhado para algum tratamento. A ficha do paciente então é encaminhada para o dentista especialista do tratamento.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encaminha toda a ficha do paciente para o dentista especialista do tratamento que o paciente irá realizar.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BB4DA9" w:rsidRDefault="00BB4DA9" w:rsidP="00DD465F"/>
    <w:p w:rsidR="00BB4DA9" w:rsidRDefault="00BB4DA9">
      <w:r>
        <w:br w:type="page"/>
      </w:r>
    </w:p>
    <w:p w:rsidR="00DD465F" w:rsidRDefault="00BB4DA9" w:rsidP="00BB4DA9">
      <w:pPr>
        <w:pStyle w:val="Heading4"/>
      </w:pPr>
      <w:bookmarkStart w:id="42" w:name="_Toc397332665"/>
      <w:r>
        <w:lastRenderedPageBreak/>
        <w:t>UCN11 – Registrar Alta</w:t>
      </w:r>
      <w:bookmarkEnd w:id="42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UCN11 – Registrar alta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indaga ao paciente se ele deseja realizar mais algum tratamento na clínica.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que não.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irá realizar outro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Registrar Tratamento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1.</w:t>
            </w:r>
          </w:p>
        </w:tc>
      </w:tr>
    </w:tbl>
    <w:p w:rsidR="00BB4DA9" w:rsidRDefault="00BB4DA9" w:rsidP="00BB4DA9"/>
    <w:p w:rsidR="00BB4DA9" w:rsidRDefault="00BB4DA9" w:rsidP="00BB4DA9">
      <w:pPr>
        <w:pStyle w:val="Heading4"/>
      </w:pPr>
      <w:bookmarkStart w:id="43" w:name="_Toc397332666"/>
      <w:r>
        <w:t>UCN12 – Encerrar Ficha</w:t>
      </w:r>
      <w:bookmarkEnd w:id="43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UCN12 – Encerrar ficha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encontra qual ficha será encerrada.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os dados do encerramento.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encerra a ficha do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“Registrar Pagamento”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BB4DA9" w:rsidRDefault="00BB4DA9" w:rsidP="00BB4DA9"/>
    <w:p w:rsidR="00BB4DA9" w:rsidRDefault="00BB4DA9">
      <w:r>
        <w:br w:type="page"/>
      </w:r>
    </w:p>
    <w:p w:rsidR="00BB4DA9" w:rsidRDefault="00BB4DA9" w:rsidP="00BB4DA9">
      <w:pPr>
        <w:pStyle w:val="Heading4"/>
      </w:pPr>
      <w:bookmarkStart w:id="44" w:name="_Toc397332667"/>
      <w:r>
        <w:lastRenderedPageBreak/>
        <w:t xml:space="preserve">UCN13 – Registrar </w:t>
      </w:r>
      <w:commentRangeStart w:id="45"/>
      <w:r>
        <w:t>Pagamento</w:t>
      </w:r>
      <w:commentRangeEnd w:id="45"/>
      <w:r w:rsidR="00A8485C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45"/>
      </w:r>
      <w:bookmarkEnd w:id="44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UCN13 – Registrar pagamento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algum tratamento ou quando ele confirma o orçamento.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como vai querer realizar o pagamento (os tipos de ficha).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somente a consulta (o orçamento realizado).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consulta do paciente fica registrada como “Orçamento”.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“Encerrar Ficha”.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parte do tratamento na hora.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o valor que ele quer pagar.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“Orçamento contratado”.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toda a ficha.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a ser pago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“Ficha Liquidada”.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2.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é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4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secretária indaga ao paciente em quantas vezes de no máximo 6 ele deseja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5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3.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Ortodontia.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 E informa que se for cartão, não há parcelamento.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com 10% de desconto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Endodontia.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Endo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a Orto em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informa ao paciente. E informa também que não pode ser parcelado.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6.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quitar a ficha da Orto.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“Ficha Quitada”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7.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quer pagar a Endodontia em cartão.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indaga ao paciente em quantas vezes de no máximo 6 ele deseja 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3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deseja quitar a ficha da Endo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Secretária registra o pagamento e ficha da Endo do paciente fica registrada como “Ficha Quitada”, já que ele optou por não pagar tudo de uma única vez.  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9.</w:t>
            </w:r>
          </w:p>
        </w:tc>
      </w:tr>
    </w:tbl>
    <w:p w:rsidR="00BB4DA9" w:rsidRDefault="00BB4DA9" w:rsidP="00BB4DA9">
      <w:pPr>
        <w:pStyle w:val="Heading2"/>
        <w:numPr>
          <w:ilvl w:val="0"/>
          <w:numId w:val="0"/>
        </w:numPr>
        <w:spacing w:before="300" w:after="300"/>
        <w:ind w:left="576" w:hanging="576"/>
        <w:jc w:val="both"/>
      </w:pPr>
    </w:p>
    <w:p w:rsidR="008831AD" w:rsidRDefault="008831AD" w:rsidP="00BB4DA9">
      <w:pPr>
        <w:pStyle w:val="Heading2"/>
      </w:pPr>
      <w:bookmarkStart w:id="46" w:name="_Toc397332668"/>
      <w:r>
        <w:t>Problemas Identificados</w:t>
      </w:r>
      <w:bookmarkEnd w:id="46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:rsidR="008831AD" w:rsidRDefault="008831AD" w:rsidP="00AC1F9A">
      <w:pPr>
        <w:pStyle w:val="Heading2"/>
        <w:spacing w:before="300" w:after="300"/>
        <w:jc w:val="both"/>
      </w:pPr>
      <w:bookmarkStart w:id="47" w:name="_Toc397332669"/>
      <w:r>
        <w:lastRenderedPageBreak/>
        <w:t>Necessidades Detectadas</w:t>
      </w:r>
      <w:bookmarkEnd w:id="47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</w:t>
      </w:r>
      <w:r w:rsidR="00343052">
        <w:rPr>
          <w:rFonts w:ascii="Arial" w:hAnsi="Arial" w:cs="Arial"/>
          <w:sz w:val="24"/>
          <w:szCs w:val="24"/>
        </w:rPr>
        <w:t>serão contempladas pelo sistema a ser desenvolvido: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NE08: Cadastrar os sócios e secretárias com diferentes níveis de acesso;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:rsid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bookmarkStart w:id="48" w:name="OLE_LINK7"/>
      <w:bookmarkStart w:id="49" w:name="OLE_LINK8"/>
      <w:r w:rsidRPr="008831AD">
        <w:rPr>
          <w:rFonts w:ascii="Arial" w:hAnsi="Arial" w:cs="Arial"/>
          <w:sz w:val="24"/>
          <w:szCs w:val="24"/>
        </w:rPr>
        <w:t xml:space="preserve">- </w:t>
      </w:r>
      <w:bookmarkEnd w:id="48"/>
      <w:bookmarkEnd w:id="49"/>
      <w:r w:rsidRPr="008831AD">
        <w:rPr>
          <w:rFonts w:ascii="Arial" w:hAnsi="Arial" w:cs="Arial"/>
          <w:sz w:val="24"/>
          <w:szCs w:val="24"/>
        </w:rPr>
        <w:t>NE14: Relacionar por período todas as despesas feitas;</w:t>
      </w:r>
    </w:p>
    <w:p w:rsidR="008831AD" w:rsidRPr="008831AD" w:rsidRDefault="002C5013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831AD"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NE16: Cadastrar todas as despesas da clínica como, por exemplo, contas de luz e água, impostos e materiais.</w:t>
      </w:r>
    </w:p>
    <w:p w:rsidR="00B933F0" w:rsidRDefault="00B933F0" w:rsidP="00B933F0">
      <w:pPr>
        <w:pStyle w:val="Heading2"/>
        <w:spacing w:before="300" w:after="300"/>
        <w:jc w:val="both"/>
      </w:pPr>
      <w:bookmarkStart w:id="50" w:name="_Toc397332670"/>
      <w:r>
        <w:lastRenderedPageBreak/>
        <w:t>Regras de Negócio</w:t>
      </w:r>
      <w:bookmarkEnd w:id="50"/>
    </w:p>
    <w:tbl>
      <w:tblPr>
        <w:tblW w:w="87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40"/>
        <w:gridCol w:w="6820"/>
      </w:tblGrid>
      <w:tr w:rsidR="004A1957" w:rsidRPr="00E52E86" w:rsidTr="004A195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Regra de Negócio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D82666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pagamentos são feitos em dinheiro ou cartões de crédito. Pagamentos feitos em cartões de créditos podem ser ser parcelados em até 6x sem juros.</w:t>
            </w:r>
          </w:p>
        </w:tc>
      </w:tr>
      <w:tr w:rsidR="004A1957" w:rsidRPr="004A1957" w:rsidTr="00D82666">
        <w:trPr>
          <w:trHeight w:val="66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o paciente realizar o pagamento do tratamento à vista e em dinheiro, ganha 10% de desconto.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 clínica não funciona nos finais de semana.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 que aconteça o tratamento é preciso primeiro acontecer a consulta de orçamento.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dentistas só atendem um paciente por vez.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poderá haver agendamento para um dentista caso o mesmo esteja em período de férias</w:t>
            </w:r>
          </w:p>
        </w:tc>
      </w:tr>
    </w:tbl>
    <w:p w:rsidR="00D11FCA" w:rsidRDefault="00D11FCA" w:rsidP="00D11FCA">
      <w:pPr>
        <w:pStyle w:val="Caption"/>
        <w:jc w:val="center"/>
      </w:pPr>
    </w:p>
    <w:p w:rsidR="004A1957" w:rsidRDefault="00D11FCA" w:rsidP="00D11FCA">
      <w:pPr>
        <w:pStyle w:val="Caption"/>
        <w:jc w:val="center"/>
      </w:pPr>
      <w:bookmarkStart w:id="51" w:name="_Toc396842116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–Regras de Negócios</w:t>
      </w:r>
      <w:bookmarkEnd w:id="51"/>
      <w:r>
        <w:t xml:space="preserve"> </w:t>
      </w:r>
    </w:p>
    <w:p w:rsidR="00382398" w:rsidRDefault="00382398" w:rsidP="004A1957"/>
    <w:p w:rsidR="00382398" w:rsidRDefault="00382398" w:rsidP="00382398">
      <w:pPr>
        <w:pStyle w:val="Heading1"/>
      </w:pPr>
      <w:bookmarkStart w:id="52" w:name="_Toc397332671"/>
      <w:r>
        <w:t>Requisitos</w:t>
      </w:r>
      <w:bookmarkEnd w:id="52"/>
    </w:p>
    <w:p w:rsidR="00382398" w:rsidRPr="00382398" w:rsidRDefault="00382398" w:rsidP="00382398"/>
    <w:p w:rsidR="00382398" w:rsidRDefault="00382398" w:rsidP="00382398">
      <w:pPr>
        <w:pStyle w:val="Heading2"/>
      </w:pPr>
      <w:bookmarkStart w:id="53" w:name="_Toc397332672"/>
      <w:r>
        <w:t>Requisitos Funcionais</w:t>
      </w:r>
      <w:bookmarkEnd w:id="53"/>
    </w:p>
    <w:p w:rsidR="00382398" w:rsidRDefault="00382398" w:rsidP="00382398"/>
    <w:p w:rsidR="00382398" w:rsidRDefault="00382398" w:rsidP="00382398">
      <w:pPr>
        <w:pStyle w:val="Heading3"/>
      </w:pPr>
      <w:bookmarkStart w:id="54" w:name="_Toc397332673"/>
      <w:r>
        <w:t>Relação dos Requisitos Funcionais</w:t>
      </w:r>
      <w:bookmarkEnd w:id="54"/>
    </w:p>
    <w:p w:rsidR="00382398" w:rsidRDefault="00382398" w:rsidP="00382398"/>
    <w:p w:rsidR="00382398" w:rsidRDefault="00382398" w:rsidP="00382398">
      <w:pPr>
        <w:pStyle w:val="Heading3"/>
      </w:pPr>
      <w:bookmarkStart w:id="55" w:name="_Toc397332674"/>
      <w:r>
        <w:t>Mapeamento Necessidades x Requisitos</w:t>
      </w:r>
      <w:bookmarkEnd w:id="55"/>
    </w:p>
    <w:p w:rsidR="00382398" w:rsidRDefault="00382398" w:rsidP="00382398"/>
    <w:p w:rsidR="00382398" w:rsidRDefault="00382398" w:rsidP="00382398">
      <w:pPr>
        <w:pStyle w:val="Heading3"/>
      </w:pPr>
      <w:bookmarkStart w:id="56" w:name="_Toc397332675"/>
      <w:r>
        <w:t>Diagrama de Casos de Uso de Sistema</w:t>
      </w:r>
      <w:bookmarkEnd w:id="56"/>
    </w:p>
    <w:p w:rsidR="00382398" w:rsidRDefault="00382398" w:rsidP="00382398"/>
    <w:p w:rsidR="00382398" w:rsidRDefault="00382398" w:rsidP="00382398">
      <w:pPr>
        <w:pStyle w:val="Heading3"/>
      </w:pPr>
      <w:bookmarkStart w:id="57" w:name="_Toc397332676"/>
      <w:r>
        <w:t>Responsabilidade dos Atores</w:t>
      </w:r>
      <w:bookmarkEnd w:id="57"/>
    </w:p>
    <w:p w:rsidR="00382398" w:rsidRDefault="00382398" w:rsidP="00382398"/>
    <w:p w:rsidR="00382398" w:rsidRDefault="00382398" w:rsidP="00382398">
      <w:pPr>
        <w:pStyle w:val="Heading3"/>
      </w:pPr>
      <w:bookmarkStart w:id="58" w:name="_Toc397332677"/>
      <w:r>
        <w:t>Descrição dos Casos de Uso de Sistemas</w:t>
      </w:r>
      <w:bookmarkEnd w:id="58"/>
    </w:p>
    <w:p w:rsidR="00382398" w:rsidRDefault="00382398" w:rsidP="00382398"/>
    <w:p w:rsidR="00382398" w:rsidRDefault="00382398" w:rsidP="00382398">
      <w:pPr>
        <w:pStyle w:val="Heading4"/>
      </w:pPr>
      <w:bookmarkStart w:id="59" w:name="_Toc397332678"/>
      <w:r>
        <w:t>UCS1 – XXXXXX</w:t>
      </w:r>
      <w:bookmarkEnd w:id="59"/>
    </w:p>
    <w:p w:rsidR="00382398" w:rsidRDefault="00382398" w:rsidP="00382398"/>
    <w:p w:rsidR="00382398" w:rsidRDefault="00382398" w:rsidP="00382398">
      <w:pPr>
        <w:pStyle w:val="Heading4"/>
      </w:pPr>
      <w:bookmarkStart w:id="60" w:name="_Toc397332679"/>
      <w:r>
        <w:t>UCS2 – XXXXXX</w:t>
      </w:r>
      <w:bookmarkEnd w:id="60"/>
    </w:p>
    <w:p w:rsidR="00382398" w:rsidRDefault="00382398" w:rsidP="00382398"/>
    <w:p w:rsidR="00382398" w:rsidRDefault="00382398" w:rsidP="00382398">
      <w:pPr>
        <w:pStyle w:val="Heading2"/>
      </w:pPr>
      <w:bookmarkStart w:id="61" w:name="_Toc397332680"/>
      <w:r>
        <w:lastRenderedPageBreak/>
        <w:t>Mapeamento Regras de Negócio</w:t>
      </w:r>
      <w:r w:rsidR="00D11FCA">
        <w:t>s</w:t>
      </w:r>
      <w:r>
        <w:t xml:space="preserve"> x Requisitos Funcionais</w:t>
      </w:r>
      <w:bookmarkEnd w:id="61"/>
    </w:p>
    <w:p w:rsidR="005F5773" w:rsidRDefault="005F5773" w:rsidP="005F57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4992"/>
      </w:tblGrid>
      <w:tr w:rsidR="005F5773" w:rsidRPr="00F914D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Regras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5F5773">
              <w:rPr>
                <w:rFonts w:ascii="Arial" w:hAnsi="Arial" w:cs="Arial"/>
                <w:b/>
              </w:rPr>
              <w:t>Negócio</w:t>
            </w:r>
            <w:proofErr w:type="spellEnd"/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Requisitos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5773">
              <w:rPr>
                <w:rFonts w:ascii="Arial" w:hAnsi="Arial" w:cs="Arial"/>
                <w:b/>
              </w:rPr>
              <w:t>Funcionais</w:t>
            </w:r>
            <w:proofErr w:type="spellEnd"/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RN05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RN06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RN07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RN08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RN09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RN10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</w:tbl>
    <w:p w:rsidR="00D11FCA" w:rsidRDefault="00D11FCA" w:rsidP="00D11FCA">
      <w:pPr>
        <w:pStyle w:val="Caption"/>
        <w:jc w:val="center"/>
      </w:pPr>
    </w:p>
    <w:p w:rsidR="00D11FCA" w:rsidRDefault="00D11FCA" w:rsidP="00D11FCA">
      <w:pPr>
        <w:pStyle w:val="Caption"/>
        <w:jc w:val="center"/>
      </w:pPr>
      <w:bookmarkStart w:id="62" w:name="_Toc39684211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Regras de Negócios x Requisitos Funcionais</w:t>
      </w:r>
      <w:bookmarkEnd w:id="62"/>
    </w:p>
    <w:p w:rsidR="00D11FCA" w:rsidRDefault="00D11FCA" w:rsidP="00382398"/>
    <w:p w:rsidR="00D11FCA" w:rsidRDefault="00D11FCA" w:rsidP="00382398"/>
    <w:p w:rsidR="00382398" w:rsidRDefault="00382398" w:rsidP="00382398">
      <w:pPr>
        <w:pStyle w:val="Heading2"/>
      </w:pPr>
      <w:bookmarkStart w:id="63" w:name="_Toc397332681"/>
      <w:r>
        <w:t>Requisitos Não-Funcionais</w:t>
      </w:r>
      <w:bookmarkEnd w:id="63"/>
    </w:p>
    <w:p w:rsidR="00382398" w:rsidRDefault="00382398" w:rsidP="00382398"/>
    <w:p w:rsidR="00382398" w:rsidRDefault="00382398" w:rsidP="00382398">
      <w:pPr>
        <w:pStyle w:val="Heading3"/>
      </w:pPr>
      <w:bookmarkStart w:id="64" w:name="_Toc397332682"/>
      <w:r>
        <w:t>Usabilidade</w:t>
      </w:r>
      <w:bookmarkEnd w:id="64"/>
    </w:p>
    <w:p w:rsidR="00D9264F" w:rsidRDefault="00D9264F" w:rsidP="00D9264F">
      <w:pPr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RNF01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Funcionalidade</w:t>
      </w:r>
    </w:p>
    <w:p w:rsidR="0057183C" w:rsidRPr="006556B5" w:rsidRDefault="00572ADB" w:rsidP="005718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 funcionalidade pode ser iniciada com mouse ou teclado.</w:t>
      </w:r>
      <w:r w:rsidR="00C808FC">
        <w:rPr>
          <w:rFonts w:ascii="Arial" w:hAnsi="Arial" w:cs="Arial"/>
          <w:sz w:val="24"/>
          <w:szCs w:val="24"/>
        </w:rPr>
        <w:t xml:space="preserve"> </w:t>
      </w:r>
      <w:r w:rsidR="00C808FC" w:rsidRPr="006556B5">
        <w:rPr>
          <w:rFonts w:ascii="Arial" w:hAnsi="Arial" w:cs="Arial"/>
          <w:sz w:val="24"/>
          <w:szCs w:val="24"/>
        </w:rPr>
        <w:t>Links e botões devem estar destacados e de preferência com dicas (hints).</w:t>
      </w:r>
      <w:r w:rsidR="0057183C">
        <w:rPr>
          <w:rFonts w:ascii="Arial" w:hAnsi="Arial" w:cs="Arial"/>
          <w:sz w:val="24"/>
          <w:szCs w:val="24"/>
        </w:rPr>
        <w:t xml:space="preserve"> Além disso, q</w:t>
      </w:r>
      <w:r w:rsidR="0057183C" w:rsidRPr="006556B5">
        <w:rPr>
          <w:rFonts w:ascii="Arial" w:hAnsi="Arial" w:cs="Arial"/>
          <w:sz w:val="24"/>
          <w:szCs w:val="24"/>
        </w:rPr>
        <w:t>uando o usuário clicar em alguma funcionalidade não se deve abrir uma nova janela/guia do navegador</w:t>
      </w:r>
      <w:r w:rsidR="0057183C">
        <w:rPr>
          <w:rFonts w:ascii="Arial" w:hAnsi="Arial" w:cs="Arial"/>
          <w:sz w:val="24"/>
          <w:szCs w:val="24"/>
        </w:rPr>
        <w:t>.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RNF02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Navegação</w:t>
      </w:r>
    </w:p>
    <w:p w:rsidR="00C808FC" w:rsidRPr="006556B5" w:rsidRDefault="00C808FC" w:rsidP="00C80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possuir</w:t>
      </w:r>
      <w:r w:rsidR="0057183C">
        <w:rPr>
          <w:rFonts w:ascii="Arial" w:hAnsi="Arial" w:cs="Arial"/>
          <w:sz w:val="24"/>
          <w:szCs w:val="24"/>
        </w:rPr>
        <w:t xml:space="preserve"> </w:t>
      </w:r>
      <w:r w:rsidRPr="006556B5">
        <w:rPr>
          <w:rFonts w:ascii="Arial" w:hAnsi="Arial" w:cs="Arial"/>
          <w:sz w:val="24"/>
          <w:szCs w:val="24"/>
        </w:rPr>
        <w:t>uma boa navegabilidade</w:t>
      </w:r>
      <w:r>
        <w:rPr>
          <w:rFonts w:ascii="Arial" w:hAnsi="Arial" w:cs="Arial"/>
          <w:sz w:val="24"/>
          <w:szCs w:val="24"/>
        </w:rPr>
        <w:t>,</w:t>
      </w:r>
      <w:r w:rsidR="0057183C">
        <w:rPr>
          <w:rFonts w:ascii="Arial" w:hAnsi="Arial" w:cs="Arial"/>
          <w:sz w:val="24"/>
          <w:szCs w:val="24"/>
        </w:rPr>
        <w:t xml:space="preserve"> usabilidade, </w:t>
      </w:r>
      <w:r>
        <w:rPr>
          <w:rFonts w:ascii="Arial" w:hAnsi="Arial" w:cs="Arial"/>
          <w:sz w:val="24"/>
          <w:szCs w:val="24"/>
        </w:rPr>
        <w:t xml:space="preserve"> permitir navegação pelos campos via tecla “TAB” e </w:t>
      </w:r>
      <w:r w:rsidRPr="006556B5">
        <w:rPr>
          <w:rFonts w:ascii="Arial" w:hAnsi="Arial" w:cs="Arial"/>
          <w:sz w:val="24"/>
          <w:szCs w:val="24"/>
        </w:rPr>
        <w:t>serem intuitivas e de fácil uso.</w:t>
      </w:r>
    </w:p>
    <w:p w:rsid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4C93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04C93">
        <w:rPr>
          <w:rFonts w:ascii="Arial" w:hAnsi="Arial" w:cs="Arial"/>
          <w:b/>
          <w:sz w:val="24"/>
          <w:szCs w:val="24"/>
          <w:highlight w:val="yellow"/>
        </w:rPr>
        <w:t>[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>RNF03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]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Multiacessos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4C93">
        <w:rPr>
          <w:rFonts w:ascii="Arial" w:hAnsi="Arial" w:cs="Arial"/>
          <w:sz w:val="24"/>
          <w:szCs w:val="24"/>
          <w:highlight w:val="yellow"/>
        </w:rPr>
        <w:t>O sistema deve permitir multiacessos a todas as funcionalidades</w:t>
      </w:r>
      <w:r w:rsidR="00572ADB" w:rsidRPr="00204C93">
        <w:rPr>
          <w:rFonts w:ascii="Arial" w:hAnsi="Arial" w:cs="Arial"/>
          <w:sz w:val="24"/>
          <w:szCs w:val="24"/>
          <w:highlight w:val="yellow"/>
        </w:rPr>
        <w:t>.</w:t>
      </w:r>
    </w:p>
    <w:p w:rsidR="00572ADB" w:rsidRP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C808F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8FC">
        <w:rPr>
          <w:rFonts w:ascii="Arial" w:hAnsi="Arial" w:cs="Arial"/>
          <w:b/>
          <w:sz w:val="24"/>
          <w:szCs w:val="24"/>
        </w:rPr>
        <w:t>[</w:t>
      </w:r>
      <w:r w:rsidR="006556B5" w:rsidRPr="00C808FC">
        <w:rPr>
          <w:rFonts w:ascii="Arial" w:hAnsi="Arial" w:cs="Arial"/>
          <w:b/>
          <w:sz w:val="24"/>
          <w:szCs w:val="24"/>
        </w:rPr>
        <w:t>RNF0</w:t>
      </w:r>
      <w:r w:rsidRPr="00C808FC">
        <w:rPr>
          <w:rFonts w:ascii="Arial" w:hAnsi="Arial" w:cs="Arial"/>
          <w:b/>
          <w:sz w:val="24"/>
          <w:szCs w:val="24"/>
        </w:rPr>
        <w:t>4] Vocabulário Compatível</w:t>
      </w:r>
    </w:p>
    <w:p w:rsidR="0057183C" w:rsidRDefault="00D9264F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fazer uso de vocabulário compatível com aquele utilizado pelo cliente e no negócio.</w:t>
      </w:r>
    </w:p>
    <w:p w:rsidR="00E32703" w:rsidRDefault="00E32703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57183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lastRenderedPageBreak/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5]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  <w:r w:rsidR="0057183C" w:rsidRPr="0057183C">
        <w:rPr>
          <w:rFonts w:ascii="Arial" w:hAnsi="Arial" w:cs="Arial"/>
          <w:b/>
          <w:sz w:val="24"/>
          <w:szCs w:val="24"/>
        </w:rPr>
        <w:t>Formatação dos campos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Todos os campos devem estar formatados e preparados para receber unicamente o tipo de dado que se propõe a receber. </w:t>
      </w:r>
    </w:p>
    <w:p w:rsidR="0057183C" w:rsidRDefault="0057183C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6] Funcionalidade de Atualização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Todas as funcionalidades de atualização devem ter mensagem visual de sucesso ou insucesso de finalização.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7] Interface agradável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interfaces deverão ser selecionadas de forma criteriosa a cor de fundo para que o contraste entre fundo e texto facilite a leitura do usuário;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[RNF08] Campos Obrigatórios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Os campos de preenchimento obrigatório deverão ser indicados através da palavra “Obrigatório”</w:t>
      </w:r>
      <w:r w:rsidR="0057183C">
        <w:rPr>
          <w:rFonts w:ascii="Arial" w:hAnsi="Arial" w:cs="Arial"/>
          <w:sz w:val="24"/>
          <w:szCs w:val="24"/>
        </w:rPr>
        <w:t xml:space="preserve"> ou sinalizado com “*”</w:t>
      </w:r>
      <w:r w:rsidRPr="006556B5">
        <w:rPr>
          <w:rFonts w:ascii="Arial" w:hAnsi="Arial" w:cs="Arial"/>
          <w:sz w:val="24"/>
          <w:szCs w:val="24"/>
        </w:rPr>
        <w:t>.</w:t>
      </w:r>
    </w:p>
    <w:p w:rsidR="00572ADB" w:rsidRDefault="00572ADB" w:rsidP="00572ADB">
      <w:pPr>
        <w:spacing w:after="0"/>
        <w:rPr>
          <w:rFonts w:ascii="Arial" w:hAnsi="Arial" w:cs="Arial"/>
          <w:sz w:val="24"/>
          <w:szCs w:val="24"/>
        </w:rPr>
      </w:pPr>
    </w:p>
    <w:p w:rsidR="00CD0DAD" w:rsidRPr="00D9264F" w:rsidRDefault="00CD0DAD" w:rsidP="00572ADB">
      <w:pPr>
        <w:spacing w:after="0"/>
        <w:rPr>
          <w:rFonts w:ascii="Arial" w:hAnsi="Arial" w:cs="Arial"/>
          <w:sz w:val="24"/>
          <w:szCs w:val="24"/>
        </w:rPr>
      </w:pPr>
    </w:p>
    <w:p w:rsidR="00382398" w:rsidRDefault="00382398" w:rsidP="00382398">
      <w:pPr>
        <w:pStyle w:val="Heading3"/>
      </w:pPr>
      <w:bookmarkStart w:id="65" w:name="_Toc397332683"/>
      <w:r>
        <w:t>Restrições de Implementação</w:t>
      </w:r>
      <w:bookmarkEnd w:id="65"/>
    </w:p>
    <w:p w:rsidR="00572ADB" w:rsidRPr="00572ADB" w:rsidRDefault="00572ADB" w:rsidP="00572ADB"/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[RNF09] Padrão MVC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estruturado conforme padrão MVC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</w:t>
      </w:r>
      <w:r w:rsidRPr="0057183C">
        <w:rPr>
          <w:rFonts w:ascii="Arial" w:hAnsi="Arial" w:cs="Arial"/>
          <w:b/>
          <w:sz w:val="24"/>
          <w:szCs w:val="24"/>
        </w:rPr>
        <w:t>10] Java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</w:p>
    <w:p w:rsidR="0057183C" w:rsidRPr="00710C70" w:rsidRDefault="0057183C" w:rsidP="0057183C">
      <w:pPr>
        <w:spacing w:after="0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O desenvolvimento do sistema será feito na linguagem orientada a objetos Java. Esta é caracterizada por ser robusta e portável, sendo assim 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>pode ser adaptado a outros ambientes e sistemas operacionais.</w:t>
      </w:r>
    </w:p>
    <w:p w:rsid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 xml:space="preserve">[RNF11] Banco de Dados </w:t>
      </w:r>
      <w:r w:rsidR="00204C93">
        <w:rPr>
          <w:rFonts w:ascii="Arial" w:hAnsi="Arial" w:cs="Arial"/>
          <w:b/>
          <w:sz w:val="24"/>
          <w:szCs w:val="24"/>
        </w:rPr>
        <w:t>My</w:t>
      </w:r>
      <w:r w:rsidRPr="0057183C">
        <w:rPr>
          <w:rFonts w:ascii="Arial" w:hAnsi="Arial" w:cs="Arial"/>
          <w:b/>
          <w:sz w:val="24"/>
          <w:szCs w:val="24"/>
        </w:rPr>
        <w:t>SQL</w:t>
      </w:r>
    </w:p>
    <w:p w:rsidR="006556B5" w:rsidRPr="006556B5" w:rsidRDefault="006556B5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556B5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 xml:space="preserve"> do sistema será o</w:t>
      </w:r>
      <w:r w:rsidRPr="006556B5">
        <w:rPr>
          <w:rFonts w:ascii="Arial" w:hAnsi="Arial" w:cs="Arial"/>
          <w:sz w:val="24"/>
          <w:szCs w:val="24"/>
        </w:rPr>
        <w:t xml:space="preserve">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, pois </w:t>
      </w:r>
      <w:r w:rsidRPr="006556B5">
        <w:rPr>
          <w:rFonts w:ascii="Arial" w:hAnsi="Arial" w:cs="Arial"/>
          <w:sz w:val="24"/>
          <w:szCs w:val="24"/>
        </w:rPr>
        <w:t xml:space="preserve">proporciona integridade, confiabilidade e segurança dos dados utilizados. O banco de dados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 xml:space="preserve">SQL é um servidor de banco de dados altamente sofisticado, com alta performance, estável e capacitado para lidar com grandes volumes de dados. </w:t>
      </w:r>
      <w:r>
        <w:rPr>
          <w:rFonts w:ascii="Arial" w:hAnsi="Arial" w:cs="Arial"/>
          <w:sz w:val="24"/>
          <w:szCs w:val="24"/>
        </w:rPr>
        <w:t>Trata-se de um software</w:t>
      </w:r>
      <w:r w:rsidRPr="006556B5">
        <w:rPr>
          <w:rFonts w:ascii="Arial" w:hAnsi="Arial" w:cs="Arial"/>
          <w:sz w:val="24"/>
          <w:szCs w:val="24"/>
        </w:rPr>
        <w:t xml:space="preserve"> Open Source e sem custos de licença.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7F4ED1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2] </w:t>
      </w:r>
      <w:r w:rsidR="007F4ED1" w:rsidRPr="007F4ED1">
        <w:rPr>
          <w:rFonts w:ascii="Arial" w:hAnsi="Arial" w:cs="Arial"/>
          <w:b/>
          <w:sz w:val="24"/>
          <w:szCs w:val="24"/>
        </w:rPr>
        <w:t>Ambiente Web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executado em ambiente web a fim de permitir o acesso remoto através de qualquer navegador disponível no mercado.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>3] Codificação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Todas as interfaces deverão utilizar a mesma codificação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4] Resolução </w:t>
      </w:r>
      <w:r>
        <w:rPr>
          <w:rFonts w:ascii="Arial" w:hAnsi="Arial" w:cs="Arial"/>
          <w:b/>
          <w:sz w:val="24"/>
          <w:szCs w:val="24"/>
        </w:rPr>
        <w:t xml:space="preserve">do </w:t>
      </w:r>
      <w:r w:rsidRPr="007F4ED1">
        <w:rPr>
          <w:rFonts w:ascii="Arial" w:hAnsi="Arial" w:cs="Arial"/>
          <w:b/>
          <w:sz w:val="24"/>
          <w:szCs w:val="24"/>
        </w:rPr>
        <w:t>Monitor</w:t>
      </w:r>
    </w:p>
    <w:p w:rsidR="006556B5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projeto deverá ser independente da resolução do monitor.</w:t>
      </w:r>
    </w:p>
    <w:p w:rsidR="00E32703" w:rsidRDefault="00E32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F4ED1" w:rsidRPr="007F4ED1" w:rsidRDefault="007F4ED1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lastRenderedPageBreak/>
        <w:t>[RNF15] Sistema Operacional</w:t>
      </w:r>
      <w:r>
        <w:rPr>
          <w:rFonts w:ascii="Arial" w:hAnsi="Arial" w:cs="Arial"/>
          <w:b/>
          <w:sz w:val="24"/>
          <w:szCs w:val="24"/>
        </w:rPr>
        <w:t xml:space="preserve"> Windows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 Sistema Operacional será o Windows, pois p</w:t>
      </w:r>
      <w:r w:rsidRPr="00710C70">
        <w:rPr>
          <w:rFonts w:ascii="Arial" w:hAnsi="Arial" w:cs="Arial"/>
          <w:sz w:val="24"/>
          <w:szCs w:val="24"/>
        </w:rPr>
        <w:t>roporciona melhor usabilidade aos usuários do sistema</w:t>
      </w:r>
      <w:r>
        <w:rPr>
          <w:rFonts w:ascii="Arial" w:hAnsi="Arial" w:cs="Arial"/>
          <w:sz w:val="24"/>
          <w:szCs w:val="24"/>
        </w:rPr>
        <w:t xml:space="preserve">, visto que já estão </w:t>
      </w:r>
      <w:r w:rsidRPr="00710C70">
        <w:rPr>
          <w:rFonts w:ascii="Arial" w:hAnsi="Arial" w:cs="Arial"/>
          <w:sz w:val="24"/>
          <w:szCs w:val="24"/>
        </w:rPr>
        <w:t xml:space="preserve">familiarizados com o </w:t>
      </w:r>
      <w:r>
        <w:rPr>
          <w:rFonts w:ascii="Arial" w:hAnsi="Arial" w:cs="Arial"/>
          <w:sz w:val="24"/>
          <w:szCs w:val="24"/>
        </w:rPr>
        <w:t>mesmo.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>
        <w:rPr>
          <w:rFonts w:ascii="Arial" w:hAnsi="Arial" w:cs="Arial"/>
          <w:b/>
          <w:sz w:val="24"/>
          <w:szCs w:val="24"/>
        </w:rPr>
        <w:t>6</w:t>
      </w:r>
      <w:r w:rsidRPr="007F4ED1">
        <w:rPr>
          <w:rFonts w:ascii="Arial" w:hAnsi="Arial" w:cs="Arial"/>
          <w:b/>
          <w:sz w:val="24"/>
          <w:szCs w:val="24"/>
        </w:rPr>
        <w:t>] Hardware Adequado</w:t>
      </w:r>
    </w:p>
    <w:p w:rsidR="006556B5" w:rsidRPr="00710C70" w:rsidRDefault="006556B5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 </w:t>
      </w:r>
      <w:r w:rsidRPr="00710C70">
        <w:rPr>
          <w:rFonts w:ascii="Arial" w:hAnsi="Arial" w:cs="Arial"/>
          <w:sz w:val="24"/>
          <w:szCs w:val="24"/>
        </w:rPr>
        <w:t xml:space="preserve">A máquina disponível para a implantação do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 xml:space="preserve">possui um processador </w:t>
      </w:r>
      <w:r w:rsidR="00204C93">
        <w:rPr>
          <w:rFonts w:ascii="Arial" w:hAnsi="Arial" w:cs="Arial"/>
          <w:sz w:val="24"/>
          <w:szCs w:val="24"/>
        </w:rPr>
        <w:t>Intel Core2Duo</w:t>
      </w:r>
      <w:r w:rsidRPr="00710C70">
        <w:rPr>
          <w:rFonts w:ascii="Arial" w:hAnsi="Arial" w:cs="Arial"/>
          <w:sz w:val="24"/>
          <w:szCs w:val="24"/>
        </w:rPr>
        <w:t xml:space="preserve"> </w:t>
      </w:r>
      <w:r w:rsidR="00D11FCA">
        <w:rPr>
          <w:rFonts w:ascii="Arial" w:hAnsi="Arial" w:cs="Arial"/>
          <w:sz w:val="24"/>
          <w:szCs w:val="24"/>
        </w:rPr>
        <w:t>1.8GHz</w:t>
      </w:r>
      <w:r w:rsidRPr="00710C70">
        <w:rPr>
          <w:rFonts w:ascii="Arial" w:hAnsi="Arial" w:cs="Arial"/>
          <w:sz w:val="24"/>
          <w:szCs w:val="24"/>
        </w:rPr>
        <w:t xml:space="preserve">, </w:t>
      </w:r>
      <w:r w:rsidR="00D11FCA">
        <w:rPr>
          <w:rFonts w:ascii="Arial" w:hAnsi="Arial" w:cs="Arial"/>
          <w:sz w:val="24"/>
          <w:szCs w:val="24"/>
        </w:rPr>
        <w:t xml:space="preserve">4GB </w:t>
      </w:r>
      <w:r w:rsidRPr="00710C70">
        <w:rPr>
          <w:rFonts w:ascii="Arial" w:hAnsi="Arial" w:cs="Arial"/>
          <w:sz w:val="24"/>
          <w:szCs w:val="24"/>
        </w:rPr>
        <w:t xml:space="preserve">de memória RAM, disco para armazenamento com capacidade de </w:t>
      </w:r>
      <w:r w:rsidR="00D11FCA">
        <w:rPr>
          <w:rFonts w:ascii="Arial" w:hAnsi="Arial" w:cs="Arial"/>
          <w:sz w:val="24"/>
          <w:szCs w:val="24"/>
        </w:rPr>
        <w:t>500</w:t>
      </w:r>
      <w:r w:rsidRPr="00710C70">
        <w:rPr>
          <w:rFonts w:ascii="Arial" w:hAnsi="Arial" w:cs="Arial"/>
          <w:sz w:val="24"/>
          <w:szCs w:val="24"/>
        </w:rPr>
        <w:t xml:space="preserve"> gigabytes. Estas características verificadas determinam que este computador é adequado para um bom funcionamento do software.</w:t>
      </w:r>
    </w:p>
    <w:p w:rsidR="006556B5" w:rsidRPr="00710C70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203652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203652" w:rsidRPr="007F4ED1">
        <w:rPr>
          <w:rFonts w:ascii="Arial" w:hAnsi="Arial" w:cs="Arial"/>
          <w:b/>
          <w:sz w:val="24"/>
          <w:szCs w:val="24"/>
        </w:rPr>
        <w:t>RNF</w:t>
      </w:r>
      <w:r w:rsidRPr="007F4ED1">
        <w:rPr>
          <w:rFonts w:ascii="Arial" w:hAnsi="Arial" w:cs="Arial"/>
          <w:b/>
          <w:sz w:val="24"/>
          <w:szCs w:val="24"/>
        </w:rPr>
        <w:t>17] Login</w:t>
      </w:r>
    </w:p>
    <w:p w:rsidR="00203652" w:rsidRPr="00710C70" w:rsidRDefault="00203652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Para sua utilização, o sistema necessita autenticar um determinado usuário através de seu nome de usuário </w:t>
      </w:r>
      <w:r>
        <w:rPr>
          <w:rFonts w:ascii="Arial" w:hAnsi="Arial" w:cs="Arial"/>
          <w:sz w:val="24"/>
          <w:szCs w:val="24"/>
        </w:rPr>
        <w:t xml:space="preserve">(login) </w:t>
      </w:r>
      <w:r w:rsidRPr="00710C70">
        <w:rPr>
          <w:rFonts w:ascii="Arial" w:hAnsi="Arial" w:cs="Arial"/>
          <w:sz w:val="24"/>
          <w:szCs w:val="24"/>
        </w:rPr>
        <w:t>e senha.</w:t>
      </w:r>
    </w:p>
    <w:p w:rsidR="006556B5" w:rsidRP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2ADB" w:rsidRDefault="00572ADB" w:rsidP="00572ADB">
      <w:pPr>
        <w:spacing w:after="0" w:line="360" w:lineRule="auto"/>
        <w:ind w:left="720"/>
        <w:contextualSpacing/>
        <w:jc w:val="both"/>
      </w:pPr>
    </w:p>
    <w:p w:rsidR="00382398" w:rsidRDefault="00382398" w:rsidP="00382398">
      <w:pPr>
        <w:pStyle w:val="Heading3"/>
      </w:pPr>
      <w:bookmarkStart w:id="66" w:name="_Toc397332684"/>
      <w:r>
        <w:t>Confiabilidade</w:t>
      </w:r>
      <w:bookmarkEnd w:id="66"/>
    </w:p>
    <w:p w:rsidR="00382398" w:rsidRDefault="00382398" w:rsidP="00382398"/>
    <w:p w:rsidR="00382398" w:rsidRDefault="00382398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estar disponível em tempo integral, tanto para uso comercial pelos funcionários durante o atendimento ao público quanto pelos sócios caso ocorra alguma eventualidade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 do horário de atendimento.</w:t>
      </w:r>
    </w:p>
    <w:p w:rsidR="00CD0DAD" w:rsidRDefault="00CD0DAD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  <w:rPr>
          <w:rFonts w:eastAsia="Times New Roman"/>
          <w:lang w:eastAsia="pt-BR"/>
        </w:rPr>
      </w:pPr>
      <w:bookmarkStart w:id="67" w:name="_Toc397332685"/>
      <w:r>
        <w:rPr>
          <w:rFonts w:eastAsia="Times New Roman"/>
          <w:lang w:eastAsia="pt-BR"/>
        </w:rPr>
        <w:t>Desempenho</w:t>
      </w:r>
      <w:bookmarkEnd w:id="67"/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tempo de resposta do sistema não deverá ser maior do que 07 (sete) segundos, desde que possua condições para seu acesso como internet estável para inserção de dados e recepção de arquivos e equipamento propício para sua utilização.</w:t>
      </w:r>
    </w:p>
    <w:p w:rsidR="00CD0DAD" w:rsidRDefault="00CD0DAD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horário de funcionamento da clínica será em horário comercial, das 9:00h às 18:00h.</w:t>
      </w:r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</w:pPr>
      <w:bookmarkStart w:id="68" w:name="_Toc397332686"/>
      <w:r>
        <w:t>Segurança</w:t>
      </w:r>
      <w:bookmarkEnd w:id="68"/>
    </w:p>
    <w:p w:rsidR="00382398" w:rsidRDefault="00382398" w:rsidP="00382398"/>
    <w:p w:rsidR="00382398" w:rsidRPr="00C566DE" w:rsidRDefault="00382398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CD0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acesso ao sistema será mediante identificação de usuário e validação de senha;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382398"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possuir um mecanismo de controle baseado em seu perfil de acesso, ou seja, cada usuário somente utilizará as funcionalidades designadas previamente no seu cadastro de acordo com o cargo informado.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D0DAD" w:rsidRPr="00C566DE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 caso de interrupção de interação com a aplicação em um período maior que 30 minutos, o sistema salvará as informações e fará logout automaticamente. </w:t>
      </w:r>
    </w:p>
    <w:p w:rsidR="00382398" w:rsidRDefault="00382398" w:rsidP="00382398"/>
    <w:p w:rsidR="00382398" w:rsidRDefault="00382398" w:rsidP="00382398">
      <w:pPr>
        <w:pStyle w:val="Heading3"/>
      </w:pPr>
      <w:bookmarkStart w:id="69" w:name="_Toc397332687"/>
      <w:r>
        <w:lastRenderedPageBreak/>
        <w:t>Suporte e Manutenabilidade</w:t>
      </w:r>
      <w:bookmarkEnd w:id="69"/>
    </w:p>
    <w:p w:rsidR="00382398" w:rsidRDefault="00382398" w:rsidP="00382398"/>
    <w:p w:rsidR="00382398" w:rsidRPr="00C566DE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sz w:val="24"/>
          <w:szCs w:val="24"/>
        </w:rPr>
        <w:t xml:space="preserve">  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As classes e os blocos de instruções mais complexos deverão possuir comentários explicativos para compreensão do sistema por parte de outros desenvolvedores e para facilitar sua manutenção ou expansão;</w:t>
      </w:r>
    </w:p>
    <w:p w:rsidR="008831AD" w:rsidRPr="007F4ED1" w:rsidRDefault="00382398" w:rsidP="007F4ED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Utilizar a padronização de nomes, documentação e ferramenta gerenciadora de código que facilitem e agilizem sua utilização pelos desenvolvedores.</w:t>
      </w:r>
    </w:p>
    <w:sectPr w:rsidR="008831AD" w:rsidRPr="007F4ED1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ucia" w:date="2014-08-28T11:31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Acredito que seja Raio X Panorâmico da face. É bom colocar o nome completo para os leitores não contextualizados</w:t>
      </w:r>
    </w:p>
  </w:comment>
  <w:comment w:id="4" w:author="Lucia" w:date="2014-09-01T10:59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 w:rsidRPr="00FA3DB7">
        <w:rPr>
          <w:highlight w:val="green"/>
        </w:rPr>
        <w:t>Revisar o parágrafo para melhorar a redação. Por exemplo organizar os pagamentos, facilitar a secretária no controle de pagamentos e despesas, criar relatórios....</w:t>
      </w:r>
    </w:p>
  </w:comment>
  <w:comment w:id="11" w:author="Gabriel Andrade" w:date="2014-08-13T13:47:00Z" w:initials="GA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 Acrescentar o histórico de cada um dos sócios.</w:t>
      </w:r>
    </w:p>
  </w:comment>
  <w:comment w:id="13" w:author="Lucia" w:date="2014-08-28T11:37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Aqui podem ser incluídas as informações sobre quantos consultórios, se for mais de 1 já temos a percepção que mais de um atendimento pode ocorrer ao mesmo tempo.</w:t>
      </w:r>
    </w:p>
  </w:comment>
  <w:comment w:id="15" w:author="Lucia" w:date="2014-08-28T11:39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É bom aqui dar informação sobre horário de trabalho de cada colaborador. Por exemplo turnos das secretárias, quantidade de dias de atendimento de cada dentista e, se for o caso, dias destes atendimentos.</w:t>
      </w:r>
    </w:p>
  </w:comment>
  <w:comment w:id="18" w:author="Lucia" w:date="2014-08-28T11:40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 xml:space="preserve">O dentista não terá um equipamento para ele no consultório? </w:t>
      </w:r>
      <w:r>
        <w:t>Lembrem-se da anamnese. Sem o computador ou notebook ele terá que fazer em papel e depois "passar a limpo".</w:t>
      </w:r>
    </w:p>
  </w:comment>
  <w:comment w:id="21" w:author="Lucia" w:date="2014-08-28T11:48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>A partir deste ponto indiquem passo a passo a rotina do consultório. Digo isso para todos os envolvidos, da secretaria ao dentista. Vejam o exemplo do SISFORCE.</w:t>
      </w:r>
    </w:p>
  </w:comment>
  <w:comment w:id="24" w:author="Lucia" w:date="2014-09-01T10:32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 w:rsidRPr="00EC1D88">
        <w:rPr>
          <w:highlight w:val="green"/>
        </w:rPr>
        <w:t>Numerar os casos de uso de negócio</w:t>
      </w:r>
    </w:p>
  </w:comment>
  <w:comment w:id="25" w:author="Lucia" w:date="2014-08-28T11:55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 xml:space="preserve">A partir da descrição no item 2.1.6 ficarão mais claros </w:t>
      </w:r>
      <w:r w:rsidR="00A8485C">
        <w:t>os casos de uso do negócio. Lembrem que só existe consulta, esqueçam visita. A ficha do paciente é uma única, certo? A secretária anota os dados gerais e depois o dentista faz a anamnese. É a mesma ficha, sendo existe um abrir ficha e um registrar anamnese. Prestem bastante atenção nestes detalhes, pois os passos seguintes dependem do bom entendimento do negócio.</w:t>
      </w:r>
    </w:p>
  </w:comment>
  <w:comment w:id="28" w:author="Lucia" w:date="2014-08-28T11:55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>
        <w:t>Vejam o exemplo no SISFORCE.</w:t>
      </w:r>
    </w:p>
  </w:comment>
  <w:comment w:id="29" w:author="Lucia" w:date="2014-09-01T10:34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 w:rsidRPr="00EC1D88">
        <w:rPr>
          <w:highlight w:val="green"/>
        </w:rPr>
        <w:t xml:space="preserve">Informem que serão apresentados o diagrama de atividades geral e o dos casos de uso mais complexos. Casos de uso sem fluxo alternativo não terão </w:t>
      </w:r>
      <w:r w:rsidR="002C5013" w:rsidRPr="00EC1D88">
        <w:rPr>
          <w:highlight w:val="green"/>
        </w:rPr>
        <w:t>o diagrama.</w:t>
      </w:r>
    </w:p>
  </w:comment>
  <w:comment w:id="45" w:author="Lucia" w:date="2014-08-28T11:59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>
        <w:t>Casos de uso longos, com muitas alternativas merecem diagrama de atividades.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A46C0" w15:done="0"/>
  <w15:commentEx w15:paraId="0381A26A" w15:done="0"/>
  <w15:commentEx w15:paraId="231300B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A06" w:rsidRDefault="00276A06" w:rsidP="00747D31">
      <w:pPr>
        <w:spacing w:after="0" w:line="240" w:lineRule="auto"/>
      </w:pPr>
      <w:r>
        <w:separator/>
      </w:r>
    </w:p>
  </w:endnote>
  <w:endnote w:type="continuationSeparator" w:id="0">
    <w:p w:rsidR="00276A06" w:rsidRDefault="00276A06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A06" w:rsidRDefault="00276A06" w:rsidP="00747D31">
      <w:pPr>
        <w:spacing w:after="0" w:line="240" w:lineRule="auto"/>
      </w:pPr>
      <w:r>
        <w:separator/>
      </w:r>
    </w:p>
  </w:footnote>
  <w:footnote w:type="continuationSeparator" w:id="0">
    <w:p w:rsidR="00276A06" w:rsidRDefault="00276A06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D37"/>
    <w:multiLevelType w:val="hybridMultilevel"/>
    <w:tmpl w:val="F08A7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9EB"/>
    <w:multiLevelType w:val="hybridMultilevel"/>
    <w:tmpl w:val="20AE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23004"/>
    <w:multiLevelType w:val="multilevel"/>
    <w:tmpl w:val="FB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31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DC7B1C"/>
    <w:multiLevelType w:val="hybridMultilevel"/>
    <w:tmpl w:val="67885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3"/>
  </w:num>
  <w:num w:numId="5">
    <w:abstractNumId w:val="7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6"/>
    </w:lvlOverride>
  </w:num>
  <w:num w:numId="17">
    <w:abstractNumId w:val="5"/>
  </w:num>
  <w:num w:numId="18">
    <w:abstractNumId w:val="1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747D31"/>
    <w:rsid w:val="000053B5"/>
    <w:rsid w:val="000059DE"/>
    <w:rsid w:val="000671A2"/>
    <w:rsid w:val="0006751F"/>
    <w:rsid w:val="0009255B"/>
    <w:rsid w:val="000C19C2"/>
    <w:rsid w:val="000C287B"/>
    <w:rsid w:val="000C5303"/>
    <w:rsid w:val="000F497C"/>
    <w:rsid w:val="001178CD"/>
    <w:rsid w:val="00130627"/>
    <w:rsid w:val="001340F0"/>
    <w:rsid w:val="00193AB1"/>
    <w:rsid w:val="001D56BC"/>
    <w:rsid w:val="001E24B1"/>
    <w:rsid w:val="001E5497"/>
    <w:rsid w:val="001E707D"/>
    <w:rsid w:val="00203652"/>
    <w:rsid w:val="00204C93"/>
    <w:rsid w:val="00224A39"/>
    <w:rsid w:val="002433A8"/>
    <w:rsid w:val="00244A89"/>
    <w:rsid w:val="00276A06"/>
    <w:rsid w:val="002921FD"/>
    <w:rsid w:val="002A242A"/>
    <w:rsid w:val="002B50D4"/>
    <w:rsid w:val="002C5013"/>
    <w:rsid w:val="00311512"/>
    <w:rsid w:val="00343052"/>
    <w:rsid w:val="00352571"/>
    <w:rsid w:val="00382398"/>
    <w:rsid w:val="003B19F7"/>
    <w:rsid w:val="003B276E"/>
    <w:rsid w:val="003E2E34"/>
    <w:rsid w:val="004121C1"/>
    <w:rsid w:val="00416022"/>
    <w:rsid w:val="00424325"/>
    <w:rsid w:val="00443C98"/>
    <w:rsid w:val="00461A04"/>
    <w:rsid w:val="004A1957"/>
    <w:rsid w:val="004D5255"/>
    <w:rsid w:val="004E39ED"/>
    <w:rsid w:val="0050217E"/>
    <w:rsid w:val="00564889"/>
    <w:rsid w:val="0057183C"/>
    <w:rsid w:val="00572ADB"/>
    <w:rsid w:val="005A6442"/>
    <w:rsid w:val="005B3AE5"/>
    <w:rsid w:val="005B3F82"/>
    <w:rsid w:val="005D5A42"/>
    <w:rsid w:val="005F5773"/>
    <w:rsid w:val="00613012"/>
    <w:rsid w:val="00650F53"/>
    <w:rsid w:val="006556B5"/>
    <w:rsid w:val="00655D7D"/>
    <w:rsid w:val="00664F97"/>
    <w:rsid w:val="006958E9"/>
    <w:rsid w:val="006A32F2"/>
    <w:rsid w:val="006B428C"/>
    <w:rsid w:val="00716C69"/>
    <w:rsid w:val="00726769"/>
    <w:rsid w:val="00734AFB"/>
    <w:rsid w:val="00746453"/>
    <w:rsid w:val="00747D31"/>
    <w:rsid w:val="007943D2"/>
    <w:rsid w:val="007B63C2"/>
    <w:rsid w:val="007C162A"/>
    <w:rsid w:val="007E1B7E"/>
    <w:rsid w:val="007F4ED1"/>
    <w:rsid w:val="008217FD"/>
    <w:rsid w:val="00821D8F"/>
    <w:rsid w:val="0082298B"/>
    <w:rsid w:val="0085227B"/>
    <w:rsid w:val="00871CB5"/>
    <w:rsid w:val="008729E8"/>
    <w:rsid w:val="00873A66"/>
    <w:rsid w:val="008831AD"/>
    <w:rsid w:val="008B052A"/>
    <w:rsid w:val="008D29E4"/>
    <w:rsid w:val="008F6416"/>
    <w:rsid w:val="009323B7"/>
    <w:rsid w:val="0094516C"/>
    <w:rsid w:val="00961800"/>
    <w:rsid w:val="00974DE4"/>
    <w:rsid w:val="00976B2D"/>
    <w:rsid w:val="009D1E22"/>
    <w:rsid w:val="009D6D52"/>
    <w:rsid w:val="009E23DD"/>
    <w:rsid w:val="00A168C6"/>
    <w:rsid w:val="00A3008F"/>
    <w:rsid w:val="00A52563"/>
    <w:rsid w:val="00A53A2B"/>
    <w:rsid w:val="00A8485C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B9612B"/>
    <w:rsid w:val="00BB4DA9"/>
    <w:rsid w:val="00BB78B9"/>
    <w:rsid w:val="00C004E2"/>
    <w:rsid w:val="00C13E3C"/>
    <w:rsid w:val="00C22DFA"/>
    <w:rsid w:val="00C256E8"/>
    <w:rsid w:val="00C808FC"/>
    <w:rsid w:val="00C95272"/>
    <w:rsid w:val="00C971A6"/>
    <w:rsid w:val="00CD0DAD"/>
    <w:rsid w:val="00CD50E9"/>
    <w:rsid w:val="00CD7CDD"/>
    <w:rsid w:val="00D11FCA"/>
    <w:rsid w:val="00D224A6"/>
    <w:rsid w:val="00D37EBA"/>
    <w:rsid w:val="00D82666"/>
    <w:rsid w:val="00D9264F"/>
    <w:rsid w:val="00DD465F"/>
    <w:rsid w:val="00E32703"/>
    <w:rsid w:val="00E338FA"/>
    <w:rsid w:val="00E37646"/>
    <w:rsid w:val="00E52E86"/>
    <w:rsid w:val="00E56897"/>
    <w:rsid w:val="00E650BC"/>
    <w:rsid w:val="00E75151"/>
    <w:rsid w:val="00EA5B02"/>
    <w:rsid w:val="00EC1D88"/>
    <w:rsid w:val="00EC3095"/>
    <w:rsid w:val="00EC43E7"/>
    <w:rsid w:val="00EC514F"/>
    <w:rsid w:val="00EF6911"/>
    <w:rsid w:val="00F04CAA"/>
    <w:rsid w:val="00F205F5"/>
    <w:rsid w:val="00F407FD"/>
    <w:rsid w:val="00F5439E"/>
    <w:rsid w:val="00F60508"/>
    <w:rsid w:val="00F94A90"/>
    <w:rsid w:val="00FA3DB7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Texto">
    <w:name w:val="Texto"/>
    <w:basedOn w:val="NoSpacing"/>
    <w:link w:val="TextoChar"/>
    <w:qFormat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character" w:customStyle="1" w:styleId="TextoChar">
    <w:name w:val="Texto Char"/>
    <w:link w:val="Texto"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paragraph" w:styleId="NoSpacing">
    <w:name w:val="No Spacing"/>
    <w:uiPriority w:val="1"/>
    <w:qFormat/>
    <w:rsid w:val="005F577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D11FC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PUC%20-%20Projeto%20Final\Projeto%20Final%20-%20DentRio%20-%20v2.0.docx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9C6D3D14-19FB-4EEB-9E35-AF0B96AA87F6}" type="presOf" srcId="{82720F63-44E3-4B15-BB94-F19F5991414D}" destId="{A66309B2-973B-458E-BE53-7CEBC1808194}" srcOrd="0" destOrd="0" presId="urn:microsoft.com/office/officeart/2005/8/layout/hierarchy1"/>
    <dgm:cxn modelId="{E948C639-869F-48BC-845B-A8433C181507}" type="presOf" srcId="{DF6968B3-198C-41AA-9918-B88C70297910}" destId="{2C0895F8-5A56-4E50-91C5-56517CEB4F9E}" srcOrd="0" destOrd="0" presId="urn:microsoft.com/office/officeart/2005/8/layout/hierarchy1"/>
    <dgm:cxn modelId="{AA303E21-9ADA-41E3-970A-CEE7BB876A04}" type="presOf" srcId="{9B3E223D-6310-4323-880B-1AA3926F884A}" destId="{E23D0AE3-40D4-40A9-81A8-46734FA3B19F}" srcOrd="0" destOrd="0" presId="urn:microsoft.com/office/officeart/2005/8/layout/hierarchy1"/>
    <dgm:cxn modelId="{BA7AC344-593E-43DB-A167-DB7DF0328907}" type="presOf" srcId="{CE35F099-E567-401F-ADB5-51726B42AFCA}" destId="{59253433-20ED-4E05-90AD-1EE0A9BFCF18}" srcOrd="0" destOrd="0" presId="urn:microsoft.com/office/officeart/2005/8/layout/hierarchy1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9CA65E4C-0652-48BF-A294-6B068E79F260}" type="presOf" srcId="{0A96FF7B-24AA-4C9B-B4CD-14FCC6E0D395}" destId="{09A18483-BB0D-45C4-A3D0-BE6024AE1381}" srcOrd="0" destOrd="0" presId="urn:microsoft.com/office/officeart/2005/8/layout/hierarchy1"/>
    <dgm:cxn modelId="{16FC76BC-2347-4C3A-B789-9120B361D00B}" type="presOf" srcId="{25CC516C-10E8-4281-A375-F4E9F2E208C6}" destId="{10532B53-0995-4034-A4C6-FD662E4591FE}" srcOrd="0" destOrd="0" presId="urn:microsoft.com/office/officeart/2005/8/layout/hierarchy1"/>
    <dgm:cxn modelId="{C663F05F-955F-482A-BC2E-17933D9129F0}" type="presOf" srcId="{BC8B6C0C-8F46-432E-9476-2B6F253F0A2D}" destId="{BCEC802C-837C-4C9F-87F9-8C09C616DE57}" srcOrd="0" destOrd="0" presId="urn:microsoft.com/office/officeart/2005/8/layout/hierarchy1"/>
    <dgm:cxn modelId="{0864AF50-1B7B-418A-AA14-5D95F067C2B2}" type="presOf" srcId="{78D56548-B50B-4967-B35B-18089B36EB36}" destId="{42D40672-64C5-4383-BF63-F0CADE8DD38B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5FDBA9C2-FB14-463B-8A36-E056FEC5A311}" type="presParOf" srcId="{42D40672-64C5-4383-BF63-F0CADE8DD38B}" destId="{6305D6FB-D056-4480-8441-0FDD929C02BF}" srcOrd="0" destOrd="0" presId="urn:microsoft.com/office/officeart/2005/8/layout/hierarchy1"/>
    <dgm:cxn modelId="{84A9D151-97B7-4849-B35B-C0F5217AE625}" type="presParOf" srcId="{6305D6FB-D056-4480-8441-0FDD929C02BF}" destId="{918DCDE5-047E-42C1-A097-1589B84DAF0F}" srcOrd="0" destOrd="0" presId="urn:microsoft.com/office/officeart/2005/8/layout/hierarchy1"/>
    <dgm:cxn modelId="{D4F0349E-6CBB-446C-95D5-6FFB9E5E7D87}" type="presParOf" srcId="{918DCDE5-047E-42C1-A097-1589B84DAF0F}" destId="{A9979A00-47B5-45D6-B2A0-55054A5357DB}" srcOrd="0" destOrd="0" presId="urn:microsoft.com/office/officeart/2005/8/layout/hierarchy1"/>
    <dgm:cxn modelId="{018F7004-0880-4C95-A3F2-A6F123F0F648}" type="presParOf" srcId="{918DCDE5-047E-42C1-A097-1589B84DAF0F}" destId="{E23D0AE3-40D4-40A9-81A8-46734FA3B19F}" srcOrd="1" destOrd="0" presId="urn:microsoft.com/office/officeart/2005/8/layout/hierarchy1"/>
    <dgm:cxn modelId="{EA43154A-F30B-46EF-B794-B2A1019E3550}" type="presParOf" srcId="{6305D6FB-D056-4480-8441-0FDD929C02BF}" destId="{E6132234-6BE8-4770-8D41-14903B9BA2BC}" srcOrd="1" destOrd="0" presId="urn:microsoft.com/office/officeart/2005/8/layout/hierarchy1"/>
    <dgm:cxn modelId="{4DAB45AA-F862-43F2-8C74-4D3190E79472}" type="presParOf" srcId="{E6132234-6BE8-4770-8D41-14903B9BA2BC}" destId="{BCEC802C-837C-4C9F-87F9-8C09C616DE57}" srcOrd="0" destOrd="0" presId="urn:microsoft.com/office/officeart/2005/8/layout/hierarchy1"/>
    <dgm:cxn modelId="{65F13D08-172D-4EDB-8D85-B89EC0A21569}" type="presParOf" srcId="{E6132234-6BE8-4770-8D41-14903B9BA2BC}" destId="{0A570113-C5D4-4A5D-A099-ABBC0DB90C9C}" srcOrd="1" destOrd="0" presId="urn:microsoft.com/office/officeart/2005/8/layout/hierarchy1"/>
    <dgm:cxn modelId="{0007E31C-D5DE-487A-B9CA-0814C811A5FD}" type="presParOf" srcId="{0A570113-C5D4-4A5D-A099-ABBC0DB90C9C}" destId="{F13085A2-1E0B-400E-AE7B-3F38FA7FA2E2}" srcOrd="0" destOrd="0" presId="urn:microsoft.com/office/officeart/2005/8/layout/hierarchy1"/>
    <dgm:cxn modelId="{38A38209-72A7-42AC-8930-55F75A783984}" type="presParOf" srcId="{F13085A2-1E0B-400E-AE7B-3F38FA7FA2E2}" destId="{26B1BB1C-7A58-4EC8-9D5D-785BEC18DD05}" srcOrd="0" destOrd="0" presId="urn:microsoft.com/office/officeart/2005/8/layout/hierarchy1"/>
    <dgm:cxn modelId="{AE324CC4-2458-4925-84C2-F83671B053FD}" type="presParOf" srcId="{F13085A2-1E0B-400E-AE7B-3F38FA7FA2E2}" destId="{10532B53-0995-4034-A4C6-FD662E4591FE}" srcOrd="1" destOrd="0" presId="urn:microsoft.com/office/officeart/2005/8/layout/hierarchy1"/>
    <dgm:cxn modelId="{F11283B8-3D43-42F4-BEEE-78C5C69B4D00}" type="presParOf" srcId="{0A570113-C5D4-4A5D-A099-ABBC0DB90C9C}" destId="{241D0BB7-DAA7-4267-AE0F-C9F62A20E8E9}" srcOrd="1" destOrd="0" presId="urn:microsoft.com/office/officeart/2005/8/layout/hierarchy1"/>
    <dgm:cxn modelId="{6DA35627-3165-4DE4-A40D-F59C5FEBF5BB}" type="presParOf" srcId="{E6132234-6BE8-4770-8D41-14903B9BA2BC}" destId="{2C0895F8-5A56-4E50-91C5-56517CEB4F9E}" srcOrd="2" destOrd="0" presId="urn:microsoft.com/office/officeart/2005/8/layout/hierarchy1"/>
    <dgm:cxn modelId="{7AF94AA7-AF23-4E06-B986-585DE640FA95}" type="presParOf" srcId="{E6132234-6BE8-4770-8D41-14903B9BA2BC}" destId="{06CC313F-48E5-4F7E-B3EA-96BB2F00C93C}" srcOrd="3" destOrd="0" presId="urn:microsoft.com/office/officeart/2005/8/layout/hierarchy1"/>
    <dgm:cxn modelId="{B44C4AF0-1F55-4AA2-83F1-0292F47709E5}" type="presParOf" srcId="{06CC313F-48E5-4F7E-B3EA-96BB2F00C93C}" destId="{FEEC9C05-E672-494C-B967-6CF08E223CC1}" srcOrd="0" destOrd="0" presId="urn:microsoft.com/office/officeart/2005/8/layout/hierarchy1"/>
    <dgm:cxn modelId="{98619F84-969C-4B3E-9B20-CFB7C22F9615}" type="presParOf" srcId="{FEEC9C05-E672-494C-B967-6CF08E223CC1}" destId="{C7D6DB4F-EFA1-4891-BA4A-F7951645A1DA}" srcOrd="0" destOrd="0" presId="urn:microsoft.com/office/officeart/2005/8/layout/hierarchy1"/>
    <dgm:cxn modelId="{A4CA76B6-3445-48FA-9557-24393C4557D5}" type="presParOf" srcId="{FEEC9C05-E672-494C-B967-6CF08E223CC1}" destId="{A66309B2-973B-458E-BE53-7CEBC1808194}" srcOrd="1" destOrd="0" presId="urn:microsoft.com/office/officeart/2005/8/layout/hierarchy1"/>
    <dgm:cxn modelId="{21E71371-CF51-48F9-BDCD-C74D3C366BAF}" type="presParOf" srcId="{06CC313F-48E5-4F7E-B3EA-96BB2F00C93C}" destId="{759A985E-7971-48C0-ABC4-6340C5327118}" srcOrd="1" destOrd="0" presId="urn:microsoft.com/office/officeart/2005/8/layout/hierarchy1"/>
    <dgm:cxn modelId="{52580694-2FA3-46A4-93AA-DB60CFF28FA2}" type="presParOf" srcId="{E6132234-6BE8-4770-8D41-14903B9BA2BC}" destId="{59253433-20ED-4E05-90AD-1EE0A9BFCF18}" srcOrd="4" destOrd="0" presId="urn:microsoft.com/office/officeart/2005/8/layout/hierarchy1"/>
    <dgm:cxn modelId="{0DA69583-604A-4394-81BD-8969E442A0DA}" type="presParOf" srcId="{E6132234-6BE8-4770-8D41-14903B9BA2BC}" destId="{B68286EB-8692-4305-814F-9233AAD5CF54}" srcOrd="5" destOrd="0" presId="urn:microsoft.com/office/officeart/2005/8/layout/hierarchy1"/>
    <dgm:cxn modelId="{4D38FC21-774F-448C-9B38-6EB72AF39C5F}" type="presParOf" srcId="{B68286EB-8692-4305-814F-9233AAD5CF54}" destId="{531AA2F4-F8AD-4300-99E7-6A195A16D947}" srcOrd="0" destOrd="0" presId="urn:microsoft.com/office/officeart/2005/8/layout/hierarchy1"/>
    <dgm:cxn modelId="{16F5AE6B-A0C1-4634-9A43-293B131481A0}" type="presParOf" srcId="{531AA2F4-F8AD-4300-99E7-6A195A16D947}" destId="{00AD6105-A961-4BA3-BB26-C1ADFDC87AD3}" srcOrd="0" destOrd="0" presId="urn:microsoft.com/office/officeart/2005/8/layout/hierarchy1"/>
    <dgm:cxn modelId="{031C78C0-6A11-48DA-90CF-919287023FC2}" type="presParOf" srcId="{531AA2F4-F8AD-4300-99E7-6A195A16D947}" destId="{09A18483-BB0D-45C4-A3D0-BE6024AE1381}" srcOrd="1" destOrd="0" presId="urn:microsoft.com/office/officeart/2005/8/layout/hierarchy1"/>
    <dgm:cxn modelId="{9A07CF7E-9E37-4154-A89D-2AD495A1055E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977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977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977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30322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3467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44436" y="743467"/>
        <a:ext cx="1071897" cy="680654"/>
      </dsp:txXfrm>
    </dsp:sp>
    <dsp:sp modelId="{26B1BB1C-7A58-4EC8-9D5D-785BEC18DD05}">
      <dsp:nvSpPr>
        <dsp:cNvPr id="0" name=""/>
        <dsp:cNvSpPr/>
      </dsp:nvSpPr>
      <dsp:spPr>
        <a:xfrm>
          <a:off x="417553" y="1890034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3179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36652" y="2003179"/>
        <a:ext cx="1437328" cy="514193"/>
      </dsp:txXfrm>
    </dsp:sp>
    <dsp:sp modelId="{C7D6DB4F-EFA1-4891-BA4A-F7951645A1DA}">
      <dsp:nvSpPr>
        <dsp:cNvPr id="0" name=""/>
        <dsp:cNvSpPr/>
      </dsp:nvSpPr>
      <dsp:spPr>
        <a:xfrm>
          <a:off x="3190264" y="1888720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1865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09364" y="2001865"/>
        <a:ext cx="1488265" cy="491813"/>
      </dsp:txXfrm>
    </dsp:sp>
    <dsp:sp modelId="{00AD6105-A961-4BA3-BB26-C1ADFDC87AD3}">
      <dsp:nvSpPr>
        <dsp:cNvPr id="0" name=""/>
        <dsp:cNvSpPr/>
      </dsp:nvSpPr>
      <dsp:spPr>
        <a:xfrm>
          <a:off x="1801859" y="2968906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2051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20959" y="3082051"/>
        <a:ext cx="1504429" cy="680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95F1F-613C-4019-831B-3EDC6486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4990</Words>
  <Characters>26948</Characters>
  <Application>Microsoft Office Word</Application>
  <DocSecurity>0</DocSecurity>
  <Lines>224</Lines>
  <Paragraphs>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35</vt:i4>
      </vt:variant>
    </vt:vector>
  </HeadingPairs>
  <TitlesOfParts>
    <vt:vector size="37" baseType="lpstr">
      <vt:lpstr/>
      <vt:lpstr/>
      <vt:lpstr>Introdução</vt:lpstr>
      <vt:lpstr>    Apresentação da Instituição</vt:lpstr>
      <vt:lpstr>    Motivação</vt:lpstr>
      <vt:lpstr>    Objetivos Gerais</vt:lpstr>
      <vt:lpstr>    Estrutura do Documento</vt:lpstr>
      <vt:lpstr>Modelagem do Negócio</vt:lpstr>
      <vt:lpstr>    Características da Instituição</vt:lpstr>
      <vt:lpstr>        Características Gerais </vt:lpstr>
      <vt:lpstr>        Estrutura Físico-Funcional</vt:lpstr>
      <vt:lpstr>        Estrutura Organizacional</vt:lpstr>
      <vt:lpstr>        Recursos de Informática</vt:lpstr>
      <vt:lpstr>        Expectativa do Cliente</vt:lpstr>
      <vt:lpstr>        Processo Atual</vt:lpstr>
      <vt:lpstr>    Processos de Negócio</vt:lpstr>
      <vt:lpstr>        Diagrama de Casos de Uso de Negócio</vt:lpstr>
      <vt:lpstr>        Descrição dos Casos de Uso de Negócio e Diagramas de Atividades  </vt:lpstr>
      <vt:lpstr>    </vt:lpstr>
      <vt:lpstr>    Problemas Identificados</vt:lpstr>
      <vt:lpstr>    Necessidades Detectadas</vt:lpstr>
      <vt:lpstr>    Regras de Negócio</vt:lpstr>
      <vt:lpstr>Requisitos</vt:lpstr>
      <vt:lpstr>    Requisitos Funcionais</vt:lpstr>
      <vt:lpstr>        Relação dos Requisitos Funcionais</vt:lpstr>
      <vt:lpstr>        Mapeamento Necessidades x Requisitos</vt:lpstr>
      <vt:lpstr>        Diagrama de Casos de Uso de Sistema</vt:lpstr>
      <vt:lpstr>        Responsabilidade dos Atores</vt:lpstr>
      <vt:lpstr>        Descrição dos Casos de Uso de Sistemas</vt:lpstr>
      <vt:lpstr>    Mapeamento Regras de Negócios x Requisitos Funcionais</vt:lpstr>
      <vt:lpstr>    Requisitos Não-Funcionais</vt:lpstr>
      <vt:lpstr>        Usabilidade</vt:lpstr>
      <vt:lpstr>        Restrições de Implementação</vt:lpstr>
      <vt:lpstr>        Confiabilidade</vt:lpstr>
      <vt:lpstr>        Desempenho</vt:lpstr>
      <vt:lpstr>        Segurança</vt:lpstr>
      <vt:lpstr>        Suporte e Manutenabilidade</vt:lpstr>
    </vt:vector>
  </TitlesOfParts>
  <Company>Microsoft</Company>
  <LinksUpToDate>false</LinksUpToDate>
  <CharactersWithSpaces>31875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314017</cp:lastModifiedBy>
  <cp:revision>4</cp:revision>
  <dcterms:created xsi:type="dcterms:W3CDTF">2014-08-28T15:04:00Z</dcterms:created>
  <dcterms:modified xsi:type="dcterms:W3CDTF">2014-09-01T14:01:00Z</dcterms:modified>
</cp:coreProperties>
</file>